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636339234"/>
        <w:docPartObj>
          <w:docPartGallery w:val="Cover Pages"/>
          <w:docPartUnique/>
        </w:docPartObj>
      </w:sdtPr>
      <w:sdtEndPr/>
      <w:sdtContent>
        <w:p w:rsidR="001B3FA9" w:rsidRPr="00EF27B6" w:rsidRDefault="001B3FA9" w:rsidP="001B3FA9">
          <w:pPr>
            <w:jc w:val="both"/>
            <w:rPr>
              <w:rFonts w:ascii="Times New Roman" w:hAnsi="Times New Roman" w:cs="Times New Roman"/>
              <w:sz w:val="24"/>
              <w:szCs w:val="24"/>
            </w:rPr>
          </w:pPr>
        </w:p>
        <w:p w:rsidR="001B3FA9" w:rsidRPr="001B3FA9" w:rsidRDefault="001B3FA9" w:rsidP="001B3FA9">
          <w:pPr>
            <w:jc w:val="center"/>
            <w:rPr>
              <w:rFonts w:ascii="Times New Roman" w:hAnsi="Times New Roman" w:cs="Times New Roman"/>
              <w:b/>
              <w:sz w:val="32"/>
              <w:szCs w:val="36"/>
            </w:rPr>
          </w:pPr>
          <w:r w:rsidRPr="001B3FA9">
            <w:rPr>
              <w:rFonts w:ascii="Times New Roman" w:hAnsi="Times New Roman" w:cs="Times New Roman"/>
              <w:b/>
              <w:sz w:val="32"/>
              <w:szCs w:val="36"/>
            </w:rPr>
            <w:t>Муниципальное образовательное учреждение</w:t>
          </w:r>
        </w:p>
        <w:p w:rsidR="001B3FA9" w:rsidRPr="001B3FA9" w:rsidRDefault="001B3FA9" w:rsidP="001B3FA9">
          <w:pPr>
            <w:jc w:val="center"/>
            <w:rPr>
              <w:rFonts w:ascii="Times New Roman" w:hAnsi="Times New Roman" w:cs="Times New Roman"/>
              <w:b/>
              <w:sz w:val="32"/>
            </w:rPr>
          </w:pPr>
          <w:r w:rsidRPr="001B3FA9">
            <w:rPr>
              <w:rFonts w:ascii="Times New Roman" w:hAnsi="Times New Roman" w:cs="Times New Roman"/>
              <w:b/>
              <w:sz w:val="32"/>
            </w:rPr>
            <w:t>Гимназия имени А.Л.Кекинаг.Ростова Ярославской области</w:t>
          </w:r>
        </w:p>
        <w:p w:rsidR="001B3FA9" w:rsidRPr="001B3FA9" w:rsidRDefault="001B3FA9" w:rsidP="001B3FA9">
          <w:pPr>
            <w:jc w:val="center"/>
            <w:rPr>
              <w:rFonts w:ascii="Times New Roman" w:hAnsi="Times New Roman" w:cs="Times New Roman"/>
              <w:b/>
              <w:sz w:val="32"/>
            </w:rPr>
          </w:pPr>
        </w:p>
        <w:p w:rsidR="001B3FA9" w:rsidRPr="001B3FA9" w:rsidRDefault="001B3FA9" w:rsidP="001B3FA9">
          <w:pPr>
            <w:rPr>
              <w:rFonts w:ascii="Times New Roman" w:hAnsi="Times New Roman" w:cs="Times New Roman"/>
            </w:rPr>
          </w:pPr>
        </w:p>
        <w:p w:rsidR="001B3FA9" w:rsidRPr="001B3FA9" w:rsidRDefault="001B3FA9" w:rsidP="001B3FA9">
          <w:pPr>
            <w:jc w:val="both"/>
            <w:rPr>
              <w:rFonts w:ascii="Times New Roman" w:hAnsi="Times New Roman" w:cs="Times New Roman"/>
              <w:sz w:val="24"/>
              <w:szCs w:val="24"/>
            </w:rPr>
          </w:pPr>
          <w:r w:rsidRPr="001B3FA9">
            <w:rPr>
              <w:rFonts w:ascii="Times New Roman" w:hAnsi="Times New Roman" w:cs="Times New Roman"/>
              <w:sz w:val="24"/>
              <w:szCs w:val="24"/>
            </w:rPr>
            <w:t xml:space="preserve">Рассмотрена </w:t>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p>
        <w:p w:rsidR="001B3FA9" w:rsidRPr="001B3FA9" w:rsidRDefault="001B3FA9" w:rsidP="001B3FA9">
          <w:pPr>
            <w:jc w:val="both"/>
            <w:rPr>
              <w:rFonts w:ascii="Times New Roman" w:hAnsi="Times New Roman" w:cs="Times New Roman"/>
              <w:sz w:val="24"/>
              <w:szCs w:val="24"/>
            </w:rPr>
          </w:pPr>
          <w:r w:rsidRPr="001B3FA9">
            <w:rPr>
              <w:rFonts w:ascii="Times New Roman" w:hAnsi="Times New Roman" w:cs="Times New Roman"/>
              <w:sz w:val="24"/>
              <w:szCs w:val="24"/>
            </w:rPr>
            <w:t xml:space="preserve">На заседании кафедры </w:t>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p>
        <w:p w:rsidR="001B3FA9" w:rsidRPr="001B3FA9" w:rsidRDefault="001B3FA9" w:rsidP="001B3FA9">
          <w:pPr>
            <w:jc w:val="both"/>
            <w:rPr>
              <w:rFonts w:ascii="Times New Roman" w:hAnsi="Times New Roman" w:cs="Times New Roman"/>
              <w:sz w:val="24"/>
              <w:szCs w:val="24"/>
            </w:rPr>
          </w:pPr>
          <w:r w:rsidRPr="001B3FA9">
            <w:rPr>
              <w:rFonts w:ascii="Times New Roman" w:hAnsi="Times New Roman" w:cs="Times New Roman"/>
              <w:sz w:val="24"/>
              <w:szCs w:val="24"/>
            </w:rPr>
            <w:t xml:space="preserve">протокол № </w:t>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r>
          <w:r w:rsidRPr="001B3FA9">
            <w:rPr>
              <w:rFonts w:ascii="Times New Roman" w:hAnsi="Times New Roman" w:cs="Times New Roman"/>
              <w:sz w:val="24"/>
              <w:szCs w:val="24"/>
            </w:rPr>
            <w:tab/>
            <w:t>.</w:t>
          </w:r>
        </w:p>
        <w:p w:rsidR="001B3FA9" w:rsidRPr="001B3FA9" w:rsidRDefault="001B3FA9" w:rsidP="001B3FA9">
          <w:pPr>
            <w:rPr>
              <w:rFonts w:ascii="Times New Roman" w:hAnsi="Times New Roman" w:cs="Times New Roman"/>
              <w:b/>
              <w:sz w:val="24"/>
              <w:szCs w:val="24"/>
            </w:rPr>
          </w:pPr>
          <w:r w:rsidRPr="001B3FA9">
            <w:rPr>
              <w:rFonts w:ascii="Times New Roman" w:hAnsi="Times New Roman" w:cs="Times New Roman"/>
              <w:sz w:val="24"/>
              <w:szCs w:val="24"/>
            </w:rPr>
            <w:t>от «___» ___________ 2016 г.</w:t>
          </w:r>
        </w:p>
        <w:p w:rsidR="001B3FA9" w:rsidRPr="001B3FA9" w:rsidRDefault="001B3FA9" w:rsidP="001B3FA9">
          <w:pPr>
            <w:rPr>
              <w:b/>
              <w:sz w:val="28"/>
              <w:szCs w:val="28"/>
            </w:rPr>
          </w:pPr>
        </w:p>
        <w:p w:rsidR="001B3FA9" w:rsidRPr="001B3FA9" w:rsidRDefault="001B3FA9" w:rsidP="001B3FA9">
          <w:pPr>
            <w:spacing w:after="0" w:line="240" w:lineRule="auto"/>
            <w:jc w:val="center"/>
            <w:rPr>
              <w:rFonts w:ascii="Times New Roman" w:eastAsia="Times New Roman" w:hAnsi="Times New Roman" w:cs="Times New Roman"/>
              <w:b/>
              <w:sz w:val="28"/>
              <w:szCs w:val="28"/>
              <w:lang w:eastAsia="ru-RU"/>
            </w:rPr>
          </w:pPr>
        </w:p>
        <w:p w:rsidR="001B3FA9" w:rsidRPr="001B3FA9" w:rsidRDefault="001B3FA9" w:rsidP="001B3FA9">
          <w:pPr>
            <w:spacing w:line="360" w:lineRule="auto"/>
            <w:jc w:val="center"/>
            <w:rPr>
              <w:b/>
              <w:sz w:val="32"/>
              <w:szCs w:val="28"/>
            </w:rPr>
          </w:pPr>
        </w:p>
        <w:p w:rsidR="001B3FA9" w:rsidRPr="001B3FA9" w:rsidRDefault="001B3FA9" w:rsidP="001B3FA9">
          <w:pPr>
            <w:spacing w:line="360" w:lineRule="auto"/>
            <w:jc w:val="center"/>
            <w:rPr>
              <w:b/>
              <w:sz w:val="32"/>
              <w:szCs w:val="28"/>
            </w:rPr>
          </w:pPr>
        </w:p>
        <w:p w:rsidR="001B3FA9" w:rsidRPr="001B3FA9" w:rsidRDefault="00E55E08" w:rsidP="001B3FA9">
          <w:pPr>
            <w:spacing w:line="360" w:lineRule="auto"/>
            <w:jc w:val="center"/>
            <w:rPr>
              <w:rFonts w:ascii="Times New Roman" w:hAnsi="Times New Roman" w:cs="Times New Roman"/>
              <w:b/>
              <w:sz w:val="36"/>
              <w:szCs w:val="36"/>
            </w:rPr>
          </w:pPr>
          <w:r>
            <w:rPr>
              <w:rFonts w:ascii="Times New Roman" w:hAnsi="Times New Roman" w:cs="Times New Roman"/>
              <w:b/>
              <w:sz w:val="36"/>
              <w:szCs w:val="28"/>
            </w:rPr>
            <w:t xml:space="preserve">Исследовательская </w:t>
          </w:r>
          <w:r w:rsidR="00C07D3D">
            <w:rPr>
              <w:rFonts w:ascii="Times New Roman" w:hAnsi="Times New Roman" w:cs="Times New Roman"/>
              <w:b/>
              <w:sz w:val="36"/>
              <w:szCs w:val="28"/>
            </w:rPr>
            <w:t>р</w:t>
          </w:r>
          <w:r w:rsidR="001B3FA9" w:rsidRPr="001B3FA9">
            <w:rPr>
              <w:rFonts w:ascii="Times New Roman" w:hAnsi="Times New Roman" w:cs="Times New Roman"/>
              <w:b/>
              <w:sz w:val="36"/>
              <w:szCs w:val="28"/>
            </w:rPr>
            <w:t>абота по</w:t>
          </w:r>
          <w:r>
            <w:rPr>
              <w:rFonts w:ascii="Times New Roman" w:hAnsi="Times New Roman" w:cs="Times New Roman"/>
              <w:b/>
              <w:sz w:val="36"/>
              <w:szCs w:val="28"/>
            </w:rPr>
            <w:t xml:space="preserve"> </w:t>
          </w:r>
          <w:r w:rsidR="001B3FA9" w:rsidRPr="001B3FA9">
            <w:rPr>
              <w:rFonts w:ascii="Times New Roman" w:hAnsi="Times New Roman" w:cs="Times New Roman"/>
              <w:b/>
              <w:sz w:val="36"/>
              <w:szCs w:val="36"/>
            </w:rPr>
            <w:t>химии</w:t>
          </w:r>
        </w:p>
        <w:p w:rsidR="001B3FA9" w:rsidRPr="001B3FA9" w:rsidRDefault="001B3FA9" w:rsidP="001B3FA9">
          <w:pPr>
            <w:spacing w:line="360" w:lineRule="auto"/>
            <w:jc w:val="center"/>
            <w:rPr>
              <w:rFonts w:ascii="Times New Roman" w:hAnsi="Times New Roman" w:cs="Times New Roman"/>
              <w:b/>
              <w:sz w:val="32"/>
              <w:szCs w:val="32"/>
            </w:rPr>
          </w:pPr>
          <w:r w:rsidRPr="001B3FA9">
            <w:rPr>
              <w:rFonts w:ascii="Times New Roman" w:hAnsi="Times New Roman" w:cs="Times New Roman"/>
              <w:b/>
              <w:sz w:val="32"/>
              <w:szCs w:val="32"/>
            </w:rPr>
            <w:t xml:space="preserve">по теме </w:t>
          </w:r>
        </w:p>
        <w:p w:rsidR="001B3FA9" w:rsidRPr="001B3FA9" w:rsidRDefault="001B3FA9" w:rsidP="001B3FA9">
          <w:pPr>
            <w:spacing w:line="360" w:lineRule="auto"/>
            <w:jc w:val="center"/>
            <w:rPr>
              <w:rFonts w:ascii="Times New Roman" w:hAnsi="Times New Roman" w:cs="Times New Roman"/>
              <w:b/>
              <w:sz w:val="36"/>
              <w:szCs w:val="36"/>
            </w:rPr>
          </w:pPr>
          <w:r w:rsidRPr="001B3FA9">
            <w:rPr>
              <w:rFonts w:ascii="Times New Roman" w:hAnsi="Times New Roman" w:cs="Times New Roman"/>
              <w:b/>
              <w:sz w:val="36"/>
              <w:szCs w:val="36"/>
            </w:rPr>
            <w:t>«Нефть: прошлое, настоящее, будущее. Экология нефти»</w:t>
          </w:r>
        </w:p>
        <w:p w:rsidR="001B3FA9" w:rsidRPr="001B3FA9" w:rsidRDefault="001B3FA9" w:rsidP="001B3FA9">
          <w:pPr>
            <w:spacing w:line="360" w:lineRule="auto"/>
            <w:jc w:val="center"/>
            <w:rPr>
              <w:rFonts w:ascii="Times New Roman" w:hAnsi="Times New Roman" w:cs="Times New Roman"/>
              <w:b/>
              <w:sz w:val="32"/>
              <w:szCs w:val="32"/>
            </w:rPr>
          </w:pPr>
        </w:p>
        <w:p w:rsidR="001B3FA9" w:rsidRPr="001B3FA9" w:rsidRDefault="001B3FA9" w:rsidP="001B3FA9">
          <w:pPr>
            <w:spacing w:after="0" w:line="240" w:lineRule="auto"/>
            <w:jc w:val="center"/>
            <w:rPr>
              <w:rFonts w:ascii="Times New Roman" w:eastAsia="Times New Roman" w:hAnsi="Times New Roman" w:cs="Times New Roman"/>
              <w:bCs/>
              <w:szCs w:val="28"/>
              <w:lang w:eastAsia="ru-RU"/>
            </w:rPr>
          </w:pPr>
        </w:p>
        <w:p w:rsidR="001B3FA9" w:rsidRPr="001B3FA9" w:rsidRDefault="001B3FA9" w:rsidP="001B3FA9">
          <w:pPr>
            <w:spacing w:line="360" w:lineRule="auto"/>
            <w:jc w:val="right"/>
            <w:rPr>
              <w:rFonts w:ascii="Times New Roman" w:hAnsi="Times New Roman" w:cs="Times New Roman"/>
              <w:b/>
              <w:sz w:val="32"/>
              <w:szCs w:val="32"/>
            </w:rPr>
          </w:pPr>
          <w:r w:rsidRPr="001B3FA9">
            <w:rPr>
              <w:rFonts w:ascii="Times New Roman" w:hAnsi="Times New Roman" w:cs="Times New Roman"/>
              <w:b/>
              <w:sz w:val="32"/>
              <w:szCs w:val="32"/>
            </w:rPr>
            <w:t>Работу выполнили:</w:t>
          </w:r>
        </w:p>
        <w:p w:rsidR="001B3FA9" w:rsidRPr="001B3FA9" w:rsidRDefault="00E82B99" w:rsidP="00E82B99">
          <w:pPr>
            <w:spacing w:line="360" w:lineRule="auto"/>
            <w:jc w:val="right"/>
            <w:rPr>
              <w:rFonts w:ascii="Times New Roman" w:hAnsi="Times New Roman" w:cs="Times New Roman"/>
              <w:b/>
              <w:sz w:val="32"/>
              <w:szCs w:val="32"/>
            </w:rPr>
          </w:pPr>
          <w:r>
            <w:rPr>
              <w:rFonts w:ascii="Times New Roman" w:hAnsi="Times New Roman" w:cs="Times New Roman"/>
              <w:b/>
              <w:sz w:val="32"/>
              <w:szCs w:val="32"/>
            </w:rPr>
            <w:t>Булычева Татьяна, Точилова Карина, Козлова Наталия</w:t>
          </w:r>
        </w:p>
        <w:p w:rsidR="001B3FA9" w:rsidRPr="001B3FA9" w:rsidRDefault="001B3FA9" w:rsidP="001B3FA9">
          <w:pPr>
            <w:spacing w:line="360" w:lineRule="auto"/>
            <w:jc w:val="right"/>
            <w:rPr>
              <w:rFonts w:ascii="Times New Roman" w:hAnsi="Times New Roman" w:cs="Times New Roman"/>
              <w:b/>
              <w:sz w:val="32"/>
              <w:szCs w:val="32"/>
            </w:rPr>
          </w:pPr>
          <w:r w:rsidRPr="001B3FA9">
            <w:rPr>
              <w:rFonts w:ascii="Times New Roman" w:hAnsi="Times New Roman" w:cs="Times New Roman"/>
              <w:b/>
              <w:sz w:val="32"/>
              <w:szCs w:val="32"/>
            </w:rPr>
            <w:t>Руководитель: Смирнова Татьяна Юрьевна</w:t>
          </w:r>
        </w:p>
        <w:p w:rsidR="001B3FA9" w:rsidRPr="001B3FA9" w:rsidRDefault="001B3FA9" w:rsidP="001B3FA9">
          <w:pPr>
            <w:spacing w:line="360" w:lineRule="auto"/>
            <w:jc w:val="center"/>
            <w:rPr>
              <w:b/>
              <w:sz w:val="32"/>
              <w:szCs w:val="28"/>
            </w:rPr>
          </w:pPr>
        </w:p>
        <w:p w:rsidR="001B3FA9" w:rsidRPr="001B3FA9" w:rsidRDefault="001B3FA9" w:rsidP="001B3FA9">
          <w:pPr>
            <w:jc w:val="center"/>
            <w:rPr>
              <w:szCs w:val="28"/>
            </w:rPr>
          </w:pPr>
        </w:p>
        <w:p w:rsidR="001B3FA9" w:rsidRPr="001B3FA9" w:rsidRDefault="001B3FA9" w:rsidP="001B3FA9">
          <w:pPr>
            <w:jc w:val="center"/>
            <w:rPr>
              <w:szCs w:val="28"/>
            </w:rPr>
          </w:pPr>
        </w:p>
        <w:p w:rsidR="001B3FA9" w:rsidRPr="001B3FA9" w:rsidRDefault="00CB704C" w:rsidP="001B3FA9">
          <w:pPr>
            <w:jc w:val="center"/>
            <w:rPr>
              <w:sz w:val="24"/>
              <w:szCs w:val="24"/>
            </w:rPr>
          </w:pPr>
          <w:r>
            <w:rPr>
              <w:sz w:val="24"/>
              <w:szCs w:val="24"/>
            </w:rPr>
            <w:t>2016</w:t>
          </w:r>
          <w:r w:rsidR="001B3FA9" w:rsidRPr="001B3FA9">
            <w:rPr>
              <w:sz w:val="24"/>
              <w:szCs w:val="24"/>
            </w:rPr>
            <w:t xml:space="preserve"> г.</w:t>
          </w:r>
        </w:p>
        <w:p w:rsidR="001B3FA9" w:rsidRDefault="001B3FA9"/>
        <w:p w:rsidR="001B3FA9" w:rsidRDefault="008E0AA9">
          <w:pPr>
            <w:rPr>
              <w:rFonts w:asciiTheme="majorHAnsi" w:eastAsiaTheme="majorEastAsia" w:hAnsiTheme="majorHAnsi" w:cstheme="majorBidi"/>
              <w:color w:val="2E74B5" w:themeColor="accent1" w:themeShade="BF"/>
              <w:sz w:val="32"/>
              <w:szCs w:val="32"/>
              <w:lang w:eastAsia="ru-RU"/>
            </w:rPr>
          </w:pPr>
        </w:p>
      </w:sdtContent>
    </w:sdt>
    <w:sdt>
      <w:sdtPr>
        <w:rPr>
          <w:rFonts w:asciiTheme="minorHAnsi" w:eastAsiaTheme="minorHAnsi" w:hAnsiTheme="minorHAnsi" w:cstheme="minorBidi"/>
          <w:color w:val="auto"/>
          <w:sz w:val="22"/>
          <w:szCs w:val="22"/>
          <w:lang w:eastAsia="en-US"/>
        </w:rPr>
        <w:id w:val="1922676463"/>
        <w:docPartObj>
          <w:docPartGallery w:val="Table of Contents"/>
          <w:docPartUnique/>
        </w:docPartObj>
      </w:sdtPr>
      <w:sdtEndPr>
        <w:rPr>
          <w:b/>
          <w:bCs/>
        </w:rPr>
      </w:sdtEndPr>
      <w:sdtContent>
        <w:p w:rsidR="005C53AF" w:rsidRDefault="005C53AF">
          <w:pPr>
            <w:pStyle w:val="ad"/>
          </w:pPr>
          <w:r>
            <w:t>Оглавление</w:t>
          </w:r>
        </w:p>
        <w:p w:rsidR="00CB704C" w:rsidRDefault="005C53AF">
          <w:pPr>
            <w:pStyle w:val="12"/>
            <w:tabs>
              <w:tab w:val="right" w:leader="dot" w:pos="9345"/>
            </w:tabs>
            <w:rPr>
              <w:rFonts w:eastAsiaTheme="minorEastAsia"/>
              <w:noProof/>
              <w:lang w:eastAsia="ru-RU"/>
            </w:rPr>
          </w:pPr>
          <w:r>
            <w:fldChar w:fldCharType="begin"/>
          </w:r>
          <w:r>
            <w:instrText xml:space="preserve"> TOC \o "1-3" \h \z \u </w:instrText>
          </w:r>
          <w:r>
            <w:fldChar w:fldCharType="separate"/>
          </w:r>
          <w:hyperlink w:anchor="_Toc447289641" w:history="1">
            <w:r w:rsidR="00CB704C" w:rsidRPr="00322400">
              <w:rPr>
                <w:rStyle w:val="a5"/>
                <w:noProof/>
              </w:rPr>
              <w:t>1.Введение</w:t>
            </w:r>
            <w:r w:rsidR="00CB704C">
              <w:rPr>
                <w:noProof/>
                <w:webHidden/>
              </w:rPr>
              <w:tab/>
            </w:r>
            <w:r w:rsidR="00CB704C">
              <w:rPr>
                <w:noProof/>
                <w:webHidden/>
              </w:rPr>
              <w:fldChar w:fldCharType="begin"/>
            </w:r>
            <w:r w:rsidR="00CB704C">
              <w:rPr>
                <w:noProof/>
                <w:webHidden/>
              </w:rPr>
              <w:instrText xml:space="preserve"> PAGEREF _Toc447289641 \h </w:instrText>
            </w:r>
            <w:r w:rsidR="00CB704C">
              <w:rPr>
                <w:noProof/>
                <w:webHidden/>
              </w:rPr>
            </w:r>
            <w:r w:rsidR="00CB704C">
              <w:rPr>
                <w:noProof/>
                <w:webHidden/>
              </w:rPr>
              <w:fldChar w:fldCharType="separate"/>
            </w:r>
            <w:r w:rsidR="00CB704C">
              <w:rPr>
                <w:noProof/>
                <w:webHidden/>
              </w:rPr>
              <w:t>2</w:t>
            </w:r>
            <w:r w:rsidR="00CB704C">
              <w:rPr>
                <w:noProof/>
                <w:webHidden/>
              </w:rPr>
              <w:fldChar w:fldCharType="end"/>
            </w:r>
          </w:hyperlink>
        </w:p>
        <w:p w:rsidR="00CB704C" w:rsidRDefault="008E0AA9">
          <w:pPr>
            <w:pStyle w:val="12"/>
            <w:tabs>
              <w:tab w:val="right" w:leader="dot" w:pos="9345"/>
            </w:tabs>
            <w:rPr>
              <w:rFonts w:eastAsiaTheme="minorEastAsia"/>
              <w:noProof/>
              <w:lang w:eastAsia="ru-RU"/>
            </w:rPr>
          </w:pPr>
          <w:hyperlink w:anchor="_Toc447289642" w:history="1">
            <w:r w:rsidR="00CB704C" w:rsidRPr="00322400">
              <w:rPr>
                <w:rStyle w:val="a5"/>
                <w:noProof/>
              </w:rPr>
              <w:t>2. Нефть: прошлое, настоящее, будущее. Экология нефти</w:t>
            </w:r>
            <w:r w:rsidR="00CB704C">
              <w:rPr>
                <w:noProof/>
                <w:webHidden/>
              </w:rPr>
              <w:tab/>
            </w:r>
            <w:r w:rsidR="00CB704C">
              <w:rPr>
                <w:noProof/>
                <w:webHidden/>
              </w:rPr>
              <w:fldChar w:fldCharType="begin"/>
            </w:r>
            <w:r w:rsidR="00CB704C">
              <w:rPr>
                <w:noProof/>
                <w:webHidden/>
              </w:rPr>
              <w:instrText xml:space="preserve"> PAGEREF _Toc447289642 \h </w:instrText>
            </w:r>
            <w:r w:rsidR="00CB704C">
              <w:rPr>
                <w:noProof/>
                <w:webHidden/>
              </w:rPr>
            </w:r>
            <w:r w:rsidR="00CB704C">
              <w:rPr>
                <w:noProof/>
                <w:webHidden/>
              </w:rPr>
              <w:fldChar w:fldCharType="separate"/>
            </w:r>
            <w:r w:rsidR="00CB704C">
              <w:rPr>
                <w:noProof/>
                <w:webHidden/>
              </w:rPr>
              <w:t>3</w:t>
            </w:r>
            <w:r w:rsidR="00CB704C">
              <w:rPr>
                <w:noProof/>
                <w:webHidden/>
              </w:rPr>
              <w:fldChar w:fldCharType="end"/>
            </w:r>
          </w:hyperlink>
        </w:p>
        <w:p w:rsidR="00CB704C" w:rsidRDefault="008E0AA9">
          <w:pPr>
            <w:pStyle w:val="22"/>
            <w:tabs>
              <w:tab w:val="right" w:leader="dot" w:pos="9345"/>
            </w:tabs>
            <w:rPr>
              <w:rFonts w:eastAsiaTheme="minorEastAsia"/>
              <w:noProof/>
              <w:lang w:eastAsia="ru-RU"/>
            </w:rPr>
          </w:pPr>
          <w:hyperlink w:anchor="_Toc447289643" w:history="1">
            <w:r w:rsidR="00CB704C" w:rsidRPr="00322400">
              <w:rPr>
                <w:rStyle w:val="a5"/>
                <w:noProof/>
              </w:rPr>
              <w:t>2.1. Состав нефти</w:t>
            </w:r>
            <w:r w:rsidR="00CB704C">
              <w:rPr>
                <w:noProof/>
                <w:webHidden/>
              </w:rPr>
              <w:tab/>
            </w:r>
            <w:r w:rsidR="00CB704C">
              <w:rPr>
                <w:noProof/>
                <w:webHidden/>
              </w:rPr>
              <w:fldChar w:fldCharType="begin"/>
            </w:r>
            <w:r w:rsidR="00CB704C">
              <w:rPr>
                <w:noProof/>
                <w:webHidden/>
              </w:rPr>
              <w:instrText xml:space="preserve"> PAGEREF _Toc447289643 \h </w:instrText>
            </w:r>
            <w:r w:rsidR="00CB704C">
              <w:rPr>
                <w:noProof/>
                <w:webHidden/>
              </w:rPr>
            </w:r>
            <w:r w:rsidR="00CB704C">
              <w:rPr>
                <w:noProof/>
                <w:webHidden/>
              </w:rPr>
              <w:fldChar w:fldCharType="separate"/>
            </w:r>
            <w:r w:rsidR="00CB704C">
              <w:rPr>
                <w:noProof/>
                <w:webHidden/>
              </w:rPr>
              <w:t>3</w:t>
            </w:r>
            <w:r w:rsidR="00CB704C">
              <w:rPr>
                <w:noProof/>
                <w:webHidden/>
              </w:rPr>
              <w:fldChar w:fldCharType="end"/>
            </w:r>
          </w:hyperlink>
        </w:p>
        <w:p w:rsidR="00CB704C" w:rsidRDefault="008E0AA9">
          <w:pPr>
            <w:pStyle w:val="22"/>
            <w:tabs>
              <w:tab w:val="right" w:leader="dot" w:pos="9345"/>
            </w:tabs>
            <w:rPr>
              <w:rFonts w:eastAsiaTheme="minorEastAsia"/>
              <w:noProof/>
              <w:lang w:eastAsia="ru-RU"/>
            </w:rPr>
          </w:pPr>
          <w:hyperlink w:anchor="_Toc447289644" w:history="1">
            <w:r w:rsidR="00CB704C" w:rsidRPr="00322400">
              <w:rPr>
                <w:rStyle w:val="a5"/>
                <w:rFonts w:eastAsia="Times New Roman"/>
                <w:noProof/>
                <w:lang w:eastAsia="ru-RU"/>
              </w:rPr>
              <w:t>2.2. Физические свойства</w:t>
            </w:r>
            <w:r w:rsidR="00CB704C">
              <w:rPr>
                <w:noProof/>
                <w:webHidden/>
              </w:rPr>
              <w:tab/>
            </w:r>
            <w:r w:rsidR="00CB704C">
              <w:rPr>
                <w:noProof/>
                <w:webHidden/>
              </w:rPr>
              <w:fldChar w:fldCharType="begin"/>
            </w:r>
            <w:r w:rsidR="00CB704C">
              <w:rPr>
                <w:noProof/>
                <w:webHidden/>
              </w:rPr>
              <w:instrText xml:space="preserve"> PAGEREF _Toc447289644 \h </w:instrText>
            </w:r>
            <w:r w:rsidR="00CB704C">
              <w:rPr>
                <w:noProof/>
                <w:webHidden/>
              </w:rPr>
            </w:r>
            <w:r w:rsidR="00CB704C">
              <w:rPr>
                <w:noProof/>
                <w:webHidden/>
              </w:rPr>
              <w:fldChar w:fldCharType="separate"/>
            </w:r>
            <w:r w:rsidR="00CB704C">
              <w:rPr>
                <w:noProof/>
                <w:webHidden/>
              </w:rPr>
              <w:t>4</w:t>
            </w:r>
            <w:r w:rsidR="00CB704C">
              <w:rPr>
                <w:noProof/>
                <w:webHidden/>
              </w:rPr>
              <w:fldChar w:fldCharType="end"/>
            </w:r>
          </w:hyperlink>
        </w:p>
        <w:p w:rsidR="00CB704C" w:rsidRDefault="008E0AA9">
          <w:pPr>
            <w:pStyle w:val="22"/>
            <w:tabs>
              <w:tab w:val="right" w:leader="dot" w:pos="9345"/>
            </w:tabs>
            <w:rPr>
              <w:rFonts w:eastAsiaTheme="minorEastAsia"/>
              <w:noProof/>
              <w:lang w:eastAsia="ru-RU"/>
            </w:rPr>
          </w:pPr>
          <w:hyperlink w:anchor="_Toc447289645" w:history="1">
            <w:r w:rsidR="00CB704C" w:rsidRPr="00322400">
              <w:rPr>
                <w:rStyle w:val="a5"/>
                <w:noProof/>
              </w:rPr>
              <w:t>2.3. Способы транспортировки нефти</w:t>
            </w:r>
            <w:r w:rsidR="00CB704C">
              <w:rPr>
                <w:noProof/>
                <w:webHidden/>
              </w:rPr>
              <w:tab/>
            </w:r>
            <w:r w:rsidR="00CB704C">
              <w:rPr>
                <w:noProof/>
                <w:webHidden/>
              </w:rPr>
              <w:fldChar w:fldCharType="begin"/>
            </w:r>
            <w:r w:rsidR="00CB704C">
              <w:rPr>
                <w:noProof/>
                <w:webHidden/>
              </w:rPr>
              <w:instrText xml:space="preserve"> PAGEREF _Toc447289645 \h </w:instrText>
            </w:r>
            <w:r w:rsidR="00CB704C">
              <w:rPr>
                <w:noProof/>
                <w:webHidden/>
              </w:rPr>
            </w:r>
            <w:r w:rsidR="00CB704C">
              <w:rPr>
                <w:noProof/>
                <w:webHidden/>
              </w:rPr>
              <w:fldChar w:fldCharType="separate"/>
            </w:r>
            <w:r w:rsidR="00CB704C">
              <w:rPr>
                <w:noProof/>
                <w:webHidden/>
              </w:rPr>
              <w:t>5</w:t>
            </w:r>
            <w:r w:rsidR="00CB704C">
              <w:rPr>
                <w:noProof/>
                <w:webHidden/>
              </w:rPr>
              <w:fldChar w:fldCharType="end"/>
            </w:r>
          </w:hyperlink>
        </w:p>
        <w:p w:rsidR="00CB704C" w:rsidRDefault="008E0AA9">
          <w:pPr>
            <w:pStyle w:val="22"/>
            <w:tabs>
              <w:tab w:val="right" w:leader="dot" w:pos="9345"/>
            </w:tabs>
            <w:rPr>
              <w:rFonts w:eastAsiaTheme="minorEastAsia"/>
              <w:noProof/>
              <w:lang w:eastAsia="ru-RU"/>
            </w:rPr>
          </w:pPr>
          <w:hyperlink w:anchor="_Toc447289646" w:history="1">
            <w:r w:rsidR="00CB704C" w:rsidRPr="00322400">
              <w:rPr>
                <w:rStyle w:val="a5"/>
                <w:noProof/>
              </w:rPr>
              <w:t>2.4. Способы переработки нефти и нефтепродуктов</w:t>
            </w:r>
            <w:r w:rsidR="00CB704C">
              <w:rPr>
                <w:noProof/>
                <w:webHidden/>
              </w:rPr>
              <w:tab/>
            </w:r>
            <w:r w:rsidR="00CB704C">
              <w:rPr>
                <w:noProof/>
                <w:webHidden/>
              </w:rPr>
              <w:fldChar w:fldCharType="begin"/>
            </w:r>
            <w:r w:rsidR="00CB704C">
              <w:rPr>
                <w:noProof/>
                <w:webHidden/>
              </w:rPr>
              <w:instrText xml:space="preserve"> PAGEREF _Toc447289646 \h </w:instrText>
            </w:r>
            <w:r w:rsidR="00CB704C">
              <w:rPr>
                <w:noProof/>
                <w:webHidden/>
              </w:rPr>
            </w:r>
            <w:r w:rsidR="00CB704C">
              <w:rPr>
                <w:noProof/>
                <w:webHidden/>
              </w:rPr>
              <w:fldChar w:fldCharType="separate"/>
            </w:r>
            <w:r w:rsidR="00CB704C">
              <w:rPr>
                <w:noProof/>
                <w:webHidden/>
              </w:rPr>
              <w:t>6</w:t>
            </w:r>
            <w:r w:rsidR="00CB704C">
              <w:rPr>
                <w:noProof/>
                <w:webHidden/>
              </w:rPr>
              <w:fldChar w:fldCharType="end"/>
            </w:r>
          </w:hyperlink>
        </w:p>
        <w:p w:rsidR="00CB704C" w:rsidRDefault="008E0AA9">
          <w:pPr>
            <w:pStyle w:val="22"/>
            <w:tabs>
              <w:tab w:val="right" w:leader="dot" w:pos="9345"/>
            </w:tabs>
            <w:rPr>
              <w:rFonts w:eastAsiaTheme="minorEastAsia"/>
              <w:noProof/>
              <w:lang w:eastAsia="ru-RU"/>
            </w:rPr>
          </w:pPr>
          <w:hyperlink w:anchor="_Toc447289647" w:history="1">
            <w:r w:rsidR="00CB704C" w:rsidRPr="00322400">
              <w:rPr>
                <w:rStyle w:val="a5"/>
                <w:rFonts w:eastAsia="Times New Roman"/>
                <w:noProof/>
                <w:lang w:eastAsia="ru-RU"/>
              </w:rPr>
              <w:t xml:space="preserve">2.5. </w:t>
            </w:r>
            <w:r w:rsidR="00CB704C" w:rsidRPr="00322400">
              <w:rPr>
                <w:rStyle w:val="a5"/>
                <w:noProof/>
              </w:rPr>
              <w:t>Д.И.Менделеев. Ярославская область и переработка нефти</w:t>
            </w:r>
            <w:r w:rsidR="00CB704C">
              <w:rPr>
                <w:noProof/>
                <w:webHidden/>
              </w:rPr>
              <w:tab/>
            </w:r>
            <w:r w:rsidR="00CB704C">
              <w:rPr>
                <w:noProof/>
                <w:webHidden/>
              </w:rPr>
              <w:fldChar w:fldCharType="begin"/>
            </w:r>
            <w:r w:rsidR="00CB704C">
              <w:rPr>
                <w:noProof/>
                <w:webHidden/>
              </w:rPr>
              <w:instrText xml:space="preserve"> PAGEREF _Toc447289647 \h </w:instrText>
            </w:r>
            <w:r w:rsidR="00CB704C">
              <w:rPr>
                <w:noProof/>
                <w:webHidden/>
              </w:rPr>
            </w:r>
            <w:r w:rsidR="00CB704C">
              <w:rPr>
                <w:noProof/>
                <w:webHidden/>
              </w:rPr>
              <w:fldChar w:fldCharType="separate"/>
            </w:r>
            <w:r w:rsidR="00CB704C">
              <w:rPr>
                <w:noProof/>
                <w:webHidden/>
              </w:rPr>
              <w:t>10</w:t>
            </w:r>
            <w:r w:rsidR="00CB704C">
              <w:rPr>
                <w:noProof/>
                <w:webHidden/>
              </w:rPr>
              <w:fldChar w:fldCharType="end"/>
            </w:r>
          </w:hyperlink>
        </w:p>
        <w:p w:rsidR="00CB704C" w:rsidRDefault="008E0AA9">
          <w:pPr>
            <w:pStyle w:val="22"/>
            <w:tabs>
              <w:tab w:val="right" w:leader="dot" w:pos="9345"/>
            </w:tabs>
            <w:rPr>
              <w:rFonts w:eastAsiaTheme="minorEastAsia"/>
              <w:noProof/>
              <w:lang w:eastAsia="ru-RU"/>
            </w:rPr>
          </w:pPr>
          <w:hyperlink w:anchor="_Toc447289648" w:history="1">
            <w:r w:rsidR="00CB704C" w:rsidRPr="00322400">
              <w:rPr>
                <w:rStyle w:val="a5"/>
                <w:noProof/>
              </w:rPr>
              <w:t>2.6. Использование продуктов переработки нефти человеком</w:t>
            </w:r>
            <w:r w:rsidR="00CB704C">
              <w:rPr>
                <w:noProof/>
                <w:webHidden/>
              </w:rPr>
              <w:tab/>
            </w:r>
            <w:r w:rsidR="00CB704C">
              <w:rPr>
                <w:noProof/>
                <w:webHidden/>
              </w:rPr>
              <w:fldChar w:fldCharType="begin"/>
            </w:r>
            <w:r w:rsidR="00CB704C">
              <w:rPr>
                <w:noProof/>
                <w:webHidden/>
              </w:rPr>
              <w:instrText xml:space="preserve"> PAGEREF _Toc447289648 \h </w:instrText>
            </w:r>
            <w:r w:rsidR="00CB704C">
              <w:rPr>
                <w:noProof/>
                <w:webHidden/>
              </w:rPr>
            </w:r>
            <w:r w:rsidR="00CB704C">
              <w:rPr>
                <w:noProof/>
                <w:webHidden/>
              </w:rPr>
              <w:fldChar w:fldCharType="separate"/>
            </w:r>
            <w:r w:rsidR="00CB704C">
              <w:rPr>
                <w:noProof/>
                <w:webHidden/>
              </w:rPr>
              <w:t>12</w:t>
            </w:r>
            <w:r w:rsidR="00CB704C">
              <w:rPr>
                <w:noProof/>
                <w:webHidden/>
              </w:rPr>
              <w:fldChar w:fldCharType="end"/>
            </w:r>
          </w:hyperlink>
        </w:p>
        <w:p w:rsidR="00CB704C" w:rsidRDefault="008E0AA9">
          <w:pPr>
            <w:pStyle w:val="22"/>
            <w:tabs>
              <w:tab w:val="right" w:leader="dot" w:pos="9345"/>
            </w:tabs>
            <w:rPr>
              <w:rFonts w:eastAsiaTheme="minorEastAsia"/>
              <w:noProof/>
              <w:lang w:eastAsia="ru-RU"/>
            </w:rPr>
          </w:pPr>
          <w:hyperlink w:anchor="_Toc447289649" w:history="1">
            <w:r w:rsidR="00CB704C" w:rsidRPr="00322400">
              <w:rPr>
                <w:rStyle w:val="a5"/>
                <w:noProof/>
              </w:rPr>
              <w:t>2.7.Интересные факты о нефти</w:t>
            </w:r>
            <w:r w:rsidR="00CB704C">
              <w:rPr>
                <w:noProof/>
                <w:webHidden/>
              </w:rPr>
              <w:tab/>
            </w:r>
            <w:r w:rsidR="00CB704C">
              <w:rPr>
                <w:noProof/>
                <w:webHidden/>
              </w:rPr>
              <w:fldChar w:fldCharType="begin"/>
            </w:r>
            <w:r w:rsidR="00CB704C">
              <w:rPr>
                <w:noProof/>
                <w:webHidden/>
              </w:rPr>
              <w:instrText xml:space="preserve"> PAGEREF _Toc447289649 \h </w:instrText>
            </w:r>
            <w:r w:rsidR="00CB704C">
              <w:rPr>
                <w:noProof/>
                <w:webHidden/>
              </w:rPr>
            </w:r>
            <w:r w:rsidR="00CB704C">
              <w:rPr>
                <w:noProof/>
                <w:webHidden/>
              </w:rPr>
              <w:fldChar w:fldCharType="separate"/>
            </w:r>
            <w:r w:rsidR="00CB704C">
              <w:rPr>
                <w:noProof/>
                <w:webHidden/>
              </w:rPr>
              <w:t>13</w:t>
            </w:r>
            <w:r w:rsidR="00CB704C">
              <w:rPr>
                <w:noProof/>
                <w:webHidden/>
              </w:rPr>
              <w:fldChar w:fldCharType="end"/>
            </w:r>
          </w:hyperlink>
        </w:p>
        <w:p w:rsidR="00CB704C" w:rsidRDefault="008E0AA9">
          <w:pPr>
            <w:pStyle w:val="22"/>
            <w:tabs>
              <w:tab w:val="right" w:leader="dot" w:pos="9345"/>
            </w:tabs>
            <w:rPr>
              <w:rFonts w:eastAsiaTheme="minorEastAsia"/>
              <w:noProof/>
              <w:lang w:eastAsia="ru-RU"/>
            </w:rPr>
          </w:pPr>
          <w:hyperlink w:anchor="_Toc447289650" w:history="1">
            <w:r w:rsidR="00CB704C" w:rsidRPr="00322400">
              <w:rPr>
                <w:rStyle w:val="a5"/>
                <w:noProof/>
              </w:rPr>
              <w:t>2.8.Экологические проблемы нефтеперерабатывающей промышленности.</w:t>
            </w:r>
            <w:r w:rsidR="00CB704C">
              <w:rPr>
                <w:noProof/>
                <w:webHidden/>
              </w:rPr>
              <w:tab/>
            </w:r>
            <w:r w:rsidR="00CB704C">
              <w:rPr>
                <w:noProof/>
                <w:webHidden/>
              </w:rPr>
              <w:fldChar w:fldCharType="begin"/>
            </w:r>
            <w:r w:rsidR="00CB704C">
              <w:rPr>
                <w:noProof/>
                <w:webHidden/>
              </w:rPr>
              <w:instrText xml:space="preserve"> PAGEREF _Toc447289650 \h </w:instrText>
            </w:r>
            <w:r w:rsidR="00CB704C">
              <w:rPr>
                <w:noProof/>
                <w:webHidden/>
              </w:rPr>
            </w:r>
            <w:r w:rsidR="00CB704C">
              <w:rPr>
                <w:noProof/>
                <w:webHidden/>
              </w:rPr>
              <w:fldChar w:fldCharType="separate"/>
            </w:r>
            <w:r w:rsidR="00CB704C">
              <w:rPr>
                <w:noProof/>
                <w:webHidden/>
              </w:rPr>
              <w:t>15</w:t>
            </w:r>
            <w:r w:rsidR="00CB704C">
              <w:rPr>
                <w:noProof/>
                <w:webHidden/>
              </w:rPr>
              <w:fldChar w:fldCharType="end"/>
            </w:r>
          </w:hyperlink>
        </w:p>
        <w:p w:rsidR="00CB704C" w:rsidRDefault="008E0AA9">
          <w:pPr>
            <w:pStyle w:val="22"/>
            <w:tabs>
              <w:tab w:val="right" w:leader="dot" w:pos="9345"/>
            </w:tabs>
            <w:rPr>
              <w:rFonts w:eastAsiaTheme="minorEastAsia"/>
              <w:noProof/>
              <w:lang w:eastAsia="ru-RU"/>
            </w:rPr>
          </w:pPr>
          <w:hyperlink w:anchor="_Toc447289651" w:history="1">
            <w:r w:rsidR="00CB704C" w:rsidRPr="00322400">
              <w:rPr>
                <w:rStyle w:val="a5"/>
                <w:noProof/>
              </w:rPr>
              <w:t>2.9 Решение экологической задачи</w:t>
            </w:r>
            <w:r w:rsidR="00CB704C">
              <w:rPr>
                <w:noProof/>
                <w:webHidden/>
              </w:rPr>
              <w:tab/>
            </w:r>
            <w:r w:rsidR="00CB704C">
              <w:rPr>
                <w:noProof/>
                <w:webHidden/>
              </w:rPr>
              <w:fldChar w:fldCharType="begin"/>
            </w:r>
            <w:r w:rsidR="00CB704C">
              <w:rPr>
                <w:noProof/>
                <w:webHidden/>
              </w:rPr>
              <w:instrText xml:space="preserve"> PAGEREF _Toc447289651 \h </w:instrText>
            </w:r>
            <w:r w:rsidR="00CB704C">
              <w:rPr>
                <w:noProof/>
                <w:webHidden/>
              </w:rPr>
            </w:r>
            <w:r w:rsidR="00CB704C">
              <w:rPr>
                <w:noProof/>
                <w:webHidden/>
              </w:rPr>
              <w:fldChar w:fldCharType="separate"/>
            </w:r>
            <w:r w:rsidR="00CB704C">
              <w:rPr>
                <w:noProof/>
                <w:webHidden/>
              </w:rPr>
              <w:t>16</w:t>
            </w:r>
            <w:r w:rsidR="00CB704C">
              <w:rPr>
                <w:noProof/>
                <w:webHidden/>
              </w:rPr>
              <w:fldChar w:fldCharType="end"/>
            </w:r>
          </w:hyperlink>
        </w:p>
        <w:p w:rsidR="00CB704C" w:rsidRDefault="008E0AA9">
          <w:pPr>
            <w:pStyle w:val="12"/>
            <w:tabs>
              <w:tab w:val="right" w:leader="dot" w:pos="9345"/>
            </w:tabs>
            <w:rPr>
              <w:rFonts w:eastAsiaTheme="minorEastAsia"/>
              <w:noProof/>
              <w:lang w:eastAsia="ru-RU"/>
            </w:rPr>
          </w:pPr>
          <w:hyperlink w:anchor="_Toc447289652" w:history="1">
            <w:r w:rsidR="00CB704C" w:rsidRPr="00322400">
              <w:rPr>
                <w:rStyle w:val="a5"/>
                <w:noProof/>
              </w:rPr>
              <w:t>3.Заключение</w:t>
            </w:r>
            <w:r w:rsidR="00CB704C">
              <w:rPr>
                <w:noProof/>
                <w:webHidden/>
              </w:rPr>
              <w:tab/>
            </w:r>
            <w:r w:rsidR="00CB704C">
              <w:rPr>
                <w:noProof/>
                <w:webHidden/>
              </w:rPr>
              <w:fldChar w:fldCharType="begin"/>
            </w:r>
            <w:r w:rsidR="00CB704C">
              <w:rPr>
                <w:noProof/>
                <w:webHidden/>
              </w:rPr>
              <w:instrText xml:space="preserve"> PAGEREF _Toc447289652 \h </w:instrText>
            </w:r>
            <w:r w:rsidR="00CB704C">
              <w:rPr>
                <w:noProof/>
                <w:webHidden/>
              </w:rPr>
            </w:r>
            <w:r w:rsidR="00CB704C">
              <w:rPr>
                <w:noProof/>
                <w:webHidden/>
              </w:rPr>
              <w:fldChar w:fldCharType="separate"/>
            </w:r>
            <w:r w:rsidR="00CB704C">
              <w:rPr>
                <w:noProof/>
                <w:webHidden/>
              </w:rPr>
              <w:t>22</w:t>
            </w:r>
            <w:r w:rsidR="00CB704C">
              <w:rPr>
                <w:noProof/>
                <w:webHidden/>
              </w:rPr>
              <w:fldChar w:fldCharType="end"/>
            </w:r>
          </w:hyperlink>
        </w:p>
        <w:p w:rsidR="00CB704C" w:rsidRDefault="008E0AA9">
          <w:pPr>
            <w:pStyle w:val="12"/>
            <w:tabs>
              <w:tab w:val="right" w:leader="dot" w:pos="9345"/>
            </w:tabs>
            <w:rPr>
              <w:rFonts w:eastAsiaTheme="minorEastAsia"/>
              <w:noProof/>
              <w:lang w:eastAsia="ru-RU"/>
            </w:rPr>
          </w:pPr>
          <w:hyperlink w:anchor="_Toc447289653" w:history="1">
            <w:r w:rsidR="00CB704C" w:rsidRPr="00322400">
              <w:rPr>
                <w:rStyle w:val="a5"/>
                <w:noProof/>
              </w:rPr>
              <w:t>4. Литература.</w:t>
            </w:r>
            <w:r w:rsidR="00CB704C">
              <w:rPr>
                <w:noProof/>
                <w:webHidden/>
              </w:rPr>
              <w:tab/>
            </w:r>
            <w:r w:rsidR="00CB704C">
              <w:rPr>
                <w:noProof/>
                <w:webHidden/>
              </w:rPr>
              <w:fldChar w:fldCharType="begin"/>
            </w:r>
            <w:r w:rsidR="00CB704C">
              <w:rPr>
                <w:noProof/>
                <w:webHidden/>
              </w:rPr>
              <w:instrText xml:space="preserve"> PAGEREF _Toc447289653 \h </w:instrText>
            </w:r>
            <w:r w:rsidR="00CB704C">
              <w:rPr>
                <w:noProof/>
                <w:webHidden/>
              </w:rPr>
            </w:r>
            <w:r w:rsidR="00CB704C">
              <w:rPr>
                <w:noProof/>
                <w:webHidden/>
              </w:rPr>
              <w:fldChar w:fldCharType="separate"/>
            </w:r>
            <w:r w:rsidR="00CB704C">
              <w:rPr>
                <w:noProof/>
                <w:webHidden/>
              </w:rPr>
              <w:t>23</w:t>
            </w:r>
            <w:r w:rsidR="00CB704C">
              <w:rPr>
                <w:noProof/>
                <w:webHidden/>
              </w:rPr>
              <w:fldChar w:fldCharType="end"/>
            </w:r>
          </w:hyperlink>
        </w:p>
        <w:p w:rsidR="00CB704C" w:rsidRDefault="008E0AA9">
          <w:pPr>
            <w:pStyle w:val="12"/>
            <w:tabs>
              <w:tab w:val="right" w:leader="dot" w:pos="9345"/>
            </w:tabs>
            <w:rPr>
              <w:rFonts w:eastAsiaTheme="minorEastAsia"/>
              <w:noProof/>
              <w:lang w:eastAsia="ru-RU"/>
            </w:rPr>
          </w:pPr>
          <w:hyperlink w:anchor="_Toc447289654" w:history="1">
            <w:r w:rsidR="00CB704C" w:rsidRPr="00322400">
              <w:rPr>
                <w:rStyle w:val="a5"/>
                <w:noProof/>
              </w:rPr>
              <w:t>5.Приложения</w:t>
            </w:r>
            <w:r w:rsidR="00CB704C">
              <w:rPr>
                <w:noProof/>
                <w:webHidden/>
              </w:rPr>
              <w:tab/>
            </w:r>
            <w:r w:rsidR="00CB704C">
              <w:rPr>
                <w:noProof/>
                <w:webHidden/>
              </w:rPr>
              <w:fldChar w:fldCharType="begin"/>
            </w:r>
            <w:r w:rsidR="00CB704C">
              <w:rPr>
                <w:noProof/>
                <w:webHidden/>
              </w:rPr>
              <w:instrText xml:space="preserve"> PAGEREF _Toc447289654 \h </w:instrText>
            </w:r>
            <w:r w:rsidR="00CB704C">
              <w:rPr>
                <w:noProof/>
                <w:webHidden/>
              </w:rPr>
            </w:r>
            <w:r w:rsidR="00CB704C">
              <w:rPr>
                <w:noProof/>
                <w:webHidden/>
              </w:rPr>
              <w:fldChar w:fldCharType="separate"/>
            </w:r>
            <w:r w:rsidR="00CB704C">
              <w:rPr>
                <w:noProof/>
                <w:webHidden/>
              </w:rPr>
              <w:t>24</w:t>
            </w:r>
            <w:r w:rsidR="00CB704C">
              <w:rPr>
                <w:noProof/>
                <w:webHidden/>
              </w:rPr>
              <w:fldChar w:fldCharType="end"/>
            </w:r>
          </w:hyperlink>
        </w:p>
        <w:p w:rsidR="005C53AF" w:rsidRDefault="005C53AF">
          <w:r>
            <w:rPr>
              <w:b/>
              <w:bCs/>
            </w:rPr>
            <w:fldChar w:fldCharType="end"/>
          </w:r>
        </w:p>
      </w:sdtContent>
    </w:sdt>
    <w:p w:rsidR="005C53AF" w:rsidRDefault="005C53AF">
      <w:pPr>
        <w:rPr>
          <w:rFonts w:ascii="Times New Roman" w:eastAsia="Times New Roman" w:hAnsi="Times New Roman" w:cs="Times New Roman"/>
          <w:b/>
          <w:sz w:val="36"/>
          <w:szCs w:val="28"/>
          <w:lang w:eastAsia="ru-RU"/>
        </w:rPr>
      </w:pPr>
      <w:r>
        <w:br w:type="page"/>
      </w:r>
    </w:p>
    <w:p w:rsidR="00600B78" w:rsidRPr="00A75B83" w:rsidRDefault="009C7154" w:rsidP="005C53AF">
      <w:pPr>
        <w:pStyle w:val="1"/>
      </w:pPr>
      <w:bookmarkStart w:id="0" w:name="_Toc447289641"/>
      <w:r>
        <w:lastRenderedPageBreak/>
        <w:t>1.Введение</w:t>
      </w:r>
      <w:bookmarkEnd w:id="0"/>
    </w:p>
    <w:p w:rsidR="00DC264F" w:rsidRPr="00A75B83" w:rsidRDefault="00DC264F" w:rsidP="00FE1C12">
      <w:pPr>
        <w:spacing w:after="0" w:line="240" w:lineRule="auto"/>
        <w:ind w:firstLine="709"/>
        <w:jc w:val="both"/>
        <w:rPr>
          <w:rFonts w:ascii="Times New Roman" w:hAnsi="Times New Roman"/>
          <w:sz w:val="24"/>
          <w:szCs w:val="24"/>
        </w:rPr>
      </w:pPr>
      <w:r w:rsidRPr="00A75B83">
        <w:rPr>
          <w:rFonts w:ascii="Times New Roman" w:hAnsi="Times New Roman"/>
          <w:b/>
          <w:sz w:val="24"/>
          <w:szCs w:val="24"/>
        </w:rPr>
        <w:t>Цели.</w:t>
      </w:r>
    </w:p>
    <w:p w:rsidR="00DC264F" w:rsidRPr="00A75B83" w:rsidRDefault="00FE1C12" w:rsidP="00FE1C12">
      <w:pPr>
        <w:spacing w:after="0" w:line="240" w:lineRule="auto"/>
        <w:ind w:firstLine="709"/>
        <w:jc w:val="both"/>
        <w:rPr>
          <w:rFonts w:ascii="Times New Roman" w:hAnsi="Times New Roman"/>
          <w:sz w:val="24"/>
          <w:szCs w:val="24"/>
        </w:rPr>
      </w:pPr>
      <w:r>
        <w:rPr>
          <w:rFonts w:ascii="Times New Roman" w:hAnsi="Times New Roman"/>
          <w:sz w:val="24"/>
          <w:szCs w:val="24"/>
        </w:rPr>
        <w:t>–</w:t>
      </w:r>
      <w:r w:rsidR="00DC264F" w:rsidRPr="00A75B83">
        <w:rPr>
          <w:rFonts w:ascii="Times New Roman" w:hAnsi="Times New Roman"/>
          <w:sz w:val="24"/>
          <w:szCs w:val="24"/>
        </w:rPr>
        <w:t>Познакомить школьников с составом нефти и способами ее переработки, гипотезами происхождения, экологическими проблемами нефтеперерабатывающей промышленности.</w:t>
      </w:r>
    </w:p>
    <w:p w:rsidR="00DC264F" w:rsidRPr="00A75B83" w:rsidRDefault="00FE1C12" w:rsidP="00FE1C12">
      <w:pPr>
        <w:spacing w:after="0" w:line="240" w:lineRule="auto"/>
        <w:ind w:firstLine="709"/>
        <w:jc w:val="both"/>
        <w:rPr>
          <w:rFonts w:ascii="Times New Roman" w:hAnsi="Times New Roman"/>
          <w:sz w:val="24"/>
          <w:szCs w:val="24"/>
        </w:rPr>
      </w:pPr>
      <w:r>
        <w:rPr>
          <w:rFonts w:ascii="Times New Roman" w:hAnsi="Times New Roman"/>
          <w:sz w:val="24"/>
          <w:szCs w:val="24"/>
        </w:rPr>
        <w:t>–</w:t>
      </w:r>
      <w:r w:rsidR="00DC264F" w:rsidRPr="00A75B83">
        <w:rPr>
          <w:rFonts w:ascii="Times New Roman" w:hAnsi="Times New Roman"/>
          <w:sz w:val="24"/>
          <w:szCs w:val="24"/>
        </w:rPr>
        <w:t>Создать условия для активной самостоятельной работы обучающихся.</w:t>
      </w:r>
    </w:p>
    <w:p w:rsidR="00DC264F" w:rsidRPr="00A75B83" w:rsidRDefault="00FE1C12" w:rsidP="00FE1C12">
      <w:pPr>
        <w:spacing w:after="0" w:line="240" w:lineRule="auto"/>
        <w:ind w:firstLine="709"/>
        <w:jc w:val="both"/>
        <w:rPr>
          <w:rFonts w:ascii="Times New Roman" w:hAnsi="Times New Roman"/>
          <w:sz w:val="24"/>
          <w:szCs w:val="24"/>
        </w:rPr>
      </w:pPr>
      <w:r>
        <w:rPr>
          <w:rFonts w:ascii="Times New Roman" w:hAnsi="Times New Roman"/>
          <w:sz w:val="24"/>
          <w:szCs w:val="24"/>
        </w:rPr>
        <w:t>–</w:t>
      </w:r>
      <w:r w:rsidR="00DC264F" w:rsidRPr="00A75B83">
        <w:rPr>
          <w:rFonts w:ascii="Times New Roman" w:hAnsi="Times New Roman"/>
          <w:sz w:val="24"/>
          <w:szCs w:val="24"/>
        </w:rPr>
        <w:t xml:space="preserve">Формировать у учеников умение видеть перспективы развития нефтяной промышленности и основные подходы к решению проблем современности. </w:t>
      </w:r>
    </w:p>
    <w:p w:rsidR="00DC264F" w:rsidRPr="00A75B83" w:rsidRDefault="00FE1C12" w:rsidP="00FE1C12">
      <w:pPr>
        <w:spacing w:after="0" w:line="240" w:lineRule="auto"/>
        <w:ind w:firstLine="709"/>
        <w:jc w:val="both"/>
        <w:rPr>
          <w:rFonts w:ascii="Times New Roman" w:hAnsi="Times New Roman"/>
          <w:sz w:val="24"/>
          <w:szCs w:val="24"/>
        </w:rPr>
      </w:pPr>
      <w:r>
        <w:rPr>
          <w:rFonts w:ascii="Times New Roman" w:hAnsi="Times New Roman"/>
          <w:sz w:val="24"/>
          <w:szCs w:val="24"/>
        </w:rPr>
        <w:t>–</w:t>
      </w:r>
      <w:r w:rsidR="00DC264F" w:rsidRPr="00A75B83">
        <w:rPr>
          <w:rFonts w:ascii="Times New Roman" w:hAnsi="Times New Roman"/>
          <w:sz w:val="24"/>
          <w:szCs w:val="24"/>
        </w:rPr>
        <w:t>Продолжить формирование умения работать с различными источниками информации.</w:t>
      </w:r>
    </w:p>
    <w:p w:rsidR="00DC264F" w:rsidRPr="00A75B83" w:rsidRDefault="00FE1C12" w:rsidP="00FE1C12">
      <w:pPr>
        <w:spacing w:after="0" w:line="240" w:lineRule="auto"/>
        <w:ind w:firstLine="709"/>
        <w:jc w:val="both"/>
        <w:rPr>
          <w:rFonts w:ascii="Times New Roman" w:hAnsi="Times New Roman"/>
          <w:sz w:val="24"/>
          <w:szCs w:val="24"/>
        </w:rPr>
      </w:pPr>
      <w:r>
        <w:rPr>
          <w:rFonts w:ascii="Times New Roman" w:hAnsi="Times New Roman"/>
          <w:sz w:val="24"/>
          <w:szCs w:val="24"/>
        </w:rPr>
        <w:t>–</w:t>
      </w:r>
      <w:r w:rsidR="00DC264F" w:rsidRPr="00A75B83">
        <w:rPr>
          <w:rFonts w:ascii="Times New Roman" w:hAnsi="Times New Roman"/>
          <w:sz w:val="24"/>
          <w:szCs w:val="24"/>
        </w:rPr>
        <w:t>Развивать навыки коммуникативной культуры и умение сотрудничать при работе в группе.</w:t>
      </w:r>
    </w:p>
    <w:p w:rsidR="002A3B5B" w:rsidRPr="00A75B83" w:rsidRDefault="002A3B5B" w:rsidP="00FE1C12">
      <w:pPr>
        <w:spacing w:after="0" w:line="240" w:lineRule="auto"/>
        <w:ind w:firstLine="709"/>
        <w:jc w:val="both"/>
        <w:rPr>
          <w:rFonts w:ascii="Times New Roman" w:hAnsi="Times New Roman" w:cs="Times New Roman"/>
          <w:sz w:val="24"/>
          <w:szCs w:val="24"/>
        </w:rPr>
      </w:pPr>
    </w:p>
    <w:p w:rsidR="002A3B5B" w:rsidRPr="00A75B83" w:rsidRDefault="003B0C25" w:rsidP="00FE1C12">
      <w:pPr>
        <w:spacing w:after="0" w:line="240" w:lineRule="auto"/>
        <w:ind w:firstLine="709"/>
        <w:jc w:val="both"/>
        <w:rPr>
          <w:rFonts w:ascii="Times New Roman" w:hAnsi="Times New Roman" w:cs="Times New Roman"/>
          <w:b/>
          <w:sz w:val="24"/>
          <w:szCs w:val="24"/>
        </w:rPr>
      </w:pPr>
      <w:r w:rsidRPr="00A75B83">
        <w:rPr>
          <w:rFonts w:ascii="Times New Roman" w:hAnsi="Times New Roman"/>
          <w:b/>
          <w:sz w:val="24"/>
          <w:szCs w:val="24"/>
        </w:rPr>
        <w:t>Актуализация знаний учащихся</w:t>
      </w:r>
    </w:p>
    <w:p w:rsidR="00CD6F56" w:rsidRPr="00A75B83" w:rsidRDefault="00CD6F56" w:rsidP="00FE1C12">
      <w:pPr>
        <w:spacing w:after="0" w:line="240" w:lineRule="auto"/>
        <w:ind w:firstLine="709"/>
        <w:jc w:val="both"/>
        <w:rPr>
          <w:rFonts w:ascii="Times New Roman" w:hAnsi="Times New Roman"/>
          <w:sz w:val="24"/>
          <w:szCs w:val="24"/>
        </w:rPr>
      </w:pPr>
      <w:r w:rsidRPr="00A75B83">
        <w:rPr>
          <w:rFonts w:ascii="Times New Roman" w:hAnsi="Times New Roman"/>
          <w:sz w:val="24"/>
          <w:szCs w:val="24"/>
        </w:rPr>
        <w:t>Речь пойдет о полезном ископаемом, разведанные запасы которого в настоящее время составляют чуть больше 1 триллиона баррелей; при сохранении сегодняшней интенсивности потребления их хватит на 35 лет. Однако значит ли это, что через указанный промежуток времени данное ископаемое на Земле иссякнет? С того момента, когда полковник Эдвин Дрейк пробурил скважину и выкачал свой первый баррель, тысячи аналитиков предсказывали, что в самом ближайшем будущем – через одно, два, три десятилетия – в промышленных масштабах эту черную жидкость будет использовать невозможно:</w:t>
      </w:r>
      <w:r w:rsidR="00080E9D" w:rsidRPr="00A75B83">
        <w:rPr>
          <w:rFonts w:ascii="Times New Roman" w:hAnsi="Times New Roman"/>
          <w:sz w:val="24"/>
          <w:szCs w:val="24"/>
        </w:rPr>
        <w:t xml:space="preserve"> ее останется слишком мало. Но </w:t>
      </w:r>
      <w:r w:rsidRPr="00A75B83">
        <w:rPr>
          <w:rFonts w:ascii="Times New Roman" w:hAnsi="Times New Roman"/>
          <w:sz w:val="24"/>
          <w:szCs w:val="24"/>
        </w:rPr>
        <w:t xml:space="preserve">проходили десятилетия, а разведанных запасов становилось не меньше, а все больше и больше. Словно в старой детской загадке: чем больше из нее берешь, тем больше она становится. Чем больше добывалось данного полезного ископаемого, чем сильнее становилась зависимость от этого ресурса, тем больше вкладывалось средств в разработку новых методов поиска и разведку его новых запасов. Так о чем же мы с вами сегодня будем говорить?  </w:t>
      </w:r>
    </w:p>
    <w:p w:rsidR="00416A99" w:rsidRPr="00A75B83" w:rsidRDefault="00416A99" w:rsidP="00FE1C12">
      <w:pPr>
        <w:ind w:firstLine="709"/>
        <w:jc w:val="both"/>
        <w:rPr>
          <w:rFonts w:ascii="Times New Roman" w:hAnsi="Times New Roman"/>
          <w:b/>
          <w:i/>
          <w:sz w:val="24"/>
          <w:szCs w:val="24"/>
        </w:rPr>
      </w:pPr>
      <w:r w:rsidRPr="00A75B83">
        <w:rPr>
          <w:rFonts w:ascii="Times New Roman" w:hAnsi="Times New Roman"/>
          <w:b/>
          <w:i/>
          <w:sz w:val="24"/>
          <w:szCs w:val="24"/>
        </w:rPr>
        <w:t xml:space="preserve">Разговор пойдет о так называемом «черном золоте», исключительном полезном ископаемом, полном тайн и загадок, интересных историй и блестящих перспектив. </w:t>
      </w:r>
    </w:p>
    <w:p w:rsidR="00675D00" w:rsidRPr="00A75B83" w:rsidRDefault="00675D00" w:rsidP="00FE1C12">
      <w:pPr>
        <w:spacing w:after="0" w:line="240" w:lineRule="auto"/>
        <w:ind w:firstLine="709"/>
        <w:jc w:val="both"/>
        <w:rPr>
          <w:rFonts w:ascii="Times New Roman" w:hAnsi="Times New Roman"/>
          <w:b/>
          <w:sz w:val="24"/>
          <w:szCs w:val="24"/>
        </w:rPr>
      </w:pPr>
      <w:r w:rsidRPr="00A75B83">
        <w:rPr>
          <w:rFonts w:ascii="Times New Roman" w:hAnsi="Times New Roman"/>
          <w:b/>
          <w:sz w:val="24"/>
          <w:szCs w:val="24"/>
        </w:rPr>
        <w:t>Нефть…</w:t>
      </w:r>
    </w:p>
    <w:p w:rsidR="00080E9D" w:rsidRPr="00A75B83" w:rsidRDefault="00675D00" w:rsidP="00FE1C12">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Примерные ассоциации учащихся: «полезное ископаемое»; «черная, горючая, не тонет»; «из нее производят разные виды топлива»; «углеводороды»; «добывают из скважин»; «богатство страны»; «ее утечка приводит к экологическим катастрофам»; «используют в химическом производстве»; «залегает под землей»; «образовалась на Земле в доисторические времена» и т.д. </w:t>
      </w:r>
    </w:p>
    <w:p w:rsidR="00080E9D" w:rsidRPr="00A75B83" w:rsidRDefault="00675D00" w:rsidP="00FE1C12">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Следовательно, для знакомства с нефтью нам необходимо рассмотреть вопросы: </w:t>
      </w:r>
    </w:p>
    <w:p w:rsidR="00080E9D" w:rsidRPr="00A75B83" w:rsidRDefault="00675D00" w:rsidP="00FE1C12">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 происхождение нефти; </w:t>
      </w:r>
    </w:p>
    <w:p w:rsidR="00080E9D" w:rsidRPr="00A75B83" w:rsidRDefault="00675D00" w:rsidP="00FE1C12">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 состав нефти; </w:t>
      </w:r>
    </w:p>
    <w:p w:rsidR="00080E9D" w:rsidRPr="00A75B83" w:rsidRDefault="00675D00" w:rsidP="00FE1C12">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 физические свойства; </w:t>
      </w:r>
    </w:p>
    <w:p w:rsidR="00080E9D" w:rsidRPr="00A75B83" w:rsidRDefault="00675D00" w:rsidP="00FE1C12">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 переработка; </w:t>
      </w:r>
    </w:p>
    <w:p w:rsidR="00080E9D" w:rsidRPr="00A75B83" w:rsidRDefault="00675D00" w:rsidP="00FE1C12">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 значение для человека; </w:t>
      </w:r>
    </w:p>
    <w:p w:rsidR="00675D00" w:rsidRPr="00A75B83" w:rsidRDefault="00675D00" w:rsidP="00FE1C12">
      <w:pPr>
        <w:spacing w:after="0" w:line="240" w:lineRule="auto"/>
        <w:ind w:firstLine="709"/>
        <w:jc w:val="both"/>
        <w:rPr>
          <w:rFonts w:ascii="Times New Roman" w:hAnsi="Times New Roman" w:cs="Times New Roman"/>
          <w:sz w:val="24"/>
          <w:szCs w:val="24"/>
        </w:rPr>
      </w:pPr>
      <w:r w:rsidRPr="00A75B83">
        <w:rPr>
          <w:rFonts w:ascii="Times New Roman" w:hAnsi="Times New Roman"/>
          <w:sz w:val="24"/>
          <w:szCs w:val="24"/>
        </w:rPr>
        <w:t>– экология нефти.</w:t>
      </w:r>
    </w:p>
    <w:p w:rsidR="00675D00" w:rsidRPr="00A75B83" w:rsidRDefault="00675D00" w:rsidP="00FE1C12">
      <w:pPr>
        <w:spacing w:after="0" w:line="240" w:lineRule="auto"/>
        <w:ind w:firstLine="709"/>
        <w:jc w:val="both"/>
        <w:rPr>
          <w:rFonts w:ascii="Times New Roman" w:hAnsi="Times New Roman" w:cs="Times New Roman"/>
          <w:sz w:val="24"/>
          <w:szCs w:val="24"/>
        </w:rPr>
      </w:pPr>
    </w:p>
    <w:p w:rsidR="00600B78" w:rsidRPr="00A75B83" w:rsidRDefault="00600B78" w:rsidP="00FE1C12">
      <w:pPr>
        <w:spacing w:after="0" w:line="240" w:lineRule="auto"/>
        <w:ind w:firstLine="709"/>
        <w:jc w:val="both"/>
        <w:rPr>
          <w:rFonts w:ascii="Times New Roman" w:hAnsi="Times New Roman" w:cs="Times New Roman"/>
          <w:sz w:val="24"/>
          <w:szCs w:val="24"/>
        </w:rPr>
      </w:pPr>
    </w:p>
    <w:p w:rsidR="000342C2" w:rsidRPr="00A75B83" w:rsidRDefault="000342C2" w:rsidP="00FE1C12">
      <w:pPr>
        <w:ind w:firstLine="709"/>
        <w:jc w:val="both"/>
        <w:rPr>
          <w:rFonts w:ascii="Times New Roman" w:hAnsi="Times New Roman"/>
          <w:sz w:val="24"/>
          <w:szCs w:val="24"/>
        </w:rPr>
      </w:pPr>
      <w:r w:rsidRPr="00A75B83">
        <w:rPr>
          <w:rFonts w:ascii="Times New Roman" w:hAnsi="Times New Roman"/>
          <w:b/>
          <w:sz w:val="24"/>
          <w:szCs w:val="24"/>
        </w:rPr>
        <w:t>Оборудование и реактивы</w:t>
      </w:r>
      <w:r w:rsidRPr="00A75B83">
        <w:rPr>
          <w:rFonts w:ascii="Times New Roman" w:hAnsi="Times New Roman"/>
          <w:sz w:val="24"/>
          <w:szCs w:val="24"/>
        </w:rPr>
        <w:t xml:space="preserve">. Мультимедийный проектор, компьютеры или ноутбуки с выходом в Интернет, географическая карта полезных ископаемых, схема фракционной перегонки нефти; для моделирования экологической ситуации – кристаллизатор с водой, опилки, сено или пенопластовая крошка, ложечка, фильтровальная бумага, спички, пробирки с нефтью. </w:t>
      </w:r>
    </w:p>
    <w:p w:rsidR="000342C2" w:rsidRPr="005F4C81" w:rsidRDefault="000342C2" w:rsidP="00FE1C12">
      <w:pPr>
        <w:spacing w:after="0" w:line="240" w:lineRule="auto"/>
        <w:jc w:val="both"/>
        <w:rPr>
          <w:rFonts w:ascii="Times New Roman" w:hAnsi="Times New Roman" w:cs="Times New Roman"/>
          <w:sz w:val="24"/>
          <w:szCs w:val="24"/>
        </w:rPr>
      </w:pPr>
    </w:p>
    <w:p w:rsidR="005C53AF" w:rsidRDefault="005C53AF" w:rsidP="005C53AF">
      <w:pPr>
        <w:pStyle w:val="1"/>
        <w:rPr>
          <w:sz w:val="28"/>
        </w:rPr>
      </w:pPr>
      <w:bookmarkStart w:id="1" w:name="_Toc447289642"/>
      <w:r>
        <w:t xml:space="preserve">2. </w:t>
      </w:r>
      <w:r w:rsidRPr="00EF27B6">
        <w:t>Нефть: прошлое, настоящее, будущее. Экология нефти</w:t>
      </w:r>
      <w:bookmarkEnd w:id="1"/>
    </w:p>
    <w:p w:rsidR="00265E2E" w:rsidRPr="005C53AF" w:rsidRDefault="005419E9" w:rsidP="005C53AF">
      <w:pPr>
        <w:pStyle w:val="2"/>
        <w:rPr>
          <w:sz w:val="36"/>
        </w:rPr>
      </w:pPr>
      <w:bookmarkStart w:id="2" w:name="_Toc447289643"/>
      <w:r w:rsidRPr="005C53AF">
        <w:rPr>
          <w:sz w:val="36"/>
        </w:rPr>
        <w:t xml:space="preserve">2.1. </w:t>
      </w:r>
      <w:r w:rsidR="006679BD" w:rsidRPr="005C53AF">
        <w:rPr>
          <w:sz w:val="36"/>
        </w:rPr>
        <w:t>Состав</w:t>
      </w:r>
      <w:r w:rsidR="009C7154" w:rsidRPr="005C53AF">
        <w:rPr>
          <w:sz w:val="36"/>
        </w:rPr>
        <w:t xml:space="preserve"> нефти</w:t>
      </w:r>
      <w:bookmarkEnd w:id="2"/>
    </w:p>
    <w:p w:rsidR="00752F23" w:rsidRPr="00A75B83" w:rsidRDefault="00600B78" w:rsidP="00FE1C12">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Нефть (из </w:t>
      </w:r>
      <w:hyperlink r:id="rId8" w:tooltip="Турецкий язык" w:history="1">
        <w:r w:rsidRPr="00A75B83">
          <w:rPr>
            <w:rFonts w:ascii="Times New Roman" w:eastAsia="Times New Roman" w:hAnsi="Times New Roman" w:cs="Times New Roman"/>
            <w:sz w:val="24"/>
            <w:szCs w:val="24"/>
            <w:lang w:eastAsia="ru-RU"/>
          </w:rPr>
          <w:t>тур.</w:t>
        </w:r>
      </w:hyperlink>
      <w:r w:rsidRPr="00A75B83">
        <w:rPr>
          <w:rFonts w:ascii="Times New Roman" w:eastAsia="Times New Roman" w:hAnsi="Times New Roman" w:cs="Times New Roman"/>
          <w:sz w:val="24"/>
          <w:szCs w:val="24"/>
          <w:lang w:eastAsia="ru-RU"/>
        </w:rPr>
        <w:t xml:space="preserve">neft, от </w:t>
      </w:r>
      <w:hyperlink r:id="rId9" w:tooltip="Персидский язык" w:history="1">
        <w:r w:rsidRPr="00A75B83">
          <w:rPr>
            <w:rFonts w:ascii="Times New Roman" w:eastAsia="Times New Roman" w:hAnsi="Times New Roman" w:cs="Times New Roman"/>
            <w:sz w:val="24"/>
            <w:szCs w:val="24"/>
            <w:lang w:eastAsia="ru-RU"/>
          </w:rPr>
          <w:t>персидск.</w:t>
        </w:r>
      </w:hyperlink>
      <w:r w:rsidRPr="00A75B83">
        <w:rPr>
          <w:rFonts w:ascii="Times New Roman" w:eastAsia="Times New Roman" w:hAnsi="Times New Roman" w:cs="Times New Roman"/>
          <w:sz w:val="24"/>
          <w:szCs w:val="24"/>
          <w:lang w:eastAsia="ru-RU"/>
        </w:rPr>
        <w:t xml:space="preserve">нефт) — природная маслянистая горючая </w:t>
      </w:r>
      <w:hyperlink r:id="rId10" w:tooltip="Жидкость" w:history="1">
        <w:r w:rsidRPr="00A75B83">
          <w:rPr>
            <w:rFonts w:ascii="Times New Roman" w:eastAsia="Times New Roman" w:hAnsi="Times New Roman" w:cs="Times New Roman"/>
            <w:sz w:val="24"/>
            <w:szCs w:val="24"/>
            <w:lang w:eastAsia="ru-RU"/>
          </w:rPr>
          <w:t>жидкость</w:t>
        </w:r>
      </w:hyperlink>
      <w:r w:rsidRPr="00A75B83">
        <w:rPr>
          <w:rFonts w:ascii="Times New Roman" w:eastAsia="Times New Roman" w:hAnsi="Times New Roman" w:cs="Times New Roman"/>
          <w:sz w:val="24"/>
          <w:szCs w:val="24"/>
          <w:lang w:eastAsia="ru-RU"/>
        </w:rPr>
        <w:t xml:space="preserve"> со специфическим </w:t>
      </w:r>
      <w:hyperlink r:id="rId11" w:tooltip="Запах" w:history="1">
        <w:r w:rsidRPr="00A75B83">
          <w:rPr>
            <w:rFonts w:ascii="Times New Roman" w:eastAsia="Times New Roman" w:hAnsi="Times New Roman" w:cs="Times New Roman"/>
            <w:sz w:val="24"/>
            <w:szCs w:val="24"/>
            <w:lang w:eastAsia="ru-RU"/>
          </w:rPr>
          <w:t>запахом</w:t>
        </w:r>
      </w:hyperlink>
      <w:r w:rsidRPr="00A75B83">
        <w:rPr>
          <w:rFonts w:ascii="Times New Roman" w:eastAsia="Times New Roman" w:hAnsi="Times New Roman" w:cs="Times New Roman"/>
          <w:sz w:val="24"/>
          <w:szCs w:val="24"/>
          <w:lang w:eastAsia="ru-RU"/>
        </w:rPr>
        <w:t xml:space="preserve">, состоящая в основном из сложной смеси </w:t>
      </w:r>
      <w:hyperlink r:id="rId12" w:tooltip="Углеводород" w:history="1">
        <w:r w:rsidRPr="00A75B83">
          <w:rPr>
            <w:rFonts w:ascii="Times New Roman" w:eastAsia="Times New Roman" w:hAnsi="Times New Roman" w:cs="Times New Roman"/>
            <w:sz w:val="24"/>
            <w:szCs w:val="24"/>
            <w:lang w:eastAsia="ru-RU"/>
          </w:rPr>
          <w:t>углеводородов</w:t>
        </w:r>
      </w:hyperlink>
      <w:r w:rsidRPr="00A75B83">
        <w:rPr>
          <w:rFonts w:ascii="Times New Roman" w:eastAsia="Times New Roman" w:hAnsi="Times New Roman" w:cs="Times New Roman"/>
          <w:sz w:val="24"/>
          <w:szCs w:val="24"/>
          <w:lang w:eastAsia="ru-RU"/>
        </w:rPr>
        <w:t xml:space="preserve"> различной молекулярной массы и некоторых других химических соединений. Относится к </w:t>
      </w:r>
      <w:hyperlink r:id="rId13" w:tooltip="Ископаемое топливо" w:history="1">
        <w:r w:rsidR="006D17DF" w:rsidRPr="00A75B83">
          <w:rPr>
            <w:rFonts w:ascii="Times New Roman" w:eastAsia="Times New Roman" w:hAnsi="Times New Roman" w:cs="Times New Roman"/>
            <w:sz w:val="24"/>
            <w:szCs w:val="24"/>
            <w:lang w:eastAsia="ru-RU"/>
          </w:rPr>
          <w:t>ископаемому</w:t>
        </w:r>
        <w:r w:rsidRPr="00A75B83">
          <w:rPr>
            <w:rFonts w:ascii="Times New Roman" w:eastAsia="Times New Roman" w:hAnsi="Times New Roman" w:cs="Times New Roman"/>
            <w:sz w:val="24"/>
            <w:szCs w:val="24"/>
            <w:lang w:eastAsia="ru-RU"/>
          </w:rPr>
          <w:t xml:space="preserve"> топлив</w:t>
        </w:r>
        <w:r w:rsidR="006D17DF" w:rsidRPr="00A75B83">
          <w:rPr>
            <w:rFonts w:ascii="Times New Roman" w:eastAsia="Times New Roman" w:hAnsi="Times New Roman" w:cs="Times New Roman"/>
            <w:sz w:val="24"/>
            <w:szCs w:val="24"/>
            <w:lang w:eastAsia="ru-RU"/>
          </w:rPr>
          <w:t>у</w:t>
        </w:r>
      </w:hyperlink>
      <w:r w:rsidRPr="00A75B83">
        <w:rPr>
          <w:rFonts w:ascii="Times New Roman" w:eastAsia="Times New Roman" w:hAnsi="Times New Roman" w:cs="Times New Roman"/>
          <w:sz w:val="24"/>
          <w:szCs w:val="24"/>
          <w:lang w:eastAsia="ru-RU"/>
        </w:rPr>
        <w:t>.</w:t>
      </w:r>
    </w:p>
    <w:p w:rsidR="00752F23" w:rsidRPr="00A75B83" w:rsidRDefault="00600B78" w:rsidP="00FE1C12">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Подавляющая часть месторождений нефти приурочена к </w:t>
      </w:r>
      <w:hyperlink r:id="rId14" w:tooltip="Осадочные горные породы" w:history="1">
        <w:r w:rsidRPr="00A75B83">
          <w:rPr>
            <w:rFonts w:ascii="Times New Roman" w:eastAsia="Times New Roman" w:hAnsi="Times New Roman" w:cs="Times New Roman"/>
            <w:sz w:val="24"/>
            <w:szCs w:val="24"/>
            <w:lang w:eastAsia="ru-RU"/>
          </w:rPr>
          <w:t>осадочным породам</w:t>
        </w:r>
      </w:hyperlink>
      <w:r w:rsidRPr="00A75B83">
        <w:rPr>
          <w:rFonts w:ascii="Times New Roman" w:eastAsia="Times New Roman" w:hAnsi="Times New Roman" w:cs="Times New Roman"/>
          <w:sz w:val="24"/>
          <w:szCs w:val="24"/>
          <w:lang w:eastAsia="ru-RU"/>
        </w:rPr>
        <w:t xml:space="preserve">. На протяжении </w:t>
      </w:r>
      <w:hyperlink r:id="rId15" w:tooltip="XX век" w:history="1">
        <w:r w:rsidRPr="00A75B83">
          <w:rPr>
            <w:rFonts w:ascii="Times New Roman" w:eastAsia="Times New Roman" w:hAnsi="Times New Roman" w:cs="Times New Roman"/>
            <w:sz w:val="24"/>
            <w:szCs w:val="24"/>
            <w:lang w:eastAsia="ru-RU"/>
          </w:rPr>
          <w:t>XX века</w:t>
        </w:r>
      </w:hyperlink>
      <w:r w:rsidRPr="00A75B83">
        <w:rPr>
          <w:rFonts w:ascii="Times New Roman" w:eastAsia="Times New Roman" w:hAnsi="Times New Roman" w:cs="Times New Roman"/>
          <w:sz w:val="24"/>
          <w:szCs w:val="24"/>
          <w:lang w:eastAsia="ru-RU"/>
        </w:rPr>
        <w:t xml:space="preserve"> и в </w:t>
      </w:r>
      <w:hyperlink r:id="rId16" w:tooltip="XXI век" w:history="1">
        <w:r w:rsidRPr="00A75B83">
          <w:rPr>
            <w:rFonts w:ascii="Times New Roman" w:eastAsia="Times New Roman" w:hAnsi="Times New Roman" w:cs="Times New Roman"/>
            <w:sz w:val="24"/>
            <w:szCs w:val="24"/>
            <w:lang w:eastAsia="ru-RU"/>
          </w:rPr>
          <w:t>XXI веке</w:t>
        </w:r>
      </w:hyperlink>
      <w:r w:rsidRPr="00A75B83">
        <w:rPr>
          <w:rFonts w:ascii="Times New Roman" w:eastAsia="Times New Roman" w:hAnsi="Times New Roman" w:cs="Times New Roman"/>
          <w:sz w:val="24"/>
          <w:szCs w:val="24"/>
          <w:lang w:eastAsia="ru-RU"/>
        </w:rPr>
        <w:t xml:space="preserve"> нефть является одним из важнейших для </w:t>
      </w:r>
      <w:hyperlink r:id="rId17" w:tooltip="Человечество" w:history="1">
        <w:r w:rsidRPr="00A75B83">
          <w:rPr>
            <w:rFonts w:ascii="Times New Roman" w:eastAsia="Times New Roman" w:hAnsi="Times New Roman" w:cs="Times New Roman"/>
            <w:sz w:val="24"/>
            <w:szCs w:val="24"/>
            <w:lang w:eastAsia="ru-RU"/>
          </w:rPr>
          <w:t>человечества</w:t>
        </w:r>
      </w:hyperlink>
      <w:hyperlink r:id="rId18" w:tooltip="Полезные ископаемые" w:history="1">
        <w:r w:rsidRPr="00A75B83">
          <w:rPr>
            <w:rFonts w:ascii="Times New Roman" w:eastAsia="Times New Roman" w:hAnsi="Times New Roman" w:cs="Times New Roman"/>
            <w:sz w:val="24"/>
            <w:szCs w:val="24"/>
            <w:lang w:eastAsia="ru-RU"/>
          </w:rPr>
          <w:t>полезных ископаемых</w:t>
        </w:r>
      </w:hyperlink>
      <w:r w:rsidRPr="00A75B83">
        <w:rPr>
          <w:rFonts w:ascii="Times New Roman" w:eastAsia="Times New Roman" w:hAnsi="Times New Roman" w:cs="Times New Roman"/>
          <w:sz w:val="24"/>
          <w:szCs w:val="24"/>
          <w:lang w:eastAsia="ru-RU"/>
        </w:rPr>
        <w:t>.</w:t>
      </w:r>
    </w:p>
    <w:p w:rsidR="00600B78" w:rsidRPr="00A75B83" w:rsidRDefault="00600B78" w:rsidP="00FE1C12">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По химическому составу и происхождению нефть близка к природным горючим газам и </w:t>
      </w:r>
      <w:hyperlink r:id="rId19" w:tooltip="Озокерит" w:history="1">
        <w:r w:rsidRPr="00A75B83">
          <w:rPr>
            <w:rFonts w:ascii="Times New Roman" w:eastAsia="Times New Roman" w:hAnsi="Times New Roman" w:cs="Times New Roman"/>
            <w:sz w:val="24"/>
            <w:szCs w:val="24"/>
            <w:lang w:eastAsia="ru-RU"/>
          </w:rPr>
          <w:t>озокериту</w:t>
        </w:r>
      </w:hyperlink>
      <w:r w:rsidRPr="00A75B83">
        <w:rPr>
          <w:rFonts w:ascii="Times New Roman" w:eastAsia="Times New Roman" w:hAnsi="Times New Roman" w:cs="Times New Roman"/>
          <w:sz w:val="24"/>
          <w:szCs w:val="24"/>
          <w:lang w:eastAsia="ru-RU"/>
        </w:rPr>
        <w:t xml:space="preserve">. Эти ископаемые объединяют под общим названием </w:t>
      </w:r>
      <w:hyperlink r:id="rId20" w:tooltip="Петролиты (страница отсутствует)" w:history="1">
        <w:r w:rsidRPr="00A75B83">
          <w:rPr>
            <w:rFonts w:ascii="Times New Roman" w:eastAsia="Times New Roman" w:hAnsi="Times New Roman" w:cs="Times New Roman"/>
            <w:sz w:val="24"/>
            <w:szCs w:val="24"/>
            <w:lang w:eastAsia="ru-RU"/>
          </w:rPr>
          <w:t>петролиты</w:t>
        </w:r>
      </w:hyperlink>
      <w:r w:rsidR="006278B7" w:rsidRPr="00A75B83">
        <w:rPr>
          <w:rFonts w:ascii="Times New Roman" w:eastAsia="Times New Roman" w:hAnsi="Times New Roman" w:cs="Times New Roman"/>
          <w:sz w:val="24"/>
          <w:szCs w:val="24"/>
          <w:lang w:eastAsia="ru-RU"/>
        </w:rPr>
        <w:t>.</w:t>
      </w:r>
    </w:p>
    <w:p w:rsidR="00FE1C12" w:rsidRDefault="00600B78" w:rsidP="00FE1C12">
      <w:pPr>
        <w:pStyle w:val="a4"/>
        <w:spacing w:before="0" w:beforeAutospacing="0" w:after="0" w:afterAutospacing="0"/>
        <w:ind w:firstLine="709"/>
        <w:jc w:val="both"/>
      </w:pPr>
      <w:r w:rsidRPr="00A75B83">
        <w:t xml:space="preserve">Нефть обнаруживается вместе с газообразными углеводородами на глубинах от десятков метров до 5—6 км. Однако на глубинах свыше 4,5—5 км преобладают газовые и </w:t>
      </w:r>
      <w:hyperlink r:id="rId21" w:tooltip="Газоконденсатная залежь" w:history="1">
        <w:r w:rsidRPr="00A75B83">
          <w:rPr>
            <w:rStyle w:val="a5"/>
            <w:color w:val="auto"/>
            <w:u w:val="none"/>
          </w:rPr>
          <w:t>газоконденсатные залежи</w:t>
        </w:r>
      </w:hyperlink>
      <w:r w:rsidRPr="00A75B83">
        <w:t xml:space="preserve"> с незначительным количеством лёгких фракций. Максимальное число залежей нефти располагается на глубине 1—3 км. На малых глубинах и при естественных выходах на земную поверхность нефть преобразуется в густую </w:t>
      </w:r>
      <w:hyperlink r:id="rId22" w:tooltip="Мальта (нефть)" w:history="1">
        <w:r w:rsidRPr="00A75B83">
          <w:rPr>
            <w:rStyle w:val="a5"/>
            <w:b/>
            <w:i/>
            <w:color w:val="auto"/>
            <w:u w:val="none"/>
          </w:rPr>
          <w:t>мальту</w:t>
        </w:r>
      </w:hyperlink>
      <w:r w:rsidRPr="00A75B83">
        <w:t xml:space="preserve">, полутвёрдый </w:t>
      </w:r>
      <w:hyperlink r:id="rId23" w:tooltip="Асфальт" w:history="1">
        <w:r w:rsidRPr="00A75B83">
          <w:rPr>
            <w:rStyle w:val="a5"/>
            <w:b/>
            <w:i/>
            <w:color w:val="auto"/>
            <w:u w:val="none"/>
          </w:rPr>
          <w:t>асфальт</w:t>
        </w:r>
      </w:hyperlink>
      <w:r w:rsidRPr="00A75B83">
        <w:t xml:space="preserve"> и другие образования — например, битуминозные пески и </w:t>
      </w:r>
      <w:hyperlink r:id="rId24" w:tooltip="Битум" w:history="1">
        <w:r w:rsidRPr="00A75B83">
          <w:rPr>
            <w:rStyle w:val="a5"/>
            <w:b/>
            <w:i/>
            <w:color w:val="auto"/>
            <w:u w:val="none"/>
          </w:rPr>
          <w:t>битумы</w:t>
        </w:r>
      </w:hyperlink>
      <w:r w:rsidRPr="00A75B83">
        <w:t>.</w:t>
      </w:r>
    </w:p>
    <w:p w:rsidR="00E30D4C" w:rsidRPr="00A75B83" w:rsidRDefault="00E30D4C" w:rsidP="00FE1C12">
      <w:pPr>
        <w:pStyle w:val="a4"/>
        <w:spacing w:before="0" w:beforeAutospacing="0" w:after="0" w:afterAutospacing="0"/>
        <w:ind w:firstLine="709"/>
        <w:jc w:val="both"/>
      </w:pPr>
      <w:r w:rsidRPr="00A75B83">
        <w:t xml:space="preserve">Нефть – смесь газообразных, жидких и твердых углеводородов. Кроме углеводородов в нефти еще содержатся в небольшом количестве органические соединения, содержащие </w:t>
      </w:r>
      <w:r w:rsidRPr="00A75B83">
        <w:rPr>
          <w:lang w:val="en-US"/>
        </w:rPr>
        <w:t>O</w:t>
      </w:r>
      <w:r w:rsidRPr="00A75B83">
        <w:t xml:space="preserve">, </w:t>
      </w:r>
      <w:r w:rsidRPr="00A75B83">
        <w:rPr>
          <w:lang w:val="en-US"/>
        </w:rPr>
        <w:t>N</w:t>
      </w:r>
      <w:r w:rsidRPr="00A75B83">
        <w:t xml:space="preserve">, </w:t>
      </w:r>
      <w:r w:rsidRPr="00A75B83">
        <w:rPr>
          <w:lang w:val="en-US"/>
        </w:rPr>
        <w:t>S</w:t>
      </w:r>
      <w:r w:rsidRPr="00A75B83">
        <w:t xml:space="preserve"> и др. Имеются также высокомолекулярные соединения в виде смол и асфальтовых веществ. (всего более </w:t>
      </w:r>
      <w:r w:rsidRPr="00A75B83">
        <w:rPr>
          <w:b/>
          <w:bCs/>
        </w:rPr>
        <w:t>100</w:t>
      </w:r>
      <w:r w:rsidRPr="00A75B83">
        <w:t xml:space="preserve"> различных соединений) </w:t>
      </w:r>
    </w:p>
    <w:p w:rsidR="00E30D4C" w:rsidRPr="00A75B83" w:rsidRDefault="00E30D4C" w:rsidP="00FE1C12">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Состав нефти еще зависит от месторождения. Но все они обычно содержат три вида углеводородов:</w:t>
      </w:r>
    </w:p>
    <w:p w:rsidR="00E30D4C" w:rsidRPr="00A75B83" w:rsidRDefault="00E30D4C" w:rsidP="00FE1C12">
      <w:pPr>
        <w:spacing w:after="0" w:line="240" w:lineRule="auto"/>
        <w:ind w:firstLine="709"/>
        <w:jc w:val="both"/>
        <w:rPr>
          <w:rFonts w:ascii="Times New Roman" w:eastAsia="Times New Roman" w:hAnsi="Times New Roman" w:cs="Times New Roman"/>
          <w:b/>
          <w:sz w:val="24"/>
          <w:szCs w:val="24"/>
          <w:lang w:eastAsia="ru-RU"/>
        </w:rPr>
      </w:pPr>
      <w:r w:rsidRPr="00A75B83">
        <w:rPr>
          <w:rFonts w:ascii="Times New Roman" w:eastAsia="Times New Roman" w:hAnsi="Times New Roman" w:cs="Times New Roman"/>
          <w:i/>
          <w:iCs/>
          <w:sz w:val="24"/>
          <w:szCs w:val="24"/>
          <w:lang w:eastAsia="ru-RU"/>
        </w:rPr>
        <w:t>  -</w:t>
      </w:r>
      <w:r w:rsidRPr="00A75B83">
        <w:rPr>
          <w:rFonts w:ascii="Times New Roman" w:eastAsia="Times New Roman" w:hAnsi="Times New Roman" w:cs="Times New Roman"/>
          <w:b/>
          <w:i/>
          <w:iCs/>
          <w:sz w:val="24"/>
          <w:szCs w:val="24"/>
          <w:lang w:eastAsia="ru-RU"/>
        </w:rPr>
        <w:t>парафины, в основном нормального соединения,</w:t>
      </w:r>
    </w:p>
    <w:p w:rsidR="00E30D4C" w:rsidRPr="00A75B83" w:rsidRDefault="00E30D4C" w:rsidP="00FE1C12">
      <w:pPr>
        <w:spacing w:after="0" w:line="240" w:lineRule="auto"/>
        <w:ind w:firstLine="709"/>
        <w:jc w:val="both"/>
        <w:rPr>
          <w:rFonts w:ascii="Times New Roman" w:eastAsia="Times New Roman" w:hAnsi="Times New Roman" w:cs="Times New Roman"/>
          <w:b/>
          <w:sz w:val="24"/>
          <w:szCs w:val="24"/>
          <w:lang w:eastAsia="ru-RU"/>
        </w:rPr>
      </w:pPr>
      <w:r w:rsidRPr="00A75B83">
        <w:rPr>
          <w:rFonts w:ascii="Times New Roman" w:eastAsia="Times New Roman" w:hAnsi="Times New Roman" w:cs="Times New Roman"/>
          <w:b/>
          <w:i/>
          <w:iCs/>
          <w:sz w:val="24"/>
          <w:szCs w:val="24"/>
          <w:lang w:eastAsia="ru-RU"/>
        </w:rPr>
        <w:t>  -циклопарафины,</w:t>
      </w:r>
    </w:p>
    <w:p w:rsidR="00FE1C12" w:rsidRDefault="00E30D4C" w:rsidP="00FE1C12">
      <w:pPr>
        <w:spacing w:after="0" w:line="240" w:lineRule="auto"/>
        <w:ind w:firstLine="709"/>
        <w:jc w:val="both"/>
        <w:rPr>
          <w:rFonts w:ascii="Times New Roman" w:eastAsia="Times New Roman" w:hAnsi="Times New Roman" w:cs="Times New Roman"/>
          <w:b/>
          <w:sz w:val="24"/>
          <w:szCs w:val="24"/>
          <w:lang w:eastAsia="ru-RU"/>
        </w:rPr>
      </w:pPr>
      <w:r w:rsidRPr="00A75B83">
        <w:rPr>
          <w:rFonts w:ascii="Times New Roman" w:eastAsia="Times New Roman" w:hAnsi="Times New Roman" w:cs="Times New Roman"/>
          <w:b/>
          <w:i/>
          <w:iCs/>
          <w:sz w:val="24"/>
          <w:szCs w:val="24"/>
          <w:lang w:eastAsia="ru-RU"/>
        </w:rPr>
        <w:t>  -ароматические углеводороды.</w:t>
      </w:r>
      <w:r w:rsidRPr="00A75B83">
        <w:rPr>
          <w:rFonts w:ascii="Times New Roman" w:eastAsia="Times New Roman" w:hAnsi="Times New Roman" w:cs="Times New Roman"/>
          <w:b/>
          <w:sz w:val="24"/>
          <w:szCs w:val="24"/>
          <w:lang w:eastAsia="ru-RU"/>
        </w:rPr>
        <w:t> </w:t>
      </w:r>
    </w:p>
    <w:p w:rsidR="00FE1C12" w:rsidRPr="00FE1C12" w:rsidRDefault="00407356" w:rsidP="00FE1C12">
      <w:pPr>
        <w:spacing w:after="0" w:line="240" w:lineRule="auto"/>
        <w:ind w:firstLine="709"/>
        <w:jc w:val="both"/>
        <w:rPr>
          <w:rFonts w:ascii="Times New Roman" w:eastAsia="Times New Roman" w:hAnsi="Times New Roman" w:cs="Times New Roman"/>
          <w:b/>
          <w:sz w:val="24"/>
          <w:szCs w:val="24"/>
          <w:lang w:eastAsia="ru-RU"/>
        </w:rPr>
      </w:pPr>
      <w:r w:rsidRPr="00A75B83">
        <w:t xml:space="preserve">Слово </w:t>
      </w:r>
      <w:r w:rsidRPr="00A75B83">
        <w:rPr>
          <w:i/>
          <w:iCs/>
        </w:rPr>
        <w:t>petroleum</w:t>
      </w:r>
      <w:r w:rsidRPr="00A75B83">
        <w:t xml:space="preserve">, обозначающее нефть в </w:t>
      </w:r>
      <w:hyperlink r:id="rId25" w:tooltip="Английский язык" w:history="1">
        <w:r w:rsidRPr="00A75B83">
          <w:rPr>
            <w:rStyle w:val="a5"/>
            <w:color w:val="auto"/>
            <w:u w:val="none"/>
          </w:rPr>
          <w:t>английском</w:t>
        </w:r>
      </w:hyperlink>
      <w:r w:rsidRPr="00A75B83">
        <w:t xml:space="preserve"> и некоторых других языках, образовано сложением двух слов: </w:t>
      </w:r>
      <w:hyperlink r:id="rId26" w:tooltip="Греческий язык" w:history="1">
        <w:r w:rsidRPr="00A75B83">
          <w:rPr>
            <w:rStyle w:val="a5"/>
            <w:color w:val="auto"/>
            <w:u w:val="none"/>
          </w:rPr>
          <w:t>греч.</w:t>
        </w:r>
      </w:hyperlink>
      <w:r w:rsidRPr="00A75B83">
        <w:rPr>
          <w:lang w:val="el-GR"/>
        </w:rPr>
        <w:t>πέτρα</w:t>
      </w:r>
      <w:r w:rsidRPr="00A75B83">
        <w:t xml:space="preserve"> — </w:t>
      </w:r>
      <w:r w:rsidRPr="00A75B83">
        <w:rPr>
          <w:b/>
          <w:i/>
        </w:rPr>
        <w:t>камень</w:t>
      </w:r>
      <w:r w:rsidRPr="00A75B83">
        <w:t xml:space="preserve"> и </w:t>
      </w:r>
      <w:hyperlink r:id="rId27" w:tooltip="Латинский язык" w:history="1">
        <w:r w:rsidRPr="00A75B83">
          <w:rPr>
            <w:rStyle w:val="a5"/>
            <w:color w:val="auto"/>
            <w:u w:val="none"/>
          </w:rPr>
          <w:t>лат.</w:t>
        </w:r>
      </w:hyperlink>
      <w:r w:rsidRPr="00A75B83">
        <w:t> </w:t>
      </w:r>
      <w:r w:rsidRPr="00A75B83">
        <w:rPr>
          <w:i/>
          <w:iCs/>
          <w:lang w:val="la-Latn"/>
        </w:rPr>
        <w:t>oleum</w:t>
      </w:r>
      <w:r w:rsidRPr="00A75B83">
        <w:t xml:space="preserve"> — </w:t>
      </w:r>
      <w:hyperlink r:id="rId28" w:tooltip="Масло" w:history="1">
        <w:r w:rsidRPr="00A75B83">
          <w:rPr>
            <w:rStyle w:val="a5"/>
            <w:b/>
            <w:i/>
            <w:color w:val="auto"/>
            <w:u w:val="none"/>
          </w:rPr>
          <w:t>масло</w:t>
        </w:r>
      </w:hyperlink>
      <w:r w:rsidRPr="00A75B83">
        <w:t xml:space="preserve">, то есть буквально «каменное масло», либо напрямую от </w:t>
      </w:r>
      <w:hyperlink r:id="rId29" w:tooltip="Греческий язык" w:history="1">
        <w:r w:rsidRPr="00A75B83">
          <w:rPr>
            <w:rStyle w:val="a5"/>
            <w:color w:val="auto"/>
            <w:u w:val="none"/>
          </w:rPr>
          <w:t>греч.</w:t>
        </w:r>
      </w:hyperlink>
      <w:r w:rsidRPr="00A75B83">
        <w:rPr>
          <w:lang w:val="el-GR"/>
        </w:rPr>
        <w:t>πετρέλαιο</w:t>
      </w:r>
      <w:r w:rsidRPr="00A75B83">
        <w:t> — масло.</w:t>
      </w:r>
    </w:p>
    <w:p w:rsidR="00FE1C12" w:rsidRDefault="00407356" w:rsidP="00FE1C12">
      <w:pPr>
        <w:pStyle w:val="a4"/>
        <w:spacing w:before="0" w:beforeAutospacing="0" w:after="0" w:afterAutospacing="0"/>
        <w:ind w:firstLine="709"/>
        <w:jc w:val="both"/>
      </w:pPr>
      <w:r w:rsidRPr="00A75B83">
        <w:t xml:space="preserve">Во времена химика и минералога </w:t>
      </w:r>
      <w:hyperlink r:id="rId30" w:tooltip="Севергин, Василий Михайлович" w:history="1">
        <w:r w:rsidRPr="00A75B83">
          <w:rPr>
            <w:rStyle w:val="a5"/>
            <w:color w:val="auto"/>
            <w:u w:val="none"/>
          </w:rPr>
          <w:t>В. М. Севергина</w:t>
        </w:r>
      </w:hyperlink>
      <w:r w:rsidRPr="00A75B83">
        <w:t xml:space="preserve"> (1765—1826) в России нефть называли «горное масло», затем "каменное масло".</w:t>
      </w:r>
    </w:p>
    <w:p w:rsidR="00E30D4C" w:rsidRPr="00A75B83" w:rsidRDefault="00407356" w:rsidP="00FE1C12">
      <w:pPr>
        <w:pStyle w:val="a4"/>
        <w:spacing w:before="0" w:beforeAutospacing="0" w:after="0" w:afterAutospacing="0"/>
        <w:ind w:firstLine="709"/>
        <w:jc w:val="both"/>
      </w:pPr>
      <w:r w:rsidRPr="00A75B83">
        <w:t xml:space="preserve">Происхождение русского названия </w:t>
      </w:r>
      <w:r w:rsidRPr="00A75B83">
        <w:rPr>
          <w:i/>
          <w:iCs/>
        </w:rPr>
        <w:t>нефть</w:t>
      </w:r>
      <w:r w:rsidRPr="00A75B83">
        <w:t xml:space="preserve"> точно не установлено, и существует несколько версий. По одной из них, слово пришло в русский язык из персидского, (naft посредством турецкого, в котором изменилось на </w:t>
      </w:r>
      <w:hyperlink r:id="rId31" w:tooltip="Турецкий язык" w:history="1">
        <w:r w:rsidRPr="00A75B83">
          <w:rPr>
            <w:rStyle w:val="a5"/>
            <w:color w:val="auto"/>
            <w:u w:val="none"/>
          </w:rPr>
          <w:t>тур.</w:t>
        </w:r>
      </w:hyperlink>
      <w:r w:rsidRPr="00A75B83">
        <w:rPr>
          <w:i/>
          <w:iCs/>
          <w:lang w:val="tr-TR"/>
        </w:rPr>
        <w:t>neft</w:t>
      </w:r>
      <w:r w:rsidRPr="00A75B83">
        <w:t>). В Древней Персии существовало огнепоклонничество, и во время обрядов жрецы черпали жидкость из углублений, выкопанных близ естественных выходов нефти к самой поверхности, а затем поджигали её; этот обряд назывался «нафтой». Некоторые языковеды считают природой слова индийское «нафата» (просачиваться, стекать</w:t>
      </w:r>
      <w:r w:rsidR="00230963" w:rsidRPr="00A75B83">
        <w:t>)</w:t>
      </w:r>
      <w:r w:rsidRPr="00A75B83">
        <w:t xml:space="preserve">.  Другие считают, что персидское naft — «нефть» является исконным и восходит к древнеиранскому слову со значением «влажный». Третьи считают, что naft заимствовано из семитских языков, где глагольный корень npt означает плевать (нефть, находящаяся у самой поверхности и как правило густая, при образовании отверстия в земле начинает плевками поступать в него). </w:t>
      </w:r>
    </w:p>
    <w:p w:rsidR="00407356" w:rsidRPr="00A75B83" w:rsidRDefault="00407356" w:rsidP="00FE1C12">
      <w:pPr>
        <w:pStyle w:val="a4"/>
        <w:spacing w:before="0" w:beforeAutospacing="0" w:after="0" w:afterAutospacing="0"/>
        <w:ind w:firstLine="709"/>
        <w:jc w:val="both"/>
      </w:pPr>
      <w:r w:rsidRPr="00A75B83">
        <w:t>В немецком языке нефть —  </w:t>
      </w:r>
      <w:r w:rsidRPr="00A75B83">
        <w:rPr>
          <w:i/>
          <w:iCs/>
          <w:lang w:val="de-DE"/>
        </w:rPr>
        <w:t>Еrdöl</w:t>
      </w:r>
      <w:r w:rsidRPr="00A75B83">
        <w:t xml:space="preserve">, что буквально означает «земляное масло», </w:t>
      </w:r>
      <w:hyperlink r:id="rId32" w:tooltip="Венгерский язык" w:history="1">
        <w:r w:rsidRPr="00A75B83">
          <w:rPr>
            <w:rStyle w:val="a5"/>
            <w:b/>
            <w:i/>
            <w:color w:val="auto"/>
            <w:u w:val="none"/>
          </w:rPr>
          <w:t>венг.</w:t>
        </w:r>
      </w:hyperlink>
      <w:r w:rsidRPr="00A75B83">
        <w:rPr>
          <w:i/>
          <w:iCs/>
          <w:lang w:val="hu-HU"/>
        </w:rPr>
        <w:t>kőolaj</w:t>
      </w:r>
      <w:r w:rsidRPr="00A75B83">
        <w:t> — «каменное масло»,</w:t>
      </w:r>
      <w:hyperlink r:id="rId33" w:tooltip="Японский язык" w:history="1">
        <w:r w:rsidRPr="00A75B83">
          <w:rPr>
            <w:rStyle w:val="a5"/>
            <w:b/>
            <w:i/>
            <w:color w:val="auto"/>
            <w:u w:val="none"/>
          </w:rPr>
          <w:t>яп.</w:t>
        </w:r>
      </w:hyperlink>
      <w:r w:rsidRPr="00A75B83">
        <w:rPr>
          <w:rFonts w:eastAsia="MS Gothic"/>
          <w:lang w:eastAsia="ja-JP"/>
        </w:rPr>
        <w:t>石油</w:t>
      </w:r>
      <w:r w:rsidRPr="00A75B83">
        <w:t xml:space="preserve"> (сэкию) — «каменное масло», </w:t>
      </w:r>
      <w:hyperlink r:id="rId34" w:tooltip="Финский язык" w:history="1">
        <w:r w:rsidRPr="00A75B83">
          <w:rPr>
            <w:rStyle w:val="a5"/>
            <w:b/>
            <w:i/>
            <w:color w:val="auto"/>
            <w:u w:val="none"/>
          </w:rPr>
          <w:t>фин.</w:t>
        </w:r>
      </w:hyperlink>
      <w:r w:rsidRPr="00A75B83">
        <w:rPr>
          <w:i/>
          <w:iCs/>
          <w:lang w:val="fi-FI"/>
        </w:rPr>
        <w:t>vuoriöljy</w:t>
      </w:r>
      <w:r w:rsidRPr="00A75B83">
        <w:t> — «горное масло».</w:t>
      </w:r>
    </w:p>
    <w:p w:rsidR="004E3F2A" w:rsidRDefault="004E3F2A" w:rsidP="005C53AF">
      <w:pPr>
        <w:jc w:val="center"/>
        <w:rPr>
          <w:rFonts w:ascii="Times New Roman" w:hAnsi="Times New Roman" w:cs="Times New Roman"/>
          <w:b/>
          <w:sz w:val="28"/>
        </w:rPr>
      </w:pPr>
    </w:p>
    <w:p w:rsidR="004E3F2A" w:rsidRDefault="004E3F2A" w:rsidP="005C53AF">
      <w:pPr>
        <w:jc w:val="center"/>
        <w:rPr>
          <w:rFonts w:ascii="Times New Roman" w:hAnsi="Times New Roman" w:cs="Times New Roman"/>
          <w:b/>
          <w:sz w:val="28"/>
        </w:rPr>
      </w:pPr>
    </w:p>
    <w:p w:rsidR="006679BD" w:rsidRPr="005C53AF" w:rsidRDefault="006679BD" w:rsidP="005C53AF">
      <w:pPr>
        <w:jc w:val="center"/>
        <w:rPr>
          <w:rFonts w:ascii="Times New Roman" w:hAnsi="Times New Roman" w:cs="Times New Roman"/>
          <w:b/>
          <w:sz w:val="28"/>
        </w:rPr>
      </w:pPr>
      <w:r w:rsidRPr="005C53AF">
        <w:rPr>
          <w:rFonts w:ascii="Times New Roman" w:hAnsi="Times New Roman" w:cs="Times New Roman"/>
          <w:b/>
          <w:sz w:val="28"/>
        </w:rPr>
        <w:lastRenderedPageBreak/>
        <w:t>Химический</w:t>
      </w:r>
      <w:r w:rsidR="009C7154" w:rsidRPr="005C53AF">
        <w:rPr>
          <w:rFonts w:ascii="Times New Roman" w:hAnsi="Times New Roman" w:cs="Times New Roman"/>
          <w:b/>
          <w:sz w:val="28"/>
        </w:rPr>
        <w:t xml:space="preserve"> </w:t>
      </w:r>
      <w:r w:rsidRPr="005C53AF">
        <w:rPr>
          <w:rFonts w:ascii="Times New Roman" w:hAnsi="Times New Roman" w:cs="Times New Roman"/>
          <w:b/>
          <w:sz w:val="28"/>
        </w:rPr>
        <w:t>состав</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Нефть представляет собой смесь около тысячи индивидуальных веществ, из которых большая часть — жидкие углеводороды (&gt; 500 веществ или обычно 80—90 % по массе) и гетероатомные органические соединения (4—5 %), преимущественно сернистые (около 250 веществ), азотистые (&gt; 30 веществ) и кислородные (около 85 веществ), а также металлоорганические соединения (в основном ванадиевые и никелевые); остальные компоненты — растворённые углеводородные газы (C</w:t>
      </w:r>
      <w:r w:rsidRPr="00A75B83">
        <w:rPr>
          <w:rFonts w:ascii="Times New Roman" w:eastAsia="Times New Roman" w:hAnsi="Times New Roman" w:cs="Times New Roman"/>
          <w:sz w:val="24"/>
          <w:szCs w:val="24"/>
          <w:vertAlign w:val="subscript"/>
          <w:lang w:eastAsia="ru-RU"/>
        </w:rPr>
        <w:t>1</w:t>
      </w:r>
      <w:r w:rsidRPr="00A75B83">
        <w:rPr>
          <w:rFonts w:ascii="Times New Roman" w:eastAsia="Times New Roman" w:hAnsi="Times New Roman" w:cs="Times New Roman"/>
          <w:sz w:val="24"/>
          <w:szCs w:val="24"/>
          <w:lang w:eastAsia="ru-RU"/>
        </w:rPr>
        <w:t>-C</w:t>
      </w:r>
      <w:r w:rsidRPr="00A75B83">
        <w:rPr>
          <w:rFonts w:ascii="Times New Roman" w:eastAsia="Times New Roman" w:hAnsi="Times New Roman" w:cs="Times New Roman"/>
          <w:sz w:val="24"/>
          <w:szCs w:val="24"/>
          <w:vertAlign w:val="subscript"/>
          <w:lang w:eastAsia="ru-RU"/>
        </w:rPr>
        <w:t>4</w:t>
      </w:r>
      <w:r w:rsidRPr="00A75B83">
        <w:rPr>
          <w:rFonts w:ascii="Times New Roman" w:eastAsia="Times New Roman" w:hAnsi="Times New Roman" w:cs="Times New Roman"/>
          <w:sz w:val="24"/>
          <w:szCs w:val="24"/>
          <w:lang w:eastAsia="ru-RU"/>
        </w:rPr>
        <w:t xml:space="preserve">, от десятых долей до 4 %), вода (от следов до 10 %), минеральные соли (главным образом хлориды, 0,1—4000 мг/л и более), растворы солей органических кислот и др., механические примеси. </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В основном в нефти представлены парафиновые (обычно 30—35, реже 40—50 % по объёму) и нафтеновые (25—75 %) соединения. В меньшей степени — соединения ароматического ряда (10—20, реже 35 %) и смешанного строения (например, парафино-нафтеновые, нафтено-ароматические).</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Наряду с углеводородами в состав нефти входят вещества, содержащие примесные атомы: </w:t>
      </w:r>
      <w:r w:rsidRPr="00A75B83">
        <w:rPr>
          <w:rFonts w:ascii="Times New Roman" w:eastAsia="Times New Roman" w:hAnsi="Times New Roman" w:cs="Times New Roman"/>
          <w:b/>
          <w:i/>
          <w:sz w:val="24"/>
          <w:szCs w:val="24"/>
          <w:lang w:eastAsia="ru-RU"/>
        </w:rPr>
        <w:t>серосодержащие</w:t>
      </w:r>
      <w:r w:rsidRPr="00A75B83">
        <w:rPr>
          <w:rFonts w:ascii="Times New Roman" w:eastAsia="Times New Roman" w:hAnsi="Times New Roman" w:cs="Times New Roman"/>
          <w:sz w:val="24"/>
          <w:szCs w:val="24"/>
          <w:lang w:eastAsia="ru-RU"/>
        </w:rPr>
        <w:t xml:space="preserve"> — </w:t>
      </w:r>
      <w:hyperlink r:id="rId35" w:tooltip="Сероводород" w:history="1">
        <w:r w:rsidRPr="00A75B83">
          <w:rPr>
            <w:rFonts w:ascii="Times New Roman" w:eastAsia="Times New Roman" w:hAnsi="Times New Roman" w:cs="Times New Roman"/>
            <w:b/>
            <w:i/>
            <w:iCs/>
            <w:sz w:val="24"/>
            <w:szCs w:val="24"/>
            <w:lang w:eastAsia="ru-RU"/>
          </w:rPr>
          <w:t>H</w:t>
        </w:r>
        <w:r w:rsidRPr="00A75B83">
          <w:rPr>
            <w:rFonts w:ascii="Times New Roman" w:eastAsia="Times New Roman" w:hAnsi="Times New Roman" w:cs="Times New Roman"/>
            <w:b/>
            <w:i/>
            <w:iCs/>
            <w:sz w:val="24"/>
            <w:szCs w:val="24"/>
            <w:vertAlign w:val="subscript"/>
            <w:lang w:eastAsia="ru-RU"/>
          </w:rPr>
          <w:t>2</w:t>
        </w:r>
        <w:r w:rsidRPr="00A75B83">
          <w:rPr>
            <w:rFonts w:ascii="Times New Roman" w:eastAsia="Times New Roman" w:hAnsi="Times New Roman" w:cs="Times New Roman"/>
            <w:b/>
            <w:i/>
            <w:iCs/>
            <w:sz w:val="24"/>
            <w:szCs w:val="24"/>
            <w:lang w:eastAsia="ru-RU"/>
          </w:rPr>
          <w:t>S</w:t>
        </w:r>
      </w:hyperlink>
      <w:r w:rsidRPr="00A75B83">
        <w:rPr>
          <w:rFonts w:ascii="Times New Roman" w:eastAsia="Times New Roman" w:hAnsi="Times New Roman" w:cs="Times New Roman"/>
          <w:b/>
          <w:i/>
          <w:sz w:val="24"/>
          <w:szCs w:val="24"/>
          <w:lang w:eastAsia="ru-RU"/>
        </w:rPr>
        <w:t xml:space="preserve">, </w:t>
      </w:r>
      <w:hyperlink r:id="rId36" w:tooltip="Меркаптаны" w:history="1">
        <w:r w:rsidRPr="00A75B83">
          <w:rPr>
            <w:rFonts w:ascii="Times New Roman" w:eastAsia="Times New Roman" w:hAnsi="Times New Roman" w:cs="Times New Roman"/>
            <w:b/>
            <w:i/>
            <w:sz w:val="24"/>
            <w:szCs w:val="24"/>
            <w:lang w:eastAsia="ru-RU"/>
          </w:rPr>
          <w:t>меркаптаны</w:t>
        </w:r>
      </w:hyperlink>
      <w:r w:rsidRPr="00A75B83">
        <w:rPr>
          <w:rFonts w:ascii="Times New Roman" w:eastAsia="Times New Roman" w:hAnsi="Times New Roman" w:cs="Times New Roman"/>
          <w:sz w:val="24"/>
          <w:szCs w:val="24"/>
          <w:lang w:eastAsia="ru-RU"/>
        </w:rPr>
        <w:t xml:space="preserve">, моно- и дисульфиды, </w:t>
      </w:r>
      <w:hyperlink r:id="rId37" w:tooltip="Тиофен" w:history="1">
        <w:r w:rsidRPr="00A75B83">
          <w:rPr>
            <w:rFonts w:ascii="Times New Roman" w:eastAsia="Times New Roman" w:hAnsi="Times New Roman" w:cs="Times New Roman"/>
            <w:sz w:val="24"/>
            <w:szCs w:val="24"/>
            <w:lang w:eastAsia="ru-RU"/>
          </w:rPr>
          <w:t>тиофены</w:t>
        </w:r>
      </w:hyperlink>
      <w:r w:rsidRPr="00A75B83">
        <w:rPr>
          <w:rFonts w:ascii="Times New Roman" w:eastAsia="Times New Roman" w:hAnsi="Times New Roman" w:cs="Times New Roman"/>
          <w:sz w:val="24"/>
          <w:szCs w:val="24"/>
          <w:lang w:eastAsia="ru-RU"/>
        </w:rPr>
        <w:t xml:space="preserve"> и </w:t>
      </w:r>
      <w:hyperlink r:id="rId38" w:tooltip="Тиофан" w:history="1">
        <w:r w:rsidRPr="00A75B83">
          <w:rPr>
            <w:rFonts w:ascii="Times New Roman" w:eastAsia="Times New Roman" w:hAnsi="Times New Roman" w:cs="Times New Roman"/>
            <w:b/>
            <w:i/>
            <w:sz w:val="24"/>
            <w:szCs w:val="24"/>
            <w:lang w:eastAsia="ru-RU"/>
          </w:rPr>
          <w:t>тиофаны</w:t>
        </w:r>
      </w:hyperlink>
      <w:r w:rsidRPr="00A75B83">
        <w:rPr>
          <w:rFonts w:ascii="Times New Roman" w:eastAsia="Times New Roman" w:hAnsi="Times New Roman" w:cs="Times New Roman"/>
          <w:sz w:val="24"/>
          <w:szCs w:val="24"/>
          <w:lang w:eastAsia="ru-RU"/>
        </w:rPr>
        <w:t xml:space="preserve">, а также полициклические и т. п. (70—90 % концентрируется в остаточных продуктах — </w:t>
      </w:r>
      <w:hyperlink r:id="rId39" w:tooltip="Мазут" w:history="1">
        <w:r w:rsidRPr="00A75B83">
          <w:rPr>
            <w:rFonts w:ascii="Times New Roman" w:eastAsia="Times New Roman" w:hAnsi="Times New Roman" w:cs="Times New Roman"/>
            <w:b/>
            <w:i/>
            <w:sz w:val="24"/>
            <w:szCs w:val="24"/>
            <w:lang w:eastAsia="ru-RU"/>
          </w:rPr>
          <w:t>мазуте</w:t>
        </w:r>
      </w:hyperlink>
      <w:r w:rsidRPr="00A75B83">
        <w:rPr>
          <w:rFonts w:ascii="Times New Roman" w:eastAsia="Times New Roman" w:hAnsi="Times New Roman" w:cs="Times New Roman"/>
          <w:b/>
          <w:i/>
          <w:sz w:val="24"/>
          <w:szCs w:val="24"/>
          <w:lang w:eastAsia="ru-RU"/>
        </w:rPr>
        <w:t xml:space="preserve"> и </w:t>
      </w:r>
      <w:hyperlink r:id="rId40" w:tooltip="Гудрон" w:history="1">
        <w:r w:rsidRPr="00A75B83">
          <w:rPr>
            <w:rFonts w:ascii="Times New Roman" w:eastAsia="Times New Roman" w:hAnsi="Times New Roman" w:cs="Times New Roman"/>
            <w:b/>
            <w:i/>
            <w:sz w:val="24"/>
            <w:szCs w:val="24"/>
            <w:lang w:eastAsia="ru-RU"/>
          </w:rPr>
          <w:t>гудроне</w:t>
        </w:r>
      </w:hyperlink>
      <w:r w:rsidRPr="00A75B83">
        <w:rPr>
          <w:rFonts w:ascii="Times New Roman" w:eastAsia="Times New Roman" w:hAnsi="Times New Roman" w:cs="Times New Roman"/>
          <w:sz w:val="24"/>
          <w:szCs w:val="24"/>
          <w:lang w:eastAsia="ru-RU"/>
        </w:rPr>
        <w:t xml:space="preserve">); </w:t>
      </w:r>
      <w:r w:rsidRPr="00A75B83">
        <w:rPr>
          <w:rFonts w:ascii="Times New Roman" w:eastAsia="Times New Roman" w:hAnsi="Times New Roman" w:cs="Times New Roman"/>
          <w:b/>
          <w:i/>
          <w:sz w:val="24"/>
          <w:szCs w:val="24"/>
          <w:lang w:eastAsia="ru-RU"/>
        </w:rPr>
        <w:t>азотсодержащие</w:t>
      </w:r>
      <w:r w:rsidRPr="00A75B83">
        <w:rPr>
          <w:rFonts w:ascii="Times New Roman" w:eastAsia="Times New Roman" w:hAnsi="Times New Roman" w:cs="Times New Roman"/>
          <w:sz w:val="24"/>
          <w:szCs w:val="24"/>
          <w:lang w:eastAsia="ru-RU"/>
        </w:rPr>
        <w:t xml:space="preserve"> — преимущественно гомологи </w:t>
      </w:r>
      <w:hyperlink r:id="rId41" w:tooltip="Пиридин" w:history="1">
        <w:r w:rsidRPr="00A75B83">
          <w:rPr>
            <w:rFonts w:ascii="Times New Roman" w:eastAsia="Times New Roman" w:hAnsi="Times New Roman" w:cs="Times New Roman"/>
            <w:sz w:val="24"/>
            <w:szCs w:val="24"/>
            <w:lang w:eastAsia="ru-RU"/>
          </w:rPr>
          <w:t>пиридина</w:t>
        </w:r>
      </w:hyperlink>
      <w:r w:rsidRPr="00A75B83">
        <w:rPr>
          <w:rFonts w:ascii="Times New Roman" w:eastAsia="Times New Roman" w:hAnsi="Times New Roman" w:cs="Times New Roman"/>
          <w:sz w:val="24"/>
          <w:szCs w:val="24"/>
          <w:lang w:eastAsia="ru-RU"/>
        </w:rPr>
        <w:t xml:space="preserve">, </w:t>
      </w:r>
      <w:hyperlink r:id="rId42" w:tooltip="Хинолин" w:history="1">
        <w:r w:rsidRPr="00A75B83">
          <w:rPr>
            <w:rFonts w:ascii="Times New Roman" w:eastAsia="Times New Roman" w:hAnsi="Times New Roman" w:cs="Times New Roman"/>
            <w:sz w:val="24"/>
            <w:szCs w:val="24"/>
            <w:lang w:eastAsia="ru-RU"/>
          </w:rPr>
          <w:t>хинолина</w:t>
        </w:r>
      </w:hyperlink>
      <w:r w:rsidRPr="00A75B83">
        <w:rPr>
          <w:rFonts w:ascii="Times New Roman" w:eastAsia="Times New Roman" w:hAnsi="Times New Roman" w:cs="Times New Roman"/>
          <w:sz w:val="24"/>
          <w:szCs w:val="24"/>
          <w:lang w:eastAsia="ru-RU"/>
        </w:rPr>
        <w:t xml:space="preserve">, </w:t>
      </w:r>
      <w:hyperlink r:id="rId43" w:tooltip="Индол" w:history="1">
        <w:r w:rsidRPr="00A75B83">
          <w:rPr>
            <w:rFonts w:ascii="Times New Roman" w:eastAsia="Times New Roman" w:hAnsi="Times New Roman" w:cs="Times New Roman"/>
            <w:sz w:val="24"/>
            <w:szCs w:val="24"/>
            <w:lang w:eastAsia="ru-RU"/>
          </w:rPr>
          <w:t>индола</w:t>
        </w:r>
      </w:hyperlink>
      <w:r w:rsidRPr="00A75B83">
        <w:rPr>
          <w:rFonts w:ascii="Times New Roman" w:eastAsia="Times New Roman" w:hAnsi="Times New Roman" w:cs="Times New Roman"/>
          <w:sz w:val="24"/>
          <w:szCs w:val="24"/>
          <w:lang w:eastAsia="ru-RU"/>
        </w:rPr>
        <w:t xml:space="preserve">, </w:t>
      </w:r>
      <w:hyperlink r:id="rId44" w:tooltip="Карбазол" w:history="1">
        <w:r w:rsidRPr="00A75B83">
          <w:rPr>
            <w:rFonts w:ascii="Times New Roman" w:eastAsia="Times New Roman" w:hAnsi="Times New Roman" w:cs="Times New Roman"/>
            <w:sz w:val="24"/>
            <w:szCs w:val="24"/>
            <w:lang w:eastAsia="ru-RU"/>
          </w:rPr>
          <w:t>карбазола</w:t>
        </w:r>
      </w:hyperlink>
      <w:r w:rsidRPr="00A75B83">
        <w:rPr>
          <w:rFonts w:ascii="Times New Roman" w:eastAsia="Times New Roman" w:hAnsi="Times New Roman" w:cs="Times New Roman"/>
          <w:sz w:val="24"/>
          <w:szCs w:val="24"/>
          <w:lang w:eastAsia="ru-RU"/>
        </w:rPr>
        <w:t xml:space="preserve">, </w:t>
      </w:r>
      <w:hyperlink r:id="rId45" w:tooltip="Пиррол" w:history="1">
        <w:r w:rsidRPr="00A75B83">
          <w:rPr>
            <w:rFonts w:ascii="Times New Roman" w:eastAsia="Times New Roman" w:hAnsi="Times New Roman" w:cs="Times New Roman"/>
            <w:sz w:val="24"/>
            <w:szCs w:val="24"/>
            <w:lang w:eastAsia="ru-RU"/>
          </w:rPr>
          <w:t>пиррола</w:t>
        </w:r>
      </w:hyperlink>
      <w:r w:rsidRPr="00A75B83">
        <w:rPr>
          <w:rFonts w:ascii="Times New Roman" w:eastAsia="Times New Roman" w:hAnsi="Times New Roman" w:cs="Times New Roman"/>
          <w:sz w:val="24"/>
          <w:szCs w:val="24"/>
          <w:lang w:eastAsia="ru-RU"/>
        </w:rPr>
        <w:t xml:space="preserve">, а также порфирины (большей частью концентрируется в тяжёлых фракциях и остатках); </w:t>
      </w:r>
      <w:r w:rsidRPr="00A75B83">
        <w:rPr>
          <w:rFonts w:ascii="Times New Roman" w:eastAsia="Times New Roman" w:hAnsi="Times New Roman" w:cs="Times New Roman"/>
          <w:b/>
          <w:i/>
          <w:sz w:val="24"/>
          <w:szCs w:val="24"/>
          <w:lang w:eastAsia="ru-RU"/>
        </w:rPr>
        <w:t>кислородсодержащие</w:t>
      </w:r>
      <w:r w:rsidRPr="00A75B83">
        <w:rPr>
          <w:rFonts w:ascii="Times New Roman" w:eastAsia="Times New Roman" w:hAnsi="Times New Roman" w:cs="Times New Roman"/>
          <w:sz w:val="24"/>
          <w:szCs w:val="24"/>
          <w:lang w:eastAsia="ru-RU"/>
        </w:rPr>
        <w:t xml:space="preserve"> — </w:t>
      </w:r>
      <w:hyperlink r:id="rId46" w:tooltip="Нафтены" w:history="1">
        <w:r w:rsidRPr="00A75B83">
          <w:rPr>
            <w:rFonts w:ascii="Times New Roman" w:eastAsia="Times New Roman" w:hAnsi="Times New Roman" w:cs="Times New Roman"/>
            <w:sz w:val="24"/>
            <w:szCs w:val="24"/>
            <w:lang w:eastAsia="ru-RU"/>
          </w:rPr>
          <w:t>нафтеновые</w:t>
        </w:r>
      </w:hyperlink>
      <w:r w:rsidRPr="00A75B83">
        <w:rPr>
          <w:rFonts w:ascii="Times New Roman" w:eastAsia="Times New Roman" w:hAnsi="Times New Roman" w:cs="Times New Roman"/>
          <w:sz w:val="24"/>
          <w:szCs w:val="24"/>
          <w:lang w:eastAsia="ru-RU"/>
        </w:rPr>
        <w:t xml:space="preserve"> кислоты, </w:t>
      </w:r>
      <w:hyperlink r:id="rId47" w:tooltip="Фенолы" w:history="1">
        <w:r w:rsidRPr="00A75B83">
          <w:rPr>
            <w:rFonts w:ascii="Times New Roman" w:eastAsia="Times New Roman" w:hAnsi="Times New Roman" w:cs="Times New Roman"/>
            <w:sz w:val="24"/>
            <w:szCs w:val="24"/>
            <w:lang w:eastAsia="ru-RU"/>
          </w:rPr>
          <w:t>фенолы</w:t>
        </w:r>
      </w:hyperlink>
      <w:r w:rsidRPr="00A75B83">
        <w:rPr>
          <w:rFonts w:ascii="Times New Roman" w:eastAsia="Times New Roman" w:hAnsi="Times New Roman" w:cs="Times New Roman"/>
          <w:sz w:val="24"/>
          <w:szCs w:val="24"/>
          <w:lang w:eastAsia="ru-RU"/>
        </w:rPr>
        <w:t xml:space="preserve">, смолисто-асфальтеновые и др. вещества (сосредоточены обычно в высококипящих фракциях). </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b/>
          <w:i/>
          <w:sz w:val="24"/>
          <w:szCs w:val="24"/>
          <w:lang w:eastAsia="ru-RU"/>
        </w:rPr>
        <w:t>Элементный состав</w:t>
      </w:r>
      <w:r w:rsidRPr="00A75B83">
        <w:rPr>
          <w:rFonts w:ascii="Times New Roman" w:eastAsia="Times New Roman" w:hAnsi="Times New Roman" w:cs="Times New Roman"/>
          <w:sz w:val="24"/>
          <w:szCs w:val="24"/>
          <w:lang w:eastAsia="ru-RU"/>
        </w:rPr>
        <w:t xml:space="preserve"> (%): </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82-87 </w:t>
      </w:r>
      <w:r w:rsidRPr="00A75B83">
        <w:rPr>
          <w:rFonts w:ascii="Times New Roman" w:eastAsia="Times New Roman" w:hAnsi="Times New Roman" w:cs="Times New Roman"/>
          <w:b/>
          <w:i/>
          <w:sz w:val="24"/>
          <w:szCs w:val="24"/>
          <w:lang w:eastAsia="ru-RU"/>
        </w:rPr>
        <w:t>C</w:t>
      </w:r>
      <w:r w:rsidRPr="00A75B83">
        <w:rPr>
          <w:rFonts w:ascii="Times New Roman" w:eastAsia="Times New Roman" w:hAnsi="Times New Roman" w:cs="Times New Roman"/>
          <w:sz w:val="24"/>
          <w:szCs w:val="24"/>
          <w:lang w:eastAsia="ru-RU"/>
        </w:rPr>
        <w:t xml:space="preserve">; </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11-14,5 </w:t>
      </w:r>
      <w:r w:rsidRPr="00A75B83">
        <w:rPr>
          <w:rFonts w:ascii="Times New Roman" w:eastAsia="Times New Roman" w:hAnsi="Times New Roman" w:cs="Times New Roman"/>
          <w:b/>
          <w:i/>
          <w:sz w:val="24"/>
          <w:szCs w:val="24"/>
          <w:lang w:eastAsia="ru-RU"/>
        </w:rPr>
        <w:t>Н</w:t>
      </w:r>
      <w:r w:rsidRPr="00A75B83">
        <w:rPr>
          <w:rFonts w:ascii="Times New Roman" w:eastAsia="Times New Roman" w:hAnsi="Times New Roman" w:cs="Times New Roman"/>
          <w:sz w:val="24"/>
          <w:szCs w:val="24"/>
          <w:lang w:eastAsia="ru-RU"/>
        </w:rPr>
        <w:t xml:space="preserve">; </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0,01-6 </w:t>
      </w:r>
      <w:r w:rsidRPr="00A75B83">
        <w:rPr>
          <w:rFonts w:ascii="Times New Roman" w:eastAsia="Times New Roman" w:hAnsi="Times New Roman" w:cs="Times New Roman"/>
          <w:b/>
          <w:i/>
          <w:sz w:val="24"/>
          <w:szCs w:val="24"/>
          <w:lang w:eastAsia="ru-RU"/>
        </w:rPr>
        <w:t>S</w:t>
      </w:r>
      <w:r w:rsidRPr="00A75B83">
        <w:rPr>
          <w:rFonts w:ascii="Times New Roman" w:eastAsia="Times New Roman" w:hAnsi="Times New Roman" w:cs="Times New Roman"/>
          <w:sz w:val="24"/>
          <w:szCs w:val="24"/>
          <w:lang w:eastAsia="ru-RU"/>
        </w:rPr>
        <w:t xml:space="preserve"> (редко до 8); </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0,001-1,8 </w:t>
      </w:r>
      <w:r w:rsidRPr="00A75B83">
        <w:rPr>
          <w:rFonts w:ascii="Times New Roman" w:eastAsia="Times New Roman" w:hAnsi="Times New Roman" w:cs="Times New Roman"/>
          <w:b/>
          <w:i/>
          <w:sz w:val="24"/>
          <w:szCs w:val="24"/>
          <w:lang w:eastAsia="ru-RU"/>
        </w:rPr>
        <w:t>N</w:t>
      </w:r>
      <w:r w:rsidRPr="00A75B83">
        <w:rPr>
          <w:rFonts w:ascii="Times New Roman" w:eastAsia="Times New Roman" w:hAnsi="Times New Roman" w:cs="Times New Roman"/>
          <w:sz w:val="24"/>
          <w:szCs w:val="24"/>
          <w:lang w:eastAsia="ru-RU"/>
        </w:rPr>
        <w:t xml:space="preserve">; </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0,005—0,35 </w:t>
      </w:r>
      <w:r w:rsidRPr="00A75B83">
        <w:rPr>
          <w:rFonts w:ascii="Times New Roman" w:eastAsia="Times New Roman" w:hAnsi="Times New Roman" w:cs="Times New Roman"/>
          <w:b/>
          <w:i/>
          <w:sz w:val="24"/>
          <w:szCs w:val="24"/>
          <w:lang w:eastAsia="ru-RU"/>
        </w:rPr>
        <w:t>O</w:t>
      </w:r>
      <w:r w:rsidRPr="00A75B83">
        <w:rPr>
          <w:rFonts w:ascii="Times New Roman" w:eastAsia="Times New Roman" w:hAnsi="Times New Roman" w:cs="Times New Roman"/>
          <w:sz w:val="24"/>
          <w:szCs w:val="24"/>
          <w:lang w:eastAsia="ru-RU"/>
        </w:rPr>
        <w:t xml:space="preserve"> (редко до 1,2) и др. </w:t>
      </w:r>
    </w:p>
    <w:p w:rsidR="006679BD" w:rsidRPr="00A75B83"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Всего в нефти обнаружено более </w:t>
      </w:r>
      <w:r w:rsidRPr="00A75B83">
        <w:rPr>
          <w:rFonts w:ascii="Times New Roman" w:eastAsia="Times New Roman" w:hAnsi="Times New Roman" w:cs="Times New Roman"/>
          <w:b/>
          <w:i/>
          <w:sz w:val="24"/>
          <w:szCs w:val="24"/>
          <w:lang w:eastAsia="ru-RU"/>
        </w:rPr>
        <w:t>50 элементов</w:t>
      </w:r>
      <w:r w:rsidRPr="00A75B83">
        <w:rPr>
          <w:rFonts w:ascii="Times New Roman" w:eastAsia="Times New Roman" w:hAnsi="Times New Roman" w:cs="Times New Roman"/>
          <w:sz w:val="24"/>
          <w:szCs w:val="24"/>
          <w:lang w:eastAsia="ru-RU"/>
        </w:rPr>
        <w:t xml:space="preserve">. Так, наряду с упомянутыми, в нефти присутствуют </w:t>
      </w:r>
      <w:hyperlink r:id="rId48" w:tooltip="Ванадий" w:history="1">
        <w:r w:rsidRPr="00A75B83">
          <w:rPr>
            <w:rFonts w:ascii="Times New Roman" w:eastAsia="Times New Roman" w:hAnsi="Times New Roman" w:cs="Times New Roman"/>
            <w:b/>
            <w:i/>
            <w:sz w:val="24"/>
            <w:szCs w:val="24"/>
            <w:lang w:eastAsia="ru-RU"/>
          </w:rPr>
          <w:t>V</w:t>
        </w:r>
      </w:hyperlink>
      <w:r w:rsidRPr="00A75B83">
        <w:rPr>
          <w:rFonts w:ascii="Times New Roman" w:eastAsia="Times New Roman" w:hAnsi="Times New Roman" w:cs="Times New Roman"/>
          <w:sz w:val="24"/>
          <w:szCs w:val="24"/>
          <w:lang w:eastAsia="ru-RU"/>
        </w:rPr>
        <w:t>(10</w:t>
      </w:r>
      <w:r w:rsidRPr="00A75B83">
        <w:rPr>
          <w:rFonts w:ascii="Times New Roman" w:eastAsia="Times New Roman" w:hAnsi="Times New Roman" w:cs="Times New Roman"/>
          <w:sz w:val="24"/>
          <w:szCs w:val="24"/>
          <w:vertAlign w:val="superscript"/>
          <w:lang w:eastAsia="ru-RU"/>
        </w:rPr>
        <w:t>−5</w:t>
      </w:r>
      <w:r w:rsidRPr="00A75B83">
        <w:rPr>
          <w:rFonts w:ascii="Times New Roman" w:eastAsia="Times New Roman" w:hAnsi="Times New Roman" w:cs="Times New Roman"/>
          <w:sz w:val="24"/>
          <w:szCs w:val="24"/>
          <w:lang w:eastAsia="ru-RU"/>
        </w:rPr>
        <w:t> — 10</w:t>
      </w:r>
      <w:r w:rsidRPr="00A75B83">
        <w:rPr>
          <w:rFonts w:ascii="Times New Roman" w:eastAsia="Times New Roman" w:hAnsi="Times New Roman" w:cs="Times New Roman"/>
          <w:sz w:val="24"/>
          <w:szCs w:val="24"/>
          <w:vertAlign w:val="superscript"/>
          <w:lang w:eastAsia="ru-RU"/>
        </w:rPr>
        <w:t>−2</w:t>
      </w:r>
      <w:r w:rsidRPr="00A75B83">
        <w:rPr>
          <w:rFonts w:ascii="Times New Roman" w:eastAsia="Times New Roman" w:hAnsi="Times New Roman" w:cs="Times New Roman"/>
          <w:sz w:val="24"/>
          <w:szCs w:val="24"/>
          <w:lang w:eastAsia="ru-RU"/>
        </w:rPr>
        <w:t xml:space="preserve"> %), </w:t>
      </w:r>
      <w:hyperlink r:id="rId49" w:tooltip="Никель" w:history="1">
        <w:r w:rsidRPr="00A75B83">
          <w:rPr>
            <w:rFonts w:ascii="Times New Roman" w:eastAsia="Times New Roman" w:hAnsi="Times New Roman" w:cs="Times New Roman"/>
            <w:b/>
            <w:i/>
            <w:sz w:val="24"/>
            <w:szCs w:val="24"/>
            <w:lang w:eastAsia="ru-RU"/>
          </w:rPr>
          <w:t>Ni</w:t>
        </w:r>
      </w:hyperlink>
      <w:r w:rsidRPr="00A75B83">
        <w:rPr>
          <w:rFonts w:ascii="Times New Roman" w:eastAsia="Times New Roman" w:hAnsi="Times New Roman" w:cs="Times New Roman"/>
          <w:sz w:val="24"/>
          <w:szCs w:val="24"/>
          <w:lang w:eastAsia="ru-RU"/>
        </w:rPr>
        <w:t>(10</w:t>
      </w:r>
      <w:r w:rsidRPr="00A75B83">
        <w:rPr>
          <w:rFonts w:ascii="Times New Roman" w:eastAsia="Times New Roman" w:hAnsi="Times New Roman" w:cs="Times New Roman"/>
          <w:sz w:val="24"/>
          <w:szCs w:val="24"/>
          <w:vertAlign w:val="superscript"/>
          <w:lang w:eastAsia="ru-RU"/>
        </w:rPr>
        <w:t>−4</w:t>
      </w:r>
      <w:r w:rsidRPr="00A75B83">
        <w:rPr>
          <w:rFonts w:ascii="Times New Roman" w:eastAsia="Times New Roman" w:hAnsi="Times New Roman" w:cs="Times New Roman"/>
          <w:sz w:val="24"/>
          <w:szCs w:val="24"/>
          <w:lang w:eastAsia="ru-RU"/>
        </w:rPr>
        <w:t>−10</w:t>
      </w:r>
      <w:r w:rsidRPr="00A75B83">
        <w:rPr>
          <w:rFonts w:ascii="Times New Roman" w:eastAsia="Times New Roman" w:hAnsi="Times New Roman" w:cs="Times New Roman"/>
          <w:sz w:val="24"/>
          <w:szCs w:val="24"/>
          <w:vertAlign w:val="superscript"/>
          <w:lang w:eastAsia="ru-RU"/>
        </w:rPr>
        <w:t>−3</w:t>
      </w:r>
      <w:r w:rsidRPr="00A75B83">
        <w:rPr>
          <w:rFonts w:ascii="Times New Roman" w:eastAsia="Times New Roman" w:hAnsi="Times New Roman" w:cs="Times New Roman"/>
          <w:sz w:val="24"/>
          <w:szCs w:val="24"/>
          <w:lang w:eastAsia="ru-RU"/>
        </w:rPr>
        <w:t xml:space="preserve"> %), </w:t>
      </w:r>
      <w:hyperlink r:id="rId50" w:tooltip="Хлор" w:history="1">
        <w:r w:rsidRPr="00A75B83">
          <w:rPr>
            <w:rFonts w:ascii="Times New Roman" w:eastAsia="Times New Roman" w:hAnsi="Times New Roman" w:cs="Times New Roman"/>
            <w:b/>
            <w:i/>
            <w:sz w:val="24"/>
            <w:szCs w:val="24"/>
            <w:lang w:eastAsia="ru-RU"/>
          </w:rPr>
          <w:t>Cl</w:t>
        </w:r>
      </w:hyperlink>
      <w:r w:rsidRPr="00A75B83">
        <w:rPr>
          <w:rFonts w:ascii="Times New Roman" w:eastAsia="Times New Roman" w:hAnsi="Times New Roman" w:cs="Times New Roman"/>
          <w:sz w:val="24"/>
          <w:szCs w:val="24"/>
          <w:lang w:eastAsia="ru-RU"/>
        </w:rPr>
        <w:t xml:space="preserve"> (от следов до 2·10</w:t>
      </w:r>
      <w:r w:rsidRPr="00A75B83">
        <w:rPr>
          <w:rFonts w:ascii="Times New Roman" w:eastAsia="Times New Roman" w:hAnsi="Times New Roman" w:cs="Times New Roman"/>
          <w:sz w:val="24"/>
          <w:szCs w:val="24"/>
          <w:vertAlign w:val="superscript"/>
          <w:lang w:eastAsia="ru-RU"/>
        </w:rPr>
        <w:t>−2</w:t>
      </w:r>
      <w:r w:rsidRPr="00A75B83">
        <w:rPr>
          <w:rFonts w:ascii="Times New Roman" w:eastAsia="Times New Roman" w:hAnsi="Times New Roman" w:cs="Times New Roman"/>
          <w:sz w:val="24"/>
          <w:szCs w:val="24"/>
          <w:lang w:eastAsia="ru-RU"/>
        </w:rPr>
        <w:t> %) и т. д.</w:t>
      </w:r>
    </w:p>
    <w:p w:rsidR="006679BD" w:rsidRDefault="006679BD" w:rsidP="004E3F2A">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Содержание указанных соединений и примесей в сырье разных месторождений колеблется в широких пределах, поэтому говорить о среднем химическом составе нефти можно только условно.</w:t>
      </w:r>
    </w:p>
    <w:p w:rsidR="00A75B83" w:rsidRPr="00A75B83" w:rsidRDefault="00A75B83" w:rsidP="005D41F1">
      <w:pPr>
        <w:spacing w:after="0" w:line="240" w:lineRule="auto"/>
        <w:jc w:val="both"/>
        <w:rPr>
          <w:rFonts w:ascii="Times New Roman" w:eastAsia="Times New Roman" w:hAnsi="Times New Roman" w:cs="Times New Roman"/>
          <w:sz w:val="24"/>
          <w:szCs w:val="24"/>
          <w:lang w:eastAsia="ru-RU"/>
        </w:rPr>
      </w:pPr>
    </w:p>
    <w:p w:rsidR="00C52AE0" w:rsidRPr="005C53AF" w:rsidRDefault="005419E9" w:rsidP="005C53AF">
      <w:pPr>
        <w:pStyle w:val="2"/>
        <w:rPr>
          <w:rFonts w:eastAsia="Times New Roman"/>
          <w:sz w:val="36"/>
          <w:lang w:eastAsia="ru-RU"/>
        </w:rPr>
      </w:pPr>
      <w:bookmarkStart w:id="3" w:name="_Toc447289644"/>
      <w:r w:rsidRPr="005C53AF">
        <w:rPr>
          <w:rFonts w:eastAsia="Times New Roman"/>
          <w:sz w:val="36"/>
          <w:lang w:eastAsia="ru-RU"/>
        </w:rPr>
        <w:t xml:space="preserve">2.2. </w:t>
      </w:r>
      <w:r w:rsidR="00C52AE0" w:rsidRPr="005C53AF">
        <w:rPr>
          <w:rFonts w:eastAsia="Times New Roman"/>
          <w:sz w:val="36"/>
          <w:lang w:eastAsia="ru-RU"/>
        </w:rPr>
        <w:t>Физические свойства</w:t>
      </w:r>
      <w:bookmarkEnd w:id="3"/>
    </w:p>
    <w:p w:rsidR="00D549DE" w:rsidRPr="005C53AF" w:rsidRDefault="00D549DE" w:rsidP="004E3F2A">
      <w:pPr>
        <w:ind w:firstLine="709"/>
        <w:jc w:val="both"/>
        <w:rPr>
          <w:rFonts w:ascii="Times New Roman" w:hAnsi="Times New Roman"/>
          <w:sz w:val="24"/>
          <w:szCs w:val="24"/>
        </w:rPr>
      </w:pPr>
      <w:r w:rsidRPr="005C53AF">
        <w:rPr>
          <w:rFonts w:ascii="Times New Roman" w:hAnsi="Times New Roman"/>
          <w:sz w:val="24"/>
          <w:szCs w:val="24"/>
        </w:rPr>
        <w:t>Цвет нефти варьирует в буро-коричневых тонах (от грязно-жёлтого до тёмно-коричневого, почти чёрного), иногда она бывает чисто-чёрного цвета, изредка встречается нефть, окрашенная в светлый жёлто-зелёный цвет, и даже бесцветная, а также насыщенно-зелёная нефть. Имеет специфический запах, также варьирующий от легкого приятного до тяжелого и очень неприятного.     Цвет и запах нефти в значительной степени обусловлены присутствием азот-, серо- и кислородсодержащих компонентов, которые концентрируются в смазочном масле и нефтяном остатке. Большинство углеводородов нефти (кроме ароматических) в чистом виде лишено запаха и цвета.</w:t>
      </w:r>
    </w:p>
    <w:p w:rsidR="00D549DE" w:rsidRPr="00B46853" w:rsidRDefault="00D549DE" w:rsidP="004E3F2A">
      <w:pPr>
        <w:ind w:firstLine="709"/>
        <w:rPr>
          <w:rFonts w:ascii="Times New Roman" w:hAnsi="Times New Roman"/>
          <w:sz w:val="24"/>
          <w:szCs w:val="24"/>
        </w:rPr>
      </w:pPr>
      <w:r w:rsidRPr="00B46853">
        <w:rPr>
          <w:rFonts w:ascii="Times New Roman" w:hAnsi="Times New Roman"/>
          <w:sz w:val="24"/>
          <w:szCs w:val="24"/>
        </w:rPr>
        <w:t>Средняя молекулярная масса 220—400 г/моль (редко 450—470).</w:t>
      </w:r>
    </w:p>
    <w:p w:rsidR="00D549DE" w:rsidRPr="00A75B83" w:rsidRDefault="00D549DE" w:rsidP="004E3F2A">
      <w:pPr>
        <w:spacing w:after="0" w:line="240" w:lineRule="auto"/>
        <w:ind w:firstLine="709"/>
        <w:jc w:val="both"/>
        <w:rPr>
          <w:rFonts w:ascii="Times New Roman" w:hAnsi="Times New Roman"/>
          <w:sz w:val="24"/>
          <w:szCs w:val="24"/>
        </w:rPr>
      </w:pPr>
      <w:r w:rsidRPr="00A75B83">
        <w:rPr>
          <w:rFonts w:ascii="Times New Roman" w:hAnsi="Times New Roman"/>
          <w:sz w:val="24"/>
          <w:szCs w:val="24"/>
        </w:rPr>
        <w:t>Каждая нефть имеет свой неповторимый букет запахов. Она даже отдаленно не напоминает по запаху бензин или керосин, с которыми у нас ассоциируется представление о ней. Аромат нефти придают сопутствующий ей сероуглерод, остатки растительных и животных организмов.</w:t>
      </w:r>
    </w:p>
    <w:p w:rsidR="005F4C81" w:rsidRDefault="00D549DE" w:rsidP="004E3F2A">
      <w:pPr>
        <w:spacing w:after="0" w:line="240" w:lineRule="auto"/>
        <w:ind w:firstLine="709"/>
        <w:jc w:val="both"/>
        <w:rPr>
          <w:rFonts w:ascii="Times New Roman" w:hAnsi="Times New Roman"/>
          <w:sz w:val="24"/>
          <w:szCs w:val="24"/>
        </w:rPr>
      </w:pPr>
      <w:r w:rsidRPr="00A75B83">
        <w:rPr>
          <w:rFonts w:ascii="Times New Roman" w:hAnsi="Times New Roman"/>
          <w:b/>
          <w:i/>
          <w:sz w:val="24"/>
          <w:szCs w:val="24"/>
        </w:rPr>
        <w:lastRenderedPageBreak/>
        <w:t>Плотность</w:t>
      </w:r>
      <w:r w:rsidRPr="00A75B83">
        <w:rPr>
          <w:rFonts w:ascii="Times New Roman" w:hAnsi="Times New Roman"/>
          <w:sz w:val="24"/>
          <w:szCs w:val="24"/>
        </w:rPr>
        <w:t xml:space="preserve"> нефти зависит от состава и обычно колеблется в пределах от 0,7 до 1 г/см3. По плотности нефть делится на </w:t>
      </w:r>
      <w:r w:rsidRPr="00A75B83">
        <w:rPr>
          <w:rFonts w:ascii="Times New Roman" w:hAnsi="Times New Roman"/>
          <w:b/>
          <w:i/>
          <w:sz w:val="24"/>
          <w:szCs w:val="24"/>
        </w:rPr>
        <w:t>легкую</w:t>
      </w:r>
      <w:r w:rsidRPr="00A75B83">
        <w:rPr>
          <w:rFonts w:ascii="Times New Roman" w:hAnsi="Times New Roman"/>
          <w:sz w:val="24"/>
          <w:szCs w:val="24"/>
        </w:rPr>
        <w:t xml:space="preserve"> (0,83 г/см3 и ниже), </w:t>
      </w:r>
      <w:r w:rsidRPr="00A75B83">
        <w:rPr>
          <w:rFonts w:ascii="Times New Roman" w:hAnsi="Times New Roman"/>
          <w:b/>
          <w:i/>
          <w:sz w:val="24"/>
          <w:szCs w:val="24"/>
        </w:rPr>
        <w:t>среднюю</w:t>
      </w:r>
      <w:r w:rsidRPr="00A75B83">
        <w:rPr>
          <w:rFonts w:ascii="Times New Roman" w:hAnsi="Times New Roman"/>
          <w:sz w:val="24"/>
          <w:szCs w:val="24"/>
        </w:rPr>
        <w:t xml:space="preserve"> (0,83–0,86 г/см3) и </w:t>
      </w:r>
      <w:r w:rsidRPr="00A75B83">
        <w:rPr>
          <w:rFonts w:ascii="Times New Roman" w:hAnsi="Times New Roman"/>
          <w:b/>
          <w:i/>
          <w:sz w:val="24"/>
          <w:szCs w:val="24"/>
        </w:rPr>
        <w:t>тяжелую</w:t>
      </w:r>
      <w:r w:rsidRPr="00A75B83">
        <w:rPr>
          <w:rFonts w:ascii="Times New Roman" w:hAnsi="Times New Roman"/>
          <w:sz w:val="24"/>
          <w:szCs w:val="24"/>
        </w:rPr>
        <w:t xml:space="preserve"> (выше 0,86 г/см3).  Следует отметить, что плотность нефти также зависит от давления и температуры.  </w:t>
      </w:r>
    </w:p>
    <w:p w:rsidR="00D549DE" w:rsidRDefault="005F4C81" w:rsidP="00C34AFB">
      <w:pPr>
        <w:spacing w:after="0" w:line="240" w:lineRule="auto"/>
        <w:jc w:val="center"/>
        <w:rPr>
          <w:rFonts w:ascii="Times New Roman" w:hAnsi="Times New Roman"/>
          <w:sz w:val="24"/>
          <w:szCs w:val="24"/>
        </w:rPr>
      </w:pPr>
      <w:r w:rsidRPr="005F4C81">
        <w:rPr>
          <w:rFonts w:ascii="Times New Roman" w:hAnsi="Times New Roman"/>
          <w:noProof/>
          <w:sz w:val="24"/>
          <w:szCs w:val="24"/>
          <w:lang w:eastAsia="ru-RU"/>
        </w:rPr>
        <w:drawing>
          <wp:inline distT="0" distB="0" distL="0" distR="0">
            <wp:extent cx="3462867" cy="2597150"/>
            <wp:effectExtent l="0" t="0" r="0" b="0"/>
            <wp:docPr id="4" name="Рисунок 4" descr="http://fs00.infourok.ru/images/doc/271/276376/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s00.infourok.ru/images/doc/271/276376/img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65788" cy="2599341"/>
                    </a:xfrm>
                    <a:prstGeom prst="rect">
                      <a:avLst/>
                    </a:prstGeom>
                    <a:noFill/>
                    <a:ln>
                      <a:noFill/>
                    </a:ln>
                  </pic:spPr>
                </pic:pic>
              </a:graphicData>
            </a:graphic>
          </wp:inline>
        </w:drawing>
      </w:r>
    </w:p>
    <w:p w:rsidR="005F4C81" w:rsidRDefault="005F4C81" w:rsidP="00D549DE">
      <w:pPr>
        <w:spacing w:after="0" w:line="240" w:lineRule="auto"/>
        <w:jc w:val="both"/>
        <w:rPr>
          <w:rFonts w:ascii="Times New Roman" w:hAnsi="Times New Roman"/>
          <w:sz w:val="24"/>
          <w:szCs w:val="24"/>
        </w:rPr>
      </w:pPr>
    </w:p>
    <w:p w:rsidR="005F4C81" w:rsidRPr="00A75B83" w:rsidRDefault="005F4C81" w:rsidP="00D549DE">
      <w:pPr>
        <w:spacing w:after="0" w:line="240" w:lineRule="auto"/>
        <w:jc w:val="both"/>
        <w:rPr>
          <w:rFonts w:ascii="Times New Roman" w:hAnsi="Times New Roman"/>
          <w:sz w:val="24"/>
          <w:szCs w:val="24"/>
        </w:rPr>
      </w:pPr>
    </w:p>
    <w:p w:rsidR="00D549DE" w:rsidRPr="00A75B83" w:rsidRDefault="00D549DE" w:rsidP="004E3F2A">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Поскольку нефть – это смесь веществ, то она характеризуется не температурой кипения, а температурой начала кипения. Легкая нефть может закипать и при 30 °С, а тяжелая – от 100 °С и выше. </w:t>
      </w:r>
    </w:p>
    <w:p w:rsidR="00D549DE" w:rsidRPr="00A75B83" w:rsidRDefault="008E0AA9" w:rsidP="004E3F2A">
      <w:pPr>
        <w:spacing w:after="0" w:line="240" w:lineRule="auto"/>
        <w:ind w:firstLine="709"/>
        <w:jc w:val="both"/>
        <w:rPr>
          <w:rFonts w:ascii="Times New Roman" w:hAnsi="Times New Roman"/>
          <w:sz w:val="24"/>
          <w:szCs w:val="24"/>
        </w:rPr>
      </w:pPr>
      <w:hyperlink r:id="rId52" w:tooltip="Температура плавления" w:history="1">
        <w:r w:rsidR="00D549DE" w:rsidRPr="00A75B83">
          <w:rPr>
            <w:rFonts w:ascii="Times New Roman" w:eastAsia="Times New Roman" w:hAnsi="Times New Roman" w:cs="Times New Roman"/>
            <w:b/>
            <w:i/>
            <w:sz w:val="24"/>
            <w:szCs w:val="24"/>
            <w:lang w:eastAsia="ru-RU"/>
          </w:rPr>
          <w:t>Температура кристаллизации</w:t>
        </w:r>
      </w:hyperlink>
      <w:r w:rsidR="00D549DE" w:rsidRPr="00A75B83">
        <w:rPr>
          <w:rFonts w:ascii="Times New Roman" w:eastAsia="Times New Roman" w:hAnsi="Times New Roman" w:cs="Times New Roman"/>
          <w:sz w:val="24"/>
          <w:szCs w:val="24"/>
          <w:lang w:eastAsia="ru-RU"/>
        </w:rPr>
        <w:t xml:space="preserve"> (</w:t>
      </w:r>
      <w:r w:rsidR="00D549DE" w:rsidRPr="00A75B83">
        <w:rPr>
          <w:rFonts w:ascii="Times New Roman" w:hAnsi="Times New Roman"/>
          <w:sz w:val="24"/>
          <w:szCs w:val="24"/>
        </w:rPr>
        <w:t xml:space="preserve">температура застывания) нефти зависит от содержания в ней парафина. Нефть с низким содержанием парафина кристаллизуется при достаточно низких температурах (до –60 °С), а нефти с высоким содержанием парафина могут застыть и при +30 °С.  </w:t>
      </w:r>
    </w:p>
    <w:p w:rsidR="00D84BD9" w:rsidRPr="00A75B83" w:rsidRDefault="008E0AA9" w:rsidP="004E3F2A">
      <w:pPr>
        <w:spacing w:after="0" w:line="240" w:lineRule="auto"/>
        <w:ind w:firstLine="709"/>
        <w:jc w:val="both"/>
        <w:rPr>
          <w:rFonts w:ascii="Times New Roman" w:eastAsia="Times New Roman" w:hAnsi="Times New Roman" w:cs="Times New Roman"/>
          <w:sz w:val="24"/>
          <w:szCs w:val="24"/>
          <w:lang w:eastAsia="ru-RU"/>
        </w:rPr>
      </w:pPr>
      <w:hyperlink r:id="rId53" w:tooltip="Вязкость" w:history="1">
        <w:r w:rsidR="00D84BD9" w:rsidRPr="00A75B83">
          <w:rPr>
            <w:rFonts w:ascii="Times New Roman" w:eastAsia="Times New Roman" w:hAnsi="Times New Roman" w:cs="Times New Roman"/>
            <w:b/>
            <w:i/>
            <w:sz w:val="24"/>
            <w:szCs w:val="24"/>
            <w:lang w:eastAsia="ru-RU"/>
          </w:rPr>
          <w:t>Вязкость</w:t>
        </w:r>
      </w:hyperlink>
      <w:r w:rsidR="00D84BD9" w:rsidRPr="00A75B83">
        <w:rPr>
          <w:rFonts w:ascii="Times New Roman" w:eastAsia="Times New Roman" w:hAnsi="Times New Roman" w:cs="Times New Roman"/>
          <w:sz w:val="24"/>
          <w:szCs w:val="24"/>
          <w:lang w:eastAsia="ru-RU"/>
        </w:rPr>
        <w:t xml:space="preserve"> изменяется в широких пределах (от 1,98 до 265,90 мм²/с для различной  нефти, добываемых в </w:t>
      </w:r>
      <w:hyperlink r:id="rId54" w:tooltip="Россия" w:history="1">
        <w:r w:rsidR="00D84BD9" w:rsidRPr="00A75B83">
          <w:rPr>
            <w:rFonts w:ascii="Times New Roman" w:eastAsia="Times New Roman" w:hAnsi="Times New Roman" w:cs="Times New Roman"/>
            <w:sz w:val="24"/>
            <w:szCs w:val="24"/>
            <w:lang w:eastAsia="ru-RU"/>
          </w:rPr>
          <w:t>России</w:t>
        </w:r>
      </w:hyperlink>
      <w:r w:rsidR="00D84BD9" w:rsidRPr="00A75B83">
        <w:rPr>
          <w:rFonts w:ascii="Times New Roman" w:eastAsia="Times New Roman" w:hAnsi="Times New Roman" w:cs="Times New Roman"/>
          <w:sz w:val="24"/>
          <w:szCs w:val="24"/>
          <w:lang w:eastAsia="ru-RU"/>
        </w:rPr>
        <w:t>), определяется фракционным составом нефти и её температурой (чем она выше и больше количество лёгких фракций, тем ниже вязкость), а также содержанием смолисто-</w:t>
      </w:r>
      <w:hyperlink r:id="rId55" w:tooltip="Асфальтены" w:history="1">
        <w:r w:rsidR="00D84BD9" w:rsidRPr="00A75B83">
          <w:rPr>
            <w:rFonts w:ascii="Times New Roman" w:eastAsia="Times New Roman" w:hAnsi="Times New Roman" w:cs="Times New Roman"/>
            <w:sz w:val="24"/>
            <w:szCs w:val="24"/>
            <w:lang w:eastAsia="ru-RU"/>
          </w:rPr>
          <w:t>асфальтеновых</w:t>
        </w:r>
      </w:hyperlink>
      <w:r w:rsidR="00D84BD9" w:rsidRPr="00A75B83">
        <w:rPr>
          <w:rFonts w:ascii="Times New Roman" w:eastAsia="Times New Roman" w:hAnsi="Times New Roman" w:cs="Times New Roman"/>
          <w:sz w:val="24"/>
          <w:szCs w:val="24"/>
          <w:lang w:eastAsia="ru-RU"/>
        </w:rPr>
        <w:t xml:space="preserve"> веществ (чем их больше, тем вязкость выше</w:t>
      </w:r>
    </w:p>
    <w:p w:rsidR="00D549DE" w:rsidRPr="00A75B83" w:rsidRDefault="00D549DE" w:rsidP="004E3F2A">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Нельзя не сказать про то, что нефть – это легковоспламеняющаяся жидкость, в зависимости от состава она может вспыхивать и при отрицательных температурах от –35 °С, и при высоких – до +120 °С. </w:t>
      </w:r>
    </w:p>
    <w:p w:rsidR="00D549DE" w:rsidRPr="00A75B83" w:rsidRDefault="00D549DE" w:rsidP="004E3F2A">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В воде нефть не растворяется, однако образует с ней устойчивые </w:t>
      </w:r>
      <w:r w:rsidRPr="00A75B83">
        <w:rPr>
          <w:rFonts w:ascii="Times New Roman" w:hAnsi="Times New Roman"/>
          <w:b/>
          <w:i/>
          <w:sz w:val="24"/>
          <w:szCs w:val="24"/>
        </w:rPr>
        <w:t>эмульсии.</w:t>
      </w:r>
      <w:r w:rsidRPr="00A75B83">
        <w:rPr>
          <w:rFonts w:ascii="Times New Roman" w:hAnsi="Times New Roman"/>
          <w:sz w:val="24"/>
          <w:szCs w:val="24"/>
        </w:rPr>
        <w:t xml:space="preserve"> Нефть, нефтепродукты хорошо растворяются в органических растворителях: в бензоле, хлороформе, сероуглероде, эфире и др.</w:t>
      </w:r>
    </w:p>
    <w:p w:rsidR="00D549DE" w:rsidRPr="00A75B83" w:rsidRDefault="00D549DE" w:rsidP="004E3F2A">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Нефть оптически активна, обладает свойством вращать плоскость поляризации света, люминесцировать, преломлять проходящие световые лучи. Нефть является диэлектриком (не проводит электрический ток). </w:t>
      </w:r>
    </w:p>
    <w:p w:rsidR="000342C2" w:rsidRPr="00A75B83" w:rsidRDefault="00C52AE0" w:rsidP="004E3F2A">
      <w:pPr>
        <w:spacing w:after="0" w:line="240" w:lineRule="auto"/>
        <w:ind w:firstLine="709"/>
        <w:jc w:val="both"/>
        <w:rPr>
          <w:rFonts w:ascii="Times New Roman" w:eastAsia="Times New Roman" w:hAnsi="Times New Roman" w:cs="Times New Roman"/>
          <w:b/>
          <w:i/>
          <w:sz w:val="24"/>
          <w:szCs w:val="24"/>
          <w:lang w:eastAsia="ru-RU"/>
        </w:rPr>
      </w:pPr>
      <w:r w:rsidRPr="00A75B83">
        <w:rPr>
          <w:rFonts w:ascii="Times New Roman" w:eastAsia="Times New Roman" w:hAnsi="Times New Roman" w:cs="Times New Roman"/>
          <w:sz w:val="24"/>
          <w:szCs w:val="24"/>
          <w:lang w:eastAsia="ru-RU"/>
        </w:rPr>
        <w:t xml:space="preserve">В технологии для отделения от нефти воды и растворённой в ней соли проводят </w:t>
      </w:r>
      <w:hyperlink r:id="rId56" w:tooltip="Обезвоживание" w:history="1">
        <w:r w:rsidRPr="00A75B83">
          <w:rPr>
            <w:rFonts w:ascii="Times New Roman" w:eastAsia="Times New Roman" w:hAnsi="Times New Roman" w:cs="Times New Roman"/>
            <w:b/>
            <w:i/>
            <w:sz w:val="24"/>
            <w:szCs w:val="24"/>
            <w:lang w:eastAsia="ru-RU"/>
          </w:rPr>
          <w:t>обезвоживание</w:t>
        </w:r>
      </w:hyperlink>
      <w:r w:rsidRPr="00A75B83">
        <w:rPr>
          <w:rFonts w:ascii="Times New Roman" w:eastAsia="Times New Roman" w:hAnsi="Times New Roman" w:cs="Times New Roman"/>
          <w:sz w:val="24"/>
          <w:szCs w:val="24"/>
          <w:lang w:eastAsia="ru-RU"/>
        </w:rPr>
        <w:t xml:space="preserve"> и </w:t>
      </w:r>
      <w:hyperlink r:id="rId57" w:tooltip="Обессоливание" w:history="1">
        <w:r w:rsidRPr="00A75B83">
          <w:rPr>
            <w:rFonts w:ascii="Times New Roman" w:eastAsia="Times New Roman" w:hAnsi="Times New Roman" w:cs="Times New Roman"/>
            <w:b/>
            <w:i/>
            <w:sz w:val="24"/>
            <w:szCs w:val="24"/>
            <w:lang w:eastAsia="ru-RU"/>
          </w:rPr>
          <w:t>обессоливание</w:t>
        </w:r>
      </w:hyperlink>
      <w:r w:rsidRPr="00A75B83">
        <w:rPr>
          <w:rFonts w:ascii="Times New Roman" w:eastAsia="Times New Roman" w:hAnsi="Times New Roman" w:cs="Times New Roman"/>
          <w:b/>
          <w:i/>
          <w:sz w:val="24"/>
          <w:szCs w:val="24"/>
          <w:lang w:eastAsia="ru-RU"/>
        </w:rPr>
        <w:t>.</w:t>
      </w:r>
    </w:p>
    <w:p w:rsidR="00462E47" w:rsidRPr="005C53AF" w:rsidRDefault="005419E9" w:rsidP="005C53AF">
      <w:pPr>
        <w:pStyle w:val="2"/>
        <w:rPr>
          <w:sz w:val="36"/>
        </w:rPr>
      </w:pPr>
      <w:bookmarkStart w:id="4" w:name="_Toc447289645"/>
      <w:r w:rsidRPr="005C53AF">
        <w:rPr>
          <w:sz w:val="36"/>
        </w:rPr>
        <w:t>2.3. Способы транспортировки</w:t>
      </w:r>
      <w:r w:rsidR="00C34AFB">
        <w:rPr>
          <w:sz w:val="36"/>
        </w:rPr>
        <w:t xml:space="preserve"> </w:t>
      </w:r>
      <w:r w:rsidR="00046D45" w:rsidRPr="005C53AF">
        <w:rPr>
          <w:sz w:val="36"/>
        </w:rPr>
        <w:t>нефти</w:t>
      </w:r>
      <w:bookmarkEnd w:id="4"/>
    </w:p>
    <w:p w:rsidR="00600B78" w:rsidRPr="00A75B83" w:rsidRDefault="00046D45" w:rsidP="004E3F2A">
      <w:pPr>
        <w:spacing w:after="0" w:line="240" w:lineRule="auto"/>
        <w:ind w:firstLine="709"/>
        <w:jc w:val="both"/>
        <w:rPr>
          <w:rFonts w:ascii="Times New Roman" w:hAnsi="Times New Roman" w:cs="Times New Roman"/>
          <w:sz w:val="24"/>
          <w:szCs w:val="24"/>
        </w:rPr>
      </w:pPr>
      <w:r w:rsidRPr="00A75B83">
        <w:rPr>
          <w:rFonts w:ascii="Times New Roman" w:hAnsi="Times New Roman" w:cs="Times New Roman"/>
          <w:sz w:val="24"/>
          <w:szCs w:val="24"/>
        </w:rPr>
        <w:t>Нефть залегает в земле, заполняя пустоты между частицами различных горных пород. Для добывания её бурят скважины. Если нефть богата газами, она под их давлением сама поднимается на поверхность, если же давление газов для этого недостаточно, в нефтяном пласту создают искусственное давление путём нагнетания туда газа, воздуха или воды.</w:t>
      </w:r>
    </w:p>
    <w:p w:rsidR="00046D45" w:rsidRPr="00A75B83" w:rsidRDefault="00046D45" w:rsidP="004E3F2A">
      <w:pPr>
        <w:spacing w:after="0" w:line="240" w:lineRule="auto"/>
        <w:ind w:firstLine="709"/>
        <w:jc w:val="both"/>
        <w:rPr>
          <w:rFonts w:ascii="Times New Roman" w:hAnsi="Times New Roman" w:cs="Times New Roman"/>
          <w:sz w:val="24"/>
          <w:szCs w:val="24"/>
        </w:rPr>
      </w:pPr>
    </w:p>
    <w:p w:rsidR="00046D45" w:rsidRPr="00A75B83" w:rsidRDefault="00A6053E" w:rsidP="00C52AE0">
      <w:pPr>
        <w:spacing w:after="0" w:line="240" w:lineRule="auto"/>
        <w:jc w:val="both"/>
        <w:rPr>
          <w:rFonts w:ascii="Times New Roman" w:hAnsi="Times New Roman" w:cs="Times New Roman"/>
          <w:sz w:val="24"/>
          <w:szCs w:val="24"/>
        </w:rPr>
      </w:pPr>
      <w:r w:rsidRPr="00A75B83">
        <w:rPr>
          <w:rFonts w:ascii="Times New Roman" w:hAnsi="Times New Roman" w:cs="Times New Roman"/>
          <w:sz w:val="24"/>
          <w:szCs w:val="24"/>
        </w:rPr>
        <w:t>Рис.1. Добыча нефти</w:t>
      </w:r>
    </w:p>
    <w:p w:rsidR="00046D45" w:rsidRDefault="00C34AFB" w:rsidP="00C52AE0">
      <w:pPr>
        <w:spacing w:after="0" w:line="240" w:lineRule="auto"/>
        <w:jc w:val="both"/>
        <w:rPr>
          <w:rFonts w:ascii="Times New Roman" w:hAnsi="Times New Roman" w:cs="Times New Roman"/>
          <w:sz w:val="28"/>
          <w:szCs w:val="28"/>
        </w:rPr>
      </w:pPr>
      <w:r w:rsidRPr="00A75B83">
        <w:rPr>
          <w:rFonts w:ascii="Times New Roman" w:hAnsi="Times New Roman" w:cs="Times New Roman"/>
          <w:noProof/>
          <w:sz w:val="24"/>
          <w:szCs w:val="24"/>
          <w:lang w:eastAsia="ru-RU"/>
        </w:rPr>
        <w:lastRenderedPageBreak/>
        <w:drawing>
          <wp:anchor distT="0" distB="0" distL="114300" distR="114300" simplePos="0" relativeHeight="251660288" behindDoc="0" locked="0" layoutInCell="1" allowOverlap="0" wp14:anchorId="35291BBB" wp14:editId="0519AB08">
            <wp:simplePos x="0" y="0"/>
            <wp:positionH relativeFrom="margin">
              <wp:posOffset>-153035</wp:posOffset>
            </wp:positionH>
            <wp:positionV relativeFrom="line">
              <wp:posOffset>-402590</wp:posOffset>
            </wp:positionV>
            <wp:extent cx="3743960" cy="2368550"/>
            <wp:effectExtent l="0" t="0" r="0" b="0"/>
            <wp:wrapSquare wrapText="bothSides"/>
            <wp:docPr id="1" name="Рисунок 1" descr="http://lib5.podelise.ru/tw_files2/urls_561/26/d-25288/25288_html_7b2cae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b5.podelise.ru/tw_files2/urls_561/26/d-25288/25288_html_7b2cae0b.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43960" cy="2368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E3F2A" w:rsidRDefault="00046D45" w:rsidP="004E3F2A">
      <w:pPr>
        <w:spacing w:after="0" w:line="240" w:lineRule="auto"/>
        <w:ind w:firstLine="709"/>
        <w:jc w:val="both"/>
        <w:rPr>
          <w:rFonts w:ascii="Times New Roman" w:hAnsi="Times New Roman" w:cs="Times New Roman"/>
          <w:sz w:val="24"/>
          <w:szCs w:val="24"/>
        </w:rPr>
      </w:pPr>
      <w:r w:rsidRPr="00A75B83">
        <w:rPr>
          <w:rFonts w:ascii="Times New Roman" w:hAnsi="Times New Roman" w:cs="Times New Roman"/>
          <w:sz w:val="24"/>
          <w:szCs w:val="24"/>
        </w:rPr>
        <w:t>В настоящее время география нефтеперерабатывающей промышленности не всегда совп</w:t>
      </w:r>
      <w:r w:rsidR="006C4002" w:rsidRPr="00A75B83">
        <w:rPr>
          <w:rFonts w:ascii="Times New Roman" w:hAnsi="Times New Roman" w:cs="Times New Roman"/>
          <w:sz w:val="24"/>
          <w:szCs w:val="24"/>
        </w:rPr>
        <w:t>адает с районами ее переработки</w:t>
      </w:r>
      <w:r w:rsidR="00653E33">
        <w:rPr>
          <w:rFonts w:ascii="Times New Roman" w:hAnsi="Times New Roman" w:cs="Times New Roman"/>
          <w:sz w:val="24"/>
          <w:szCs w:val="24"/>
        </w:rPr>
        <w:t>.</w:t>
      </w:r>
    </w:p>
    <w:p w:rsidR="004E3F2A" w:rsidRDefault="00046D45" w:rsidP="004E3F2A">
      <w:pPr>
        <w:spacing w:after="0" w:line="240" w:lineRule="auto"/>
        <w:ind w:firstLine="709"/>
        <w:jc w:val="both"/>
        <w:rPr>
          <w:rFonts w:ascii="Times New Roman" w:hAnsi="Times New Roman" w:cs="Times New Roman"/>
          <w:sz w:val="24"/>
          <w:szCs w:val="24"/>
        </w:rPr>
      </w:pPr>
      <w:r w:rsidRPr="00A75B83">
        <w:rPr>
          <w:rFonts w:ascii="Times New Roman" w:hAnsi="Times New Roman" w:cs="Times New Roman"/>
          <w:sz w:val="24"/>
          <w:szCs w:val="24"/>
        </w:rPr>
        <w:t xml:space="preserve">Поэтому задачи транспортировки нефти привели к созданию большой сети нефтепроводов. Нефтеперерабатывающие заводы располагаются во всех районах страны, т.к. выгоднее транспортировать сырую нефть, чем продукты ее переработки, которые необходимы во всех отраслях народного хозяйства. </w:t>
      </w:r>
      <w:r w:rsidR="00B641ED">
        <w:rPr>
          <w:rFonts w:ascii="Times New Roman" w:hAnsi="Times New Roman" w:cs="Times New Roman"/>
          <w:sz w:val="24"/>
          <w:szCs w:val="24"/>
        </w:rPr>
        <w:t>(Приложение №3)</w:t>
      </w:r>
      <w:r w:rsidRPr="00A75B83">
        <w:rPr>
          <w:rFonts w:ascii="Times New Roman" w:hAnsi="Times New Roman" w:cs="Times New Roman"/>
          <w:sz w:val="24"/>
          <w:szCs w:val="24"/>
        </w:rPr>
        <w:t xml:space="preserve">    В прошлом она из мест добычи в места потребления перевозилась по железным дорогам в цистернах</w:t>
      </w:r>
      <w:r w:rsidR="004E3F2A">
        <w:rPr>
          <w:rFonts w:ascii="Times New Roman" w:hAnsi="Times New Roman" w:cs="Times New Roman"/>
          <w:sz w:val="24"/>
          <w:szCs w:val="24"/>
        </w:rPr>
        <w:t>.</w:t>
      </w:r>
    </w:p>
    <w:p w:rsidR="004E3F2A" w:rsidRDefault="00046D45" w:rsidP="004E3F2A">
      <w:pPr>
        <w:spacing w:after="0" w:line="240" w:lineRule="auto"/>
        <w:ind w:firstLine="709"/>
        <w:jc w:val="both"/>
        <w:rPr>
          <w:rFonts w:ascii="Times New Roman" w:hAnsi="Times New Roman" w:cs="Times New Roman"/>
          <w:sz w:val="24"/>
          <w:szCs w:val="24"/>
        </w:rPr>
      </w:pPr>
      <w:r w:rsidRPr="00A75B83">
        <w:rPr>
          <w:rFonts w:ascii="Times New Roman" w:hAnsi="Times New Roman" w:cs="Times New Roman"/>
          <w:sz w:val="24"/>
          <w:szCs w:val="24"/>
        </w:rPr>
        <w:t xml:space="preserve">В настоящее время большая часть нефти перекачивается </w:t>
      </w:r>
      <w:r w:rsidRPr="00A75B83">
        <w:rPr>
          <w:rFonts w:ascii="Times New Roman" w:hAnsi="Times New Roman" w:cs="Times New Roman"/>
          <w:b/>
          <w:i/>
          <w:sz w:val="24"/>
          <w:szCs w:val="24"/>
        </w:rPr>
        <w:t>по нефтепроводам</w:t>
      </w:r>
      <w:r w:rsidRPr="00A75B83">
        <w:rPr>
          <w:rFonts w:ascii="Times New Roman" w:hAnsi="Times New Roman" w:cs="Times New Roman"/>
          <w:sz w:val="24"/>
          <w:szCs w:val="24"/>
        </w:rPr>
        <w:t xml:space="preserve"> и их доля в транспортировке продолжает расти. В состав нефтепроводов входят трубопроводы, насосные станции и нефтехранилища. Пропускная способность нефтепровода диаметром 1200 мм составляет 80-90 млн. тонн в год при скорости движения потока нефти 10-12 км/ч. По эффективности с нефтепроводами могут соперничать только </w:t>
      </w:r>
      <w:r w:rsidRPr="00A75B83">
        <w:rPr>
          <w:rFonts w:ascii="Times New Roman" w:hAnsi="Times New Roman" w:cs="Times New Roman"/>
          <w:b/>
          <w:i/>
          <w:sz w:val="24"/>
          <w:szCs w:val="24"/>
        </w:rPr>
        <w:t>морские перевозки танкерами</w:t>
      </w:r>
      <w:r w:rsidRPr="00A75B83">
        <w:rPr>
          <w:rFonts w:ascii="Times New Roman" w:hAnsi="Times New Roman" w:cs="Times New Roman"/>
          <w:sz w:val="24"/>
          <w:szCs w:val="24"/>
        </w:rPr>
        <w:t xml:space="preserve">. Кроме того, они менее опасны в пожарном отношении и резко снижают потери при транспортировке (доставке). По размеру грузооборота нефтепроводный транспорт в 2,5 раза превзошел железнодорожный в части перевозок нефти и нефтепродуктов. Транспортировка нефти по нефтепроводам стоит в настоящее время дороже, чем перевозка по воде, но значительно дешевле, чем </w:t>
      </w:r>
      <w:r w:rsidR="00C646D6" w:rsidRPr="00A75B83">
        <w:rPr>
          <w:rFonts w:ascii="Times New Roman" w:hAnsi="Times New Roman" w:cs="Times New Roman"/>
          <w:b/>
          <w:i/>
          <w:sz w:val="24"/>
          <w:szCs w:val="24"/>
        </w:rPr>
        <w:t>п</w:t>
      </w:r>
      <w:r w:rsidR="009060A2" w:rsidRPr="00A75B83">
        <w:rPr>
          <w:rFonts w:ascii="Times New Roman" w:hAnsi="Times New Roman" w:cs="Times New Roman"/>
          <w:b/>
          <w:i/>
          <w:sz w:val="24"/>
          <w:szCs w:val="24"/>
        </w:rPr>
        <w:t>еревозка</w:t>
      </w:r>
      <w:r w:rsidR="00C646D6" w:rsidRPr="00A75B83">
        <w:rPr>
          <w:rFonts w:ascii="Times New Roman" w:hAnsi="Times New Roman" w:cs="Times New Roman"/>
          <w:b/>
          <w:i/>
          <w:sz w:val="24"/>
          <w:szCs w:val="24"/>
        </w:rPr>
        <w:t xml:space="preserve"> по железной дороге.</w:t>
      </w:r>
    </w:p>
    <w:p w:rsidR="00A16A3D" w:rsidRDefault="00046D45" w:rsidP="004E3F2A">
      <w:pPr>
        <w:spacing w:after="0" w:line="240" w:lineRule="auto"/>
        <w:ind w:firstLine="709"/>
        <w:jc w:val="both"/>
        <w:rPr>
          <w:rFonts w:ascii="Times New Roman" w:hAnsi="Times New Roman" w:cs="Times New Roman"/>
          <w:sz w:val="28"/>
          <w:szCs w:val="28"/>
        </w:rPr>
      </w:pPr>
      <w:r w:rsidRPr="00A75B83">
        <w:rPr>
          <w:rFonts w:ascii="Times New Roman" w:hAnsi="Times New Roman" w:cs="Times New Roman"/>
          <w:sz w:val="24"/>
          <w:szCs w:val="24"/>
        </w:rPr>
        <w:t>Стоимость строительства магистрального нефтепровода обычно окупается за 2-3 года. Характерной особенностью развития нефтепроводного транспорта России является увеличение удельного веса трубопроводов большого диаметра, что объясняется их высокой рентабельностью. Сейчас по грузообороту трубопроводного транспорта Россия стоит на первом месте. Протяженность нефтепроводов составляет 66000 км. Строительство магистральных нефтепроводов продолжается и в настоящее время</w:t>
      </w:r>
      <w:r w:rsidRPr="000E55EF">
        <w:rPr>
          <w:rFonts w:ascii="Times New Roman" w:hAnsi="Times New Roman" w:cs="Times New Roman"/>
          <w:sz w:val="28"/>
          <w:szCs w:val="28"/>
        </w:rPr>
        <w:t>.</w:t>
      </w:r>
      <w:r w:rsidRPr="000E55EF">
        <w:rPr>
          <w:rFonts w:ascii="Times New Roman" w:hAnsi="Times New Roman" w:cs="Times New Roman"/>
          <w:sz w:val="28"/>
          <w:szCs w:val="28"/>
        </w:rPr>
        <w:br/>
      </w:r>
    </w:p>
    <w:p w:rsidR="00A16A3D" w:rsidRPr="005C53AF" w:rsidRDefault="00AA4DB4" w:rsidP="005C53AF">
      <w:pPr>
        <w:pStyle w:val="2"/>
        <w:rPr>
          <w:sz w:val="36"/>
        </w:rPr>
      </w:pPr>
      <w:bookmarkStart w:id="5" w:name="_Toc447289646"/>
      <w:r w:rsidRPr="005C53AF">
        <w:rPr>
          <w:sz w:val="36"/>
        </w:rPr>
        <w:t>2.4. Способы переработки</w:t>
      </w:r>
      <w:r w:rsidR="00A16A3D" w:rsidRPr="005C53AF">
        <w:rPr>
          <w:sz w:val="36"/>
        </w:rPr>
        <w:t xml:space="preserve"> нефти</w:t>
      </w:r>
      <w:r w:rsidRPr="005C53AF">
        <w:rPr>
          <w:sz w:val="36"/>
        </w:rPr>
        <w:t xml:space="preserve"> и нефтепродуктов</w:t>
      </w:r>
      <w:bookmarkEnd w:id="5"/>
    </w:p>
    <w:p w:rsidR="004E3F2A" w:rsidRDefault="00E93F30" w:rsidP="004E3F2A">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Нефтяная отрасль промышленности сегодня – это крупный народно-хозяйственный комплекс, который живет и развивается по своим законам. </w:t>
      </w:r>
      <w:r w:rsidR="00BF486A">
        <w:rPr>
          <w:rFonts w:ascii="Times New Roman" w:eastAsia="Times New Roman" w:hAnsi="Times New Roman" w:cs="Times New Roman"/>
          <w:sz w:val="24"/>
          <w:szCs w:val="24"/>
          <w:lang w:eastAsia="ru-RU"/>
        </w:rPr>
        <w:t xml:space="preserve">(Приложение №4) </w:t>
      </w:r>
      <w:r w:rsidRPr="00A75B83">
        <w:rPr>
          <w:rFonts w:ascii="Times New Roman" w:eastAsia="Times New Roman" w:hAnsi="Times New Roman" w:cs="Times New Roman"/>
          <w:sz w:val="24"/>
          <w:szCs w:val="24"/>
          <w:lang w:eastAsia="ru-RU"/>
        </w:rPr>
        <w:t xml:space="preserve">Что значит нефть сегодня для народного хозяйства страны? Нефть – это сырье для нефтехимии в производстве синтетического каучука, спиртов, полиэтилена, полипропилена, широкой гаммы различных пластмасс и готовых изделий из них, искусственных тканей; источник для выработки моторных топлив (бензина, керосина, дизельного и реактивных топлив), масел и смазок, а также котельно-печного топлива (мазут), строительных материалов (битумы, гудрон, асфальт); сырье для получения ряда белковых препаратов, используемых в качестве добавок в корм </w:t>
      </w:r>
      <w:r w:rsidR="004E3F2A">
        <w:rPr>
          <w:rFonts w:ascii="Times New Roman" w:eastAsia="Times New Roman" w:hAnsi="Times New Roman" w:cs="Times New Roman"/>
          <w:sz w:val="24"/>
          <w:szCs w:val="24"/>
          <w:lang w:eastAsia="ru-RU"/>
        </w:rPr>
        <w:t>скоту для стимуляции его роста.</w:t>
      </w:r>
    </w:p>
    <w:p w:rsidR="004E3F2A" w:rsidRDefault="00E93F30" w:rsidP="004E3F2A">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Нефть – наше национальное богатство, источник могущества страны, фундамент ее экономики. Нефтяной комплекс </w:t>
      </w:r>
      <w:r w:rsidRPr="00A75B83">
        <w:rPr>
          <w:rFonts w:ascii="Times New Roman" w:eastAsia="Times New Roman" w:hAnsi="Times New Roman" w:cs="Times New Roman"/>
          <w:b/>
          <w:i/>
          <w:sz w:val="24"/>
          <w:szCs w:val="24"/>
          <w:lang w:eastAsia="ru-RU"/>
        </w:rPr>
        <w:t xml:space="preserve">России включает 148 тыс. нефтяных скважин, 48,3 тыс. км магистральных нефтепроводов, 28 нефтеперерабатывающих заводов общей </w:t>
      </w:r>
      <w:r w:rsidRPr="00A75B83">
        <w:rPr>
          <w:rFonts w:ascii="Times New Roman" w:eastAsia="Times New Roman" w:hAnsi="Times New Roman" w:cs="Times New Roman"/>
          <w:b/>
          <w:i/>
          <w:sz w:val="24"/>
          <w:szCs w:val="24"/>
          <w:lang w:eastAsia="ru-RU"/>
        </w:rPr>
        <w:lastRenderedPageBreak/>
        <w:t>мощностью более 300 млн т/год нефти, а также большое количество других производственных объектов.</w:t>
      </w:r>
      <w:r w:rsidR="00BF486A">
        <w:rPr>
          <w:rFonts w:ascii="Times New Roman" w:eastAsia="Times New Roman" w:hAnsi="Times New Roman" w:cs="Times New Roman"/>
          <w:b/>
          <w:i/>
          <w:sz w:val="24"/>
          <w:szCs w:val="24"/>
          <w:lang w:eastAsia="ru-RU"/>
        </w:rPr>
        <w:t xml:space="preserve"> </w:t>
      </w:r>
      <w:r w:rsidR="00BF486A" w:rsidRPr="00BF486A">
        <w:rPr>
          <w:rFonts w:ascii="Times New Roman" w:eastAsia="Times New Roman" w:hAnsi="Times New Roman" w:cs="Times New Roman"/>
          <w:sz w:val="24"/>
          <w:szCs w:val="24"/>
          <w:lang w:eastAsia="ru-RU"/>
        </w:rPr>
        <w:t>(Приложение №5)</w:t>
      </w:r>
    </w:p>
    <w:p w:rsidR="000F46DE" w:rsidRPr="00A75B83" w:rsidRDefault="00E93F30" w:rsidP="004E3F2A">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b/>
          <w:i/>
          <w:sz w:val="24"/>
          <w:szCs w:val="24"/>
          <w:lang w:eastAsia="ru-RU"/>
        </w:rPr>
        <w:t xml:space="preserve">На предприятиях нефтяной отрасли промышленности и обслуживающих ее отраслей занято около 900 тыс. работников, в том числе в сфере науки и научного обслуживания – около 20 тыс. человек. </w:t>
      </w:r>
      <w:r w:rsidRPr="00A75B83">
        <w:rPr>
          <w:rFonts w:ascii="Times New Roman" w:eastAsia="Times New Roman" w:hAnsi="Times New Roman" w:cs="Times New Roman"/>
          <w:sz w:val="24"/>
          <w:szCs w:val="24"/>
          <w:lang w:eastAsia="ru-RU"/>
        </w:rPr>
        <w:t>За последние десятилетия в структуре топливной отрасли промышленности произошли коренные изменения, связанные с уменьшением доли угольной отрасли промышленности и ростом отраслей по добыче и переработке нефти и газа. Если в 1940 г. они составляли 20,5%, то в 1984 г. – 75,3% от суммарной добычи минерального топлива. Теперь на первый план выдвигается природный газ и уголь открытой добычи. Потребление нефти для энергетических целей будет сокращено, напротив, расширится ее использование в качестве химического сырья. В настоящее время в структуре топливно-энергетического баланса на нефть и газ приходится 74%, при этом доля нефти сокращается, а доля газа растет и составляет примерно 41%. Доля угля 20%, оставшиеся 6% приходятся на электроэнергию.</w:t>
      </w:r>
    </w:p>
    <w:p w:rsidR="006C0D15" w:rsidRPr="00A75B83" w:rsidRDefault="006C0D15" w:rsidP="00B60BF0">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b/>
          <w:bCs/>
          <w:sz w:val="24"/>
          <w:szCs w:val="24"/>
          <w:lang w:eastAsia="ru-RU"/>
        </w:rPr>
        <w:t>Первичная переработка нефти</w:t>
      </w:r>
    </w:p>
    <w:p w:rsidR="006C0D15" w:rsidRPr="00A75B83" w:rsidRDefault="006C0D15" w:rsidP="004E3F2A">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Переработку нефти впервые начали братья Дубинины на Кавказе. Первичная переработка нефти заключается в ее перегонке. Перегонку производят на нефтеперерабатывающих заводах после отделения нефтяных газов. Нефть нагревают в </w:t>
      </w:r>
      <w:r w:rsidRPr="00A75B83">
        <w:rPr>
          <w:rFonts w:ascii="Times New Roman" w:eastAsia="Times New Roman" w:hAnsi="Times New Roman" w:cs="Times New Roman"/>
          <w:b/>
          <w:i/>
          <w:sz w:val="24"/>
          <w:szCs w:val="24"/>
          <w:lang w:eastAsia="ru-RU"/>
        </w:rPr>
        <w:t>трубчатой печи</w:t>
      </w:r>
      <w:r w:rsidRPr="00A75B83">
        <w:rPr>
          <w:rFonts w:ascii="Times New Roman" w:eastAsia="Times New Roman" w:hAnsi="Times New Roman" w:cs="Times New Roman"/>
          <w:sz w:val="24"/>
          <w:szCs w:val="24"/>
          <w:lang w:eastAsia="ru-RU"/>
        </w:rPr>
        <w:t xml:space="preserve"> до 350 С, образовавшиеся пары вводят в </w:t>
      </w:r>
      <w:r w:rsidRPr="00A75B83">
        <w:rPr>
          <w:rFonts w:ascii="Times New Roman" w:eastAsia="Times New Roman" w:hAnsi="Times New Roman" w:cs="Times New Roman"/>
          <w:b/>
          <w:i/>
          <w:sz w:val="24"/>
          <w:szCs w:val="24"/>
          <w:lang w:eastAsia="ru-RU"/>
        </w:rPr>
        <w:t>ректификационную колонну</w:t>
      </w:r>
      <w:r w:rsidRPr="00A75B83">
        <w:rPr>
          <w:rFonts w:ascii="Times New Roman" w:eastAsia="Times New Roman" w:hAnsi="Times New Roman" w:cs="Times New Roman"/>
          <w:sz w:val="24"/>
          <w:szCs w:val="24"/>
          <w:lang w:eastAsia="ru-RU"/>
        </w:rPr>
        <w:t xml:space="preserve"> снизу. Ректификационная колонна имеет горизонтальные перегородки с отверстиями - тарелки.</w:t>
      </w:r>
    </w:p>
    <w:p w:rsidR="006C0D15" w:rsidRDefault="006C0D15" w:rsidP="006C0D15">
      <w:pPr>
        <w:spacing w:after="0" w:line="240" w:lineRule="auto"/>
        <w:jc w:val="center"/>
        <w:rPr>
          <w:rFonts w:ascii="Times New Roman" w:eastAsia="Times New Roman" w:hAnsi="Times New Roman" w:cs="Times New Roman"/>
          <w:sz w:val="28"/>
          <w:szCs w:val="28"/>
          <w:lang w:eastAsia="ru-RU"/>
        </w:rPr>
      </w:pPr>
      <w:r w:rsidRPr="000C4F1E">
        <w:rPr>
          <w:rFonts w:ascii="Times New Roman" w:eastAsia="Times New Roman" w:hAnsi="Times New Roman" w:cs="Times New Roman"/>
          <w:noProof/>
          <w:color w:val="0000FF"/>
          <w:sz w:val="28"/>
          <w:szCs w:val="28"/>
          <w:lang w:eastAsia="ru-RU"/>
        </w:rPr>
        <w:drawing>
          <wp:inline distT="0" distB="0" distL="0" distR="0">
            <wp:extent cx="4114800" cy="3497580"/>
            <wp:effectExtent l="0" t="0" r="0" b="0"/>
            <wp:docPr id="2" name="Рисунок 21" descr="https://sites.google.com/site/himulacom/_/rsrc/1315460516220/zvonok-na-urok/10-klass---tretij-god-obucenia/urok-no25-neft-i-nefteprodukty-peregonka-nefti-koksohimiceskoe-proizvodstvo/1-4-21.jpg?height=340&amp;width=400">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ites.google.com/site/himulacom/_/rsrc/1315460516220/zvonok-na-urok/10-klass---tretij-god-obucenia/urok-no25-neft-i-nefteprodukty-peregonka-nefti-koksohimiceskoe-proizvodstvo/1-4-21.jpg?height=340&amp;width=400">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50971" cy="3528325"/>
                    </a:xfrm>
                    <a:prstGeom prst="rect">
                      <a:avLst/>
                    </a:prstGeom>
                    <a:noFill/>
                    <a:ln>
                      <a:noFill/>
                    </a:ln>
                  </pic:spPr>
                </pic:pic>
              </a:graphicData>
            </a:graphic>
          </wp:inline>
        </w:drawing>
      </w:r>
      <w:r w:rsidRPr="000C4F1E">
        <w:rPr>
          <w:rFonts w:ascii="Times New Roman" w:eastAsia="Times New Roman" w:hAnsi="Times New Roman" w:cs="Times New Roman"/>
          <w:sz w:val="28"/>
          <w:szCs w:val="28"/>
          <w:lang w:eastAsia="ru-RU"/>
        </w:rPr>
        <w:t> </w:t>
      </w:r>
    </w:p>
    <w:p w:rsidR="007062D6" w:rsidRPr="00A75B83" w:rsidRDefault="00A75B83" w:rsidP="007062D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007062D6" w:rsidRPr="00A75B83">
        <w:rPr>
          <w:rFonts w:ascii="Times New Roman" w:eastAsia="Times New Roman" w:hAnsi="Times New Roman" w:cs="Times New Roman"/>
          <w:sz w:val="24"/>
          <w:szCs w:val="24"/>
          <w:lang w:eastAsia="ru-RU"/>
        </w:rPr>
        <w:t>ис.2. Первичная переработка нефти.</w:t>
      </w:r>
    </w:p>
    <w:p w:rsidR="00B371E5" w:rsidRPr="00A75B83" w:rsidRDefault="006C0D15" w:rsidP="009C7154">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Из нефти выделяют разнообразные продукты, имеющие большое практическое значение. Сначала из нее удаляют растворенные газообразные углеводороды (преимущественно метан). После отгонки летучих углеводородов нефть нагревают. Первыми переходят в парообразное состояние и отгоняются углеводороды с небольшим числом атомов углерода в молекуле, имеющие относительно низкую температуру </w:t>
      </w:r>
      <w:r w:rsidRPr="00A75B83">
        <w:rPr>
          <w:rFonts w:ascii="Times New Roman" w:eastAsia="Times New Roman" w:hAnsi="Times New Roman" w:cs="Times New Roman"/>
          <w:sz w:val="24"/>
          <w:szCs w:val="24"/>
          <w:lang w:eastAsia="ru-RU"/>
        </w:rPr>
        <w:lastRenderedPageBreak/>
        <w:t xml:space="preserve">кипения. С повышением температуры смеси перегоняются углеводороды с более высокой температурой кипения. Таким образом, можно собрать </w:t>
      </w:r>
      <w:r w:rsidRPr="00A75B83">
        <w:rPr>
          <w:rFonts w:ascii="Times New Roman" w:eastAsia="Times New Roman" w:hAnsi="Times New Roman" w:cs="Times New Roman"/>
          <w:b/>
          <w:i/>
          <w:sz w:val="24"/>
          <w:szCs w:val="24"/>
          <w:lang w:eastAsia="ru-RU"/>
        </w:rPr>
        <w:t xml:space="preserve">отдельные смеси (фракции) нефти. </w:t>
      </w:r>
      <w:r w:rsidRPr="00A75B83">
        <w:rPr>
          <w:rFonts w:ascii="Times New Roman" w:eastAsia="Times New Roman" w:hAnsi="Times New Roman" w:cs="Times New Roman"/>
          <w:sz w:val="24"/>
          <w:szCs w:val="24"/>
          <w:lang w:eastAsia="ru-RU"/>
        </w:rPr>
        <w:t>Чаще всего при такой перегонке получают четыре летучие фракции, которые затем подв</w:t>
      </w:r>
      <w:r w:rsidR="00612B4D">
        <w:rPr>
          <w:rFonts w:ascii="Times New Roman" w:eastAsia="Times New Roman" w:hAnsi="Times New Roman" w:cs="Times New Roman"/>
          <w:sz w:val="24"/>
          <w:szCs w:val="24"/>
          <w:lang w:eastAsia="ru-RU"/>
        </w:rPr>
        <w:t>ергаются дальнейшему разделению (Приложение №7,8).</w:t>
      </w:r>
    </w:p>
    <w:p w:rsidR="004E3F2A" w:rsidRDefault="00A16A3D" w:rsidP="009C7154">
      <w:pPr>
        <w:spacing w:after="0" w:line="240" w:lineRule="auto"/>
        <w:ind w:firstLine="709"/>
        <w:jc w:val="both"/>
        <w:rPr>
          <w:rFonts w:ascii="Times New Roman" w:hAnsi="Times New Roman" w:cs="Times New Roman"/>
          <w:sz w:val="24"/>
          <w:szCs w:val="24"/>
        </w:rPr>
      </w:pPr>
      <w:r w:rsidRPr="00A75B83">
        <w:rPr>
          <w:rFonts w:ascii="Times New Roman" w:hAnsi="Times New Roman" w:cs="Times New Roman"/>
          <w:sz w:val="24"/>
          <w:szCs w:val="24"/>
        </w:rPr>
        <w:t>В настоящее время перегонку нефти в промышленности производят на непрерывно действующих трубчатых установках. У них устраивается трубчатая печь, для конденсации и разделения паров сооружаются огромные ректификационные колонны, а для приёма продуктов перегонки выстраива</w:t>
      </w:r>
      <w:r w:rsidR="00462E47" w:rsidRPr="00A75B83">
        <w:rPr>
          <w:rFonts w:ascii="Times New Roman" w:hAnsi="Times New Roman" w:cs="Times New Roman"/>
          <w:sz w:val="24"/>
          <w:szCs w:val="24"/>
        </w:rPr>
        <w:t>ются целые городки резервуаров.</w:t>
      </w:r>
    </w:p>
    <w:p w:rsidR="004E3F2A" w:rsidRDefault="00A16A3D" w:rsidP="009C7154">
      <w:pPr>
        <w:spacing w:after="0" w:line="240" w:lineRule="auto"/>
        <w:ind w:firstLine="709"/>
        <w:jc w:val="both"/>
        <w:rPr>
          <w:rFonts w:ascii="Times New Roman" w:hAnsi="Times New Roman" w:cs="Times New Roman"/>
          <w:sz w:val="24"/>
          <w:szCs w:val="24"/>
        </w:rPr>
      </w:pPr>
      <w:r w:rsidRPr="00A75B83">
        <w:rPr>
          <w:rFonts w:ascii="Times New Roman" w:hAnsi="Times New Roman" w:cs="Times New Roman"/>
          <w:sz w:val="24"/>
          <w:szCs w:val="24"/>
        </w:rPr>
        <w:t>Трубчатая печь представляет собой помещение, выложенное внутри огнеупорным кирпичом. Внутри печи расположен многократно изогнутый стальной трубопровод. Длина труб в печах достигает километра. Когда завод работает, по этим трубам непрерывно, с помощью насоса, подаётся нефть с большой скоростью – до двух метров в секунду. Печь обогревается горящим мазутом, подаваемым в неё пр</w:t>
      </w:r>
      <w:r w:rsidR="00462E47" w:rsidRPr="00A75B83">
        <w:rPr>
          <w:rFonts w:ascii="Times New Roman" w:hAnsi="Times New Roman" w:cs="Times New Roman"/>
          <w:sz w:val="24"/>
          <w:szCs w:val="24"/>
        </w:rPr>
        <w:t>и помощи форсунок.</w:t>
      </w:r>
    </w:p>
    <w:p w:rsidR="009E351E" w:rsidRPr="00A75B83" w:rsidRDefault="00A16A3D" w:rsidP="009C7154">
      <w:pPr>
        <w:spacing w:after="0" w:line="240" w:lineRule="auto"/>
        <w:ind w:firstLine="709"/>
        <w:jc w:val="both"/>
        <w:rPr>
          <w:rFonts w:ascii="Times New Roman" w:hAnsi="Times New Roman" w:cs="Times New Roman"/>
          <w:sz w:val="24"/>
          <w:szCs w:val="24"/>
        </w:rPr>
      </w:pPr>
      <w:r w:rsidRPr="00A75B83">
        <w:rPr>
          <w:rFonts w:ascii="Times New Roman" w:hAnsi="Times New Roman" w:cs="Times New Roman"/>
          <w:sz w:val="24"/>
          <w:szCs w:val="24"/>
        </w:rPr>
        <w:t xml:space="preserve">В трубопроводе нефть быстро нагревается до 350-370 °С. При такой температуре более летучие вещества нефти превращаются в пар. Так как нефть – это смесь углеводородов различного молекулярного веса, имеющих разные температуры кипения, то перегонкой её разделяют на отдельные нефтепродукты. </w:t>
      </w:r>
      <w:r w:rsidR="00BF486A">
        <w:rPr>
          <w:rFonts w:ascii="Times New Roman" w:hAnsi="Times New Roman" w:cs="Times New Roman"/>
          <w:sz w:val="24"/>
          <w:szCs w:val="24"/>
        </w:rPr>
        <w:t>(Приложение №6).</w:t>
      </w:r>
    </w:p>
    <w:p w:rsidR="009E351E" w:rsidRPr="00A75B83" w:rsidRDefault="009E351E"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b/>
          <w:bCs/>
          <w:i/>
          <w:iCs/>
          <w:sz w:val="24"/>
          <w:szCs w:val="24"/>
          <w:lang w:eastAsia="ru-RU"/>
        </w:rPr>
        <w:t>Основные фракции нефти следующие:</w:t>
      </w:r>
    </w:p>
    <w:p w:rsidR="004E3F2A" w:rsidRDefault="009E351E"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 </w:t>
      </w:r>
      <w:r w:rsidRPr="00A75B83">
        <w:rPr>
          <w:rFonts w:ascii="Times New Roman" w:eastAsia="Times New Roman" w:hAnsi="Times New Roman" w:cs="Times New Roman"/>
          <w:b/>
          <w:bCs/>
          <w:sz w:val="24"/>
          <w:szCs w:val="24"/>
          <w:lang w:eastAsia="ru-RU"/>
        </w:rPr>
        <w:t>Газолиновая фракция</w:t>
      </w:r>
      <w:r w:rsidRPr="00A75B83">
        <w:rPr>
          <w:rFonts w:ascii="Times New Roman" w:eastAsia="Times New Roman" w:hAnsi="Times New Roman" w:cs="Times New Roman"/>
          <w:sz w:val="24"/>
          <w:szCs w:val="24"/>
          <w:lang w:eastAsia="ru-RU"/>
        </w:rPr>
        <w:t>, собираемая от 40 до 200 °С, содержит углеводороды от С</w:t>
      </w:r>
      <w:r w:rsidRPr="00A75B83">
        <w:rPr>
          <w:rFonts w:ascii="Times New Roman" w:eastAsia="Times New Roman" w:hAnsi="Times New Roman" w:cs="Times New Roman"/>
          <w:sz w:val="24"/>
          <w:szCs w:val="24"/>
          <w:vertAlign w:val="subscript"/>
          <w:lang w:eastAsia="ru-RU"/>
        </w:rPr>
        <w:t>5</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12</w:t>
      </w:r>
      <w:r w:rsidRPr="00A75B83">
        <w:rPr>
          <w:rFonts w:ascii="Times New Roman" w:eastAsia="Times New Roman" w:hAnsi="Times New Roman" w:cs="Times New Roman"/>
          <w:sz w:val="24"/>
          <w:szCs w:val="24"/>
          <w:lang w:eastAsia="ru-RU"/>
        </w:rPr>
        <w:t xml:space="preserve"> до С</w:t>
      </w:r>
      <w:r w:rsidRPr="00A75B83">
        <w:rPr>
          <w:rFonts w:ascii="Times New Roman" w:eastAsia="Times New Roman" w:hAnsi="Times New Roman" w:cs="Times New Roman"/>
          <w:sz w:val="24"/>
          <w:szCs w:val="24"/>
          <w:vertAlign w:val="subscript"/>
          <w:lang w:eastAsia="ru-RU"/>
        </w:rPr>
        <w:t>11</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24</w:t>
      </w:r>
      <w:r w:rsidRPr="00A75B83">
        <w:rPr>
          <w:rFonts w:ascii="Times New Roman" w:eastAsia="Times New Roman" w:hAnsi="Times New Roman" w:cs="Times New Roman"/>
          <w:sz w:val="24"/>
          <w:szCs w:val="24"/>
          <w:lang w:eastAsia="ru-RU"/>
        </w:rPr>
        <w:t xml:space="preserve">. При дальнейшей перегонке выделенной фракции получают </w:t>
      </w:r>
      <w:r w:rsidRPr="00A75B83">
        <w:rPr>
          <w:rFonts w:ascii="Times New Roman" w:eastAsia="Times New Roman" w:hAnsi="Times New Roman" w:cs="Times New Roman"/>
          <w:i/>
          <w:iCs/>
          <w:sz w:val="24"/>
          <w:szCs w:val="24"/>
          <w:lang w:eastAsia="ru-RU"/>
        </w:rPr>
        <w:t>газолин</w:t>
      </w:r>
      <w:r w:rsidRPr="00A75B83">
        <w:rPr>
          <w:rFonts w:ascii="Times New Roman" w:eastAsia="Times New Roman" w:hAnsi="Times New Roman" w:cs="Times New Roman"/>
          <w:sz w:val="24"/>
          <w:szCs w:val="24"/>
          <w:lang w:eastAsia="ru-RU"/>
        </w:rPr>
        <w:t xml:space="preserve"> (</w:t>
      </w:r>
      <w:r w:rsidRPr="00A75B83">
        <w:rPr>
          <w:rFonts w:ascii="Times New Roman" w:eastAsia="Times New Roman" w:hAnsi="Times New Roman" w:cs="Times New Roman"/>
          <w:i/>
          <w:iCs/>
          <w:sz w:val="24"/>
          <w:szCs w:val="24"/>
          <w:lang w:eastAsia="ru-RU"/>
        </w:rPr>
        <w:t>t</w:t>
      </w:r>
      <w:r w:rsidRPr="00A75B83">
        <w:rPr>
          <w:rFonts w:ascii="Times New Roman" w:eastAsia="Times New Roman" w:hAnsi="Times New Roman" w:cs="Times New Roman"/>
          <w:sz w:val="24"/>
          <w:szCs w:val="24"/>
          <w:vertAlign w:val="subscript"/>
          <w:lang w:eastAsia="ru-RU"/>
        </w:rPr>
        <w:t>кип</w:t>
      </w:r>
      <w:r w:rsidRPr="00A75B83">
        <w:rPr>
          <w:rFonts w:ascii="Times New Roman" w:eastAsia="Times New Roman" w:hAnsi="Times New Roman" w:cs="Times New Roman"/>
          <w:sz w:val="24"/>
          <w:szCs w:val="24"/>
          <w:lang w:eastAsia="ru-RU"/>
        </w:rPr>
        <w:t>=40–70 °С),</w:t>
      </w:r>
      <w:r w:rsidRPr="00A75B83">
        <w:rPr>
          <w:rFonts w:ascii="Times New Roman" w:eastAsia="Times New Roman" w:hAnsi="Times New Roman" w:cs="Times New Roman"/>
          <w:i/>
          <w:iCs/>
          <w:sz w:val="24"/>
          <w:szCs w:val="24"/>
          <w:lang w:eastAsia="ru-RU"/>
        </w:rPr>
        <w:t>бензин</w:t>
      </w:r>
      <w:r w:rsidRPr="00A75B83">
        <w:rPr>
          <w:rFonts w:ascii="Times New Roman" w:eastAsia="Times New Roman" w:hAnsi="Times New Roman" w:cs="Times New Roman"/>
          <w:sz w:val="24"/>
          <w:szCs w:val="24"/>
          <w:lang w:eastAsia="ru-RU"/>
        </w:rPr>
        <w:t>(</w:t>
      </w:r>
      <w:r w:rsidRPr="00A75B83">
        <w:rPr>
          <w:rFonts w:ascii="Times New Roman" w:eastAsia="Times New Roman" w:hAnsi="Times New Roman" w:cs="Times New Roman"/>
          <w:i/>
          <w:iCs/>
          <w:sz w:val="24"/>
          <w:szCs w:val="24"/>
          <w:lang w:eastAsia="ru-RU"/>
        </w:rPr>
        <w:t>t</w:t>
      </w:r>
      <w:r w:rsidRPr="00A75B83">
        <w:rPr>
          <w:rFonts w:ascii="Times New Roman" w:eastAsia="Times New Roman" w:hAnsi="Times New Roman" w:cs="Times New Roman"/>
          <w:sz w:val="24"/>
          <w:szCs w:val="24"/>
          <w:vertAlign w:val="subscript"/>
          <w:lang w:eastAsia="ru-RU"/>
        </w:rPr>
        <w:t>кип</w:t>
      </w:r>
      <w:r w:rsidRPr="00A75B83">
        <w:rPr>
          <w:rFonts w:ascii="Times New Roman" w:eastAsia="Times New Roman" w:hAnsi="Times New Roman" w:cs="Times New Roman"/>
          <w:sz w:val="24"/>
          <w:szCs w:val="24"/>
          <w:lang w:eastAsia="ru-RU"/>
        </w:rPr>
        <w:t>=70–120 °</w:t>
      </w:r>
      <w:r w:rsidR="004E3F2A">
        <w:rPr>
          <w:rFonts w:ascii="Times New Roman" w:eastAsia="Times New Roman" w:hAnsi="Times New Roman" w:cs="Times New Roman"/>
          <w:sz w:val="24"/>
          <w:szCs w:val="24"/>
          <w:lang w:eastAsia="ru-RU"/>
        </w:rPr>
        <w:t xml:space="preserve">С)– авиационный, автомобильный </w:t>
      </w:r>
    </w:p>
    <w:p w:rsidR="004E3F2A" w:rsidRDefault="009E351E"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 </w:t>
      </w:r>
      <w:r w:rsidRPr="00A75B83">
        <w:rPr>
          <w:rFonts w:ascii="Times New Roman" w:eastAsia="Times New Roman" w:hAnsi="Times New Roman" w:cs="Times New Roman"/>
          <w:b/>
          <w:bCs/>
          <w:sz w:val="24"/>
          <w:szCs w:val="24"/>
          <w:lang w:eastAsia="ru-RU"/>
        </w:rPr>
        <w:t>Лигроиновая фракция</w:t>
      </w:r>
      <w:r w:rsidRPr="00A75B83">
        <w:rPr>
          <w:rFonts w:ascii="Times New Roman" w:eastAsia="Times New Roman" w:hAnsi="Times New Roman" w:cs="Times New Roman"/>
          <w:sz w:val="24"/>
          <w:szCs w:val="24"/>
          <w:lang w:eastAsia="ru-RU"/>
        </w:rPr>
        <w:t>, собираемая в пределах от 150 до 250 °С, содержит углеводороды от С</w:t>
      </w:r>
      <w:r w:rsidRPr="00A75B83">
        <w:rPr>
          <w:rFonts w:ascii="Times New Roman" w:eastAsia="Times New Roman" w:hAnsi="Times New Roman" w:cs="Times New Roman"/>
          <w:sz w:val="24"/>
          <w:szCs w:val="24"/>
          <w:vertAlign w:val="subscript"/>
          <w:lang w:eastAsia="ru-RU"/>
        </w:rPr>
        <w:t>8</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18</w:t>
      </w:r>
      <w:r w:rsidRPr="00A75B83">
        <w:rPr>
          <w:rFonts w:ascii="Times New Roman" w:eastAsia="Times New Roman" w:hAnsi="Times New Roman" w:cs="Times New Roman"/>
          <w:sz w:val="24"/>
          <w:szCs w:val="24"/>
          <w:lang w:eastAsia="ru-RU"/>
        </w:rPr>
        <w:t xml:space="preserve"> до С</w:t>
      </w:r>
      <w:r w:rsidRPr="00A75B83">
        <w:rPr>
          <w:rFonts w:ascii="Times New Roman" w:eastAsia="Times New Roman" w:hAnsi="Times New Roman" w:cs="Times New Roman"/>
          <w:sz w:val="24"/>
          <w:szCs w:val="24"/>
          <w:vertAlign w:val="subscript"/>
          <w:lang w:eastAsia="ru-RU"/>
        </w:rPr>
        <w:t>14</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30</w:t>
      </w:r>
      <w:r w:rsidRPr="00A75B83">
        <w:rPr>
          <w:rFonts w:ascii="Times New Roman" w:eastAsia="Times New Roman" w:hAnsi="Times New Roman" w:cs="Times New Roman"/>
          <w:sz w:val="24"/>
          <w:szCs w:val="24"/>
          <w:lang w:eastAsia="ru-RU"/>
        </w:rPr>
        <w:t>. Лигроин применяется как горючее для тракторов. Большие количества ли</w:t>
      </w:r>
      <w:r w:rsidR="004E3F2A">
        <w:rPr>
          <w:rFonts w:ascii="Times New Roman" w:eastAsia="Times New Roman" w:hAnsi="Times New Roman" w:cs="Times New Roman"/>
          <w:sz w:val="24"/>
          <w:szCs w:val="24"/>
          <w:lang w:eastAsia="ru-RU"/>
        </w:rPr>
        <w:t>гроина перерабатывают в бензин.</w:t>
      </w:r>
    </w:p>
    <w:p w:rsidR="004E3F2A" w:rsidRDefault="009E351E"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w:t>
      </w:r>
      <w:r w:rsidR="009C7154">
        <w:rPr>
          <w:rFonts w:ascii="Times New Roman" w:eastAsia="Times New Roman" w:hAnsi="Times New Roman" w:cs="Times New Roman"/>
          <w:sz w:val="24"/>
          <w:szCs w:val="24"/>
          <w:lang w:eastAsia="ru-RU"/>
        </w:rPr>
        <w:t xml:space="preserve"> </w:t>
      </w:r>
      <w:r w:rsidRPr="00A75B83">
        <w:rPr>
          <w:rFonts w:ascii="Times New Roman" w:eastAsia="Times New Roman" w:hAnsi="Times New Roman" w:cs="Times New Roman"/>
          <w:b/>
          <w:bCs/>
          <w:sz w:val="24"/>
          <w:szCs w:val="24"/>
          <w:lang w:eastAsia="ru-RU"/>
        </w:rPr>
        <w:t>Керосиновая фракция</w:t>
      </w:r>
      <w:r w:rsidRPr="00A75B83">
        <w:rPr>
          <w:rFonts w:ascii="Times New Roman" w:eastAsia="Times New Roman" w:hAnsi="Times New Roman" w:cs="Times New Roman"/>
          <w:sz w:val="24"/>
          <w:szCs w:val="24"/>
          <w:lang w:eastAsia="ru-RU"/>
        </w:rPr>
        <w:t xml:space="preserve"> включает углеводороды от С</w:t>
      </w:r>
      <w:r w:rsidRPr="00A75B83">
        <w:rPr>
          <w:rFonts w:ascii="Times New Roman" w:eastAsia="Times New Roman" w:hAnsi="Times New Roman" w:cs="Times New Roman"/>
          <w:sz w:val="24"/>
          <w:szCs w:val="24"/>
          <w:vertAlign w:val="subscript"/>
          <w:lang w:eastAsia="ru-RU"/>
        </w:rPr>
        <w:t>12</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26</w:t>
      </w:r>
      <w:r w:rsidRPr="00A75B83">
        <w:rPr>
          <w:rFonts w:ascii="Times New Roman" w:eastAsia="Times New Roman" w:hAnsi="Times New Roman" w:cs="Times New Roman"/>
          <w:sz w:val="24"/>
          <w:szCs w:val="24"/>
          <w:lang w:eastAsia="ru-RU"/>
        </w:rPr>
        <w:t xml:space="preserve"> до С</w:t>
      </w:r>
      <w:r w:rsidRPr="00A75B83">
        <w:rPr>
          <w:rFonts w:ascii="Times New Roman" w:eastAsia="Times New Roman" w:hAnsi="Times New Roman" w:cs="Times New Roman"/>
          <w:sz w:val="24"/>
          <w:szCs w:val="24"/>
          <w:vertAlign w:val="subscript"/>
          <w:lang w:eastAsia="ru-RU"/>
        </w:rPr>
        <w:t>18</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38</w:t>
      </w:r>
      <w:r w:rsidRPr="00A75B83">
        <w:rPr>
          <w:rFonts w:ascii="Times New Roman" w:eastAsia="Times New Roman" w:hAnsi="Times New Roman" w:cs="Times New Roman"/>
          <w:sz w:val="24"/>
          <w:szCs w:val="24"/>
          <w:lang w:eastAsia="ru-RU"/>
        </w:rPr>
        <w:t xml:space="preserve"> с температурой кипения от 180 до 300 °С. Керосин после очистки используется в качестве горючего для тракторов, р</w:t>
      </w:r>
      <w:r w:rsidR="004E3F2A">
        <w:rPr>
          <w:rFonts w:ascii="Times New Roman" w:eastAsia="Times New Roman" w:hAnsi="Times New Roman" w:cs="Times New Roman"/>
          <w:sz w:val="24"/>
          <w:szCs w:val="24"/>
          <w:lang w:eastAsia="ru-RU"/>
        </w:rPr>
        <w:t>еактивных самолетов и ракет.</w:t>
      </w:r>
    </w:p>
    <w:p w:rsidR="004E3F2A" w:rsidRDefault="009E351E"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 </w:t>
      </w:r>
      <w:r w:rsidRPr="00A75B83">
        <w:rPr>
          <w:rFonts w:ascii="Times New Roman" w:eastAsia="Times New Roman" w:hAnsi="Times New Roman" w:cs="Times New Roman"/>
          <w:b/>
          <w:bCs/>
          <w:sz w:val="24"/>
          <w:szCs w:val="24"/>
          <w:lang w:eastAsia="ru-RU"/>
        </w:rPr>
        <w:t>Газойлевая фракция</w:t>
      </w:r>
      <w:r w:rsidRPr="00A75B83">
        <w:rPr>
          <w:rFonts w:ascii="Times New Roman" w:eastAsia="Times New Roman" w:hAnsi="Times New Roman" w:cs="Times New Roman"/>
          <w:sz w:val="24"/>
          <w:szCs w:val="24"/>
          <w:lang w:eastAsia="ru-RU"/>
        </w:rPr>
        <w:t xml:space="preserve"> (</w:t>
      </w:r>
      <w:r w:rsidRPr="00A75B83">
        <w:rPr>
          <w:rFonts w:ascii="Times New Roman" w:eastAsia="Times New Roman" w:hAnsi="Times New Roman" w:cs="Times New Roman"/>
          <w:i/>
          <w:iCs/>
          <w:sz w:val="24"/>
          <w:szCs w:val="24"/>
          <w:lang w:eastAsia="ru-RU"/>
        </w:rPr>
        <w:t>t</w:t>
      </w:r>
      <w:r w:rsidRPr="00A75B83">
        <w:rPr>
          <w:rFonts w:ascii="Times New Roman" w:eastAsia="Times New Roman" w:hAnsi="Times New Roman" w:cs="Times New Roman"/>
          <w:sz w:val="24"/>
          <w:szCs w:val="24"/>
          <w:vertAlign w:val="subscript"/>
          <w:lang w:eastAsia="ru-RU"/>
        </w:rPr>
        <w:t>кип</w:t>
      </w:r>
      <w:r w:rsidRPr="00A75B83">
        <w:rPr>
          <w:rFonts w:ascii="Times New Roman" w:eastAsia="Times New Roman" w:hAnsi="Times New Roman" w:cs="Times New Roman"/>
          <w:sz w:val="24"/>
          <w:szCs w:val="24"/>
          <w:lang w:eastAsia="ru-RU"/>
        </w:rPr>
        <w:t xml:space="preserve">&gt; 275 °С), по-другому называется </w:t>
      </w:r>
      <w:r w:rsidRPr="00A75B83">
        <w:rPr>
          <w:rFonts w:ascii="Times New Roman" w:eastAsia="Times New Roman" w:hAnsi="Times New Roman" w:cs="Times New Roman"/>
          <w:i/>
          <w:iCs/>
          <w:sz w:val="24"/>
          <w:szCs w:val="24"/>
          <w:lang w:eastAsia="ru-RU"/>
        </w:rPr>
        <w:t>дизельным топливом</w:t>
      </w:r>
      <w:r w:rsidR="004E3F2A">
        <w:rPr>
          <w:rFonts w:ascii="Times New Roman" w:eastAsia="Times New Roman" w:hAnsi="Times New Roman" w:cs="Times New Roman"/>
          <w:sz w:val="24"/>
          <w:szCs w:val="24"/>
          <w:lang w:eastAsia="ru-RU"/>
        </w:rPr>
        <w:t>.</w:t>
      </w:r>
    </w:p>
    <w:p w:rsidR="009E351E" w:rsidRPr="00A75B83" w:rsidRDefault="009E351E"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 Остаток после перегонки нефти – </w:t>
      </w:r>
      <w:r w:rsidRPr="00A75B83">
        <w:rPr>
          <w:rFonts w:ascii="Times New Roman" w:eastAsia="Times New Roman" w:hAnsi="Times New Roman" w:cs="Times New Roman"/>
          <w:b/>
          <w:bCs/>
          <w:sz w:val="24"/>
          <w:szCs w:val="24"/>
          <w:lang w:eastAsia="ru-RU"/>
        </w:rPr>
        <w:t>мазут</w:t>
      </w:r>
      <w:r w:rsidRPr="00A75B83">
        <w:rPr>
          <w:rFonts w:ascii="Times New Roman" w:eastAsia="Times New Roman" w:hAnsi="Times New Roman" w:cs="Times New Roman"/>
          <w:sz w:val="24"/>
          <w:szCs w:val="24"/>
          <w:lang w:eastAsia="ru-RU"/>
        </w:rPr>
        <w:t xml:space="preserve"> – содержит углеводороды с большим числом атомов углерода (до многих десятков) в молекуле. Мазут также разделяют на фракции перегонкой под уменьшенным давлением, чтобы избежать разложения. В результате получают </w:t>
      </w:r>
      <w:r w:rsidRPr="00A75B83">
        <w:rPr>
          <w:rFonts w:ascii="Times New Roman" w:eastAsia="Times New Roman" w:hAnsi="Times New Roman" w:cs="Times New Roman"/>
          <w:i/>
          <w:iCs/>
          <w:sz w:val="24"/>
          <w:szCs w:val="24"/>
          <w:lang w:eastAsia="ru-RU"/>
        </w:rPr>
        <w:t>соляровые масла</w:t>
      </w:r>
      <w:r w:rsidRPr="00A75B83">
        <w:rPr>
          <w:rFonts w:ascii="Times New Roman" w:eastAsia="Times New Roman" w:hAnsi="Times New Roman" w:cs="Times New Roman"/>
          <w:sz w:val="24"/>
          <w:szCs w:val="24"/>
          <w:lang w:eastAsia="ru-RU"/>
        </w:rPr>
        <w:t xml:space="preserve"> (дизельное топливо), </w:t>
      </w:r>
      <w:r w:rsidRPr="00A75B83">
        <w:rPr>
          <w:rFonts w:ascii="Times New Roman" w:eastAsia="Times New Roman" w:hAnsi="Times New Roman" w:cs="Times New Roman"/>
          <w:i/>
          <w:iCs/>
          <w:sz w:val="24"/>
          <w:szCs w:val="24"/>
          <w:lang w:eastAsia="ru-RU"/>
        </w:rPr>
        <w:t>смазочные масла</w:t>
      </w:r>
      <w:r w:rsidRPr="00A75B83">
        <w:rPr>
          <w:rFonts w:ascii="Times New Roman" w:eastAsia="Times New Roman" w:hAnsi="Times New Roman" w:cs="Times New Roman"/>
          <w:sz w:val="24"/>
          <w:szCs w:val="24"/>
          <w:lang w:eastAsia="ru-RU"/>
        </w:rPr>
        <w:t xml:space="preserve"> (автотракторные, авиационные, индустриальные и др.), </w:t>
      </w:r>
      <w:r w:rsidRPr="00A75B83">
        <w:rPr>
          <w:rFonts w:ascii="Times New Roman" w:eastAsia="Times New Roman" w:hAnsi="Times New Roman" w:cs="Times New Roman"/>
          <w:i/>
          <w:iCs/>
          <w:sz w:val="24"/>
          <w:szCs w:val="24"/>
          <w:lang w:eastAsia="ru-RU"/>
        </w:rPr>
        <w:t>вазелин</w:t>
      </w:r>
      <w:r w:rsidRPr="00A75B83">
        <w:rPr>
          <w:rFonts w:ascii="Times New Roman" w:eastAsia="Times New Roman" w:hAnsi="Times New Roman" w:cs="Times New Roman"/>
          <w:sz w:val="24"/>
          <w:szCs w:val="24"/>
          <w:lang w:eastAsia="ru-RU"/>
        </w:rPr>
        <w:t xml:space="preserve"> (технический вазелин применяется для смазки металлических изделий с целью предохранения их от коррозии, очищенный вазелин используется как основа для косметических средств и в медицине). Из некоторых сортов нефти получают </w:t>
      </w:r>
      <w:r w:rsidRPr="00A75B83">
        <w:rPr>
          <w:rFonts w:ascii="Times New Roman" w:eastAsia="Times New Roman" w:hAnsi="Times New Roman" w:cs="Times New Roman"/>
          <w:i/>
          <w:iCs/>
          <w:sz w:val="24"/>
          <w:szCs w:val="24"/>
          <w:lang w:eastAsia="ru-RU"/>
        </w:rPr>
        <w:t>парафин</w:t>
      </w:r>
      <w:r w:rsidRPr="00A75B83">
        <w:rPr>
          <w:rFonts w:ascii="Times New Roman" w:eastAsia="Times New Roman" w:hAnsi="Times New Roman" w:cs="Times New Roman"/>
          <w:sz w:val="24"/>
          <w:szCs w:val="24"/>
          <w:lang w:eastAsia="ru-RU"/>
        </w:rPr>
        <w:t xml:space="preserve"> (для производства спичек, свечей и др.). После отгонки летучих компонентов из мазута остается </w:t>
      </w:r>
      <w:r w:rsidRPr="00A75B83">
        <w:rPr>
          <w:rFonts w:ascii="Times New Roman" w:eastAsia="Times New Roman" w:hAnsi="Times New Roman" w:cs="Times New Roman"/>
          <w:i/>
          <w:iCs/>
          <w:sz w:val="24"/>
          <w:szCs w:val="24"/>
          <w:lang w:eastAsia="ru-RU"/>
        </w:rPr>
        <w:t>гудрон</w:t>
      </w:r>
      <w:r w:rsidRPr="00A75B83">
        <w:rPr>
          <w:rFonts w:ascii="Times New Roman" w:eastAsia="Times New Roman" w:hAnsi="Times New Roman" w:cs="Times New Roman"/>
          <w:sz w:val="24"/>
          <w:szCs w:val="24"/>
          <w:lang w:eastAsia="ru-RU"/>
        </w:rPr>
        <w:t>. Его широко применяют в дорожном строительстве. Кроме переработки на смазочные масла мазут также используют в качестве жидкого топлива в котельных установках.</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b/>
          <w:bCs/>
          <w:iCs/>
          <w:sz w:val="24"/>
          <w:szCs w:val="24"/>
          <w:lang w:eastAsia="ru-RU"/>
        </w:rPr>
        <w:t>Вторичная переработка нефти</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b/>
          <w:i/>
          <w:iCs/>
          <w:sz w:val="24"/>
          <w:szCs w:val="24"/>
          <w:lang w:eastAsia="ru-RU"/>
        </w:rPr>
        <w:t>Бензина, получаемого при перегонке нефти, не хватает для покрытия всех нужд. В лучшем случае из нефти удается получить до 20% бензина, остальное – высококипящие продукты.</w:t>
      </w:r>
      <w:r w:rsidRPr="00A75B83">
        <w:rPr>
          <w:rFonts w:ascii="Times New Roman" w:eastAsia="Times New Roman" w:hAnsi="Times New Roman" w:cs="Times New Roman"/>
          <w:sz w:val="24"/>
          <w:szCs w:val="24"/>
          <w:lang w:eastAsia="ru-RU"/>
        </w:rPr>
        <w:t xml:space="preserve"> В связи с этим перед химией стала задача найти способы получения бензина в большом количестве. Удобный путь был найден с помощью созданной А.М.Бутлеровым теории строения органических соединений. Высококипящие продукты разгонки нефти непригодны для употребления в качестве моторного топлива. Их высокая температура кипения обусловлена тем, что молекулы таких углеводородов представляют собой слишком длинные цепи. Если расщепить крупные молекулы, содержащие до 18 углеродных атомов, получаются низкокипящие продукты типа бензина. Этим путем пошел русский инженер В.Г.Шухов, который в 1891 г. разработал </w:t>
      </w:r>
      <w:r w:rsidRPr="00A75B83">
        <w:rPr>
          <w:rFonts w:ascii="Times New Roman" w:eastAsia="Times New Roman" w:hAnsi="Times New Roman" w:cs="Times New Roman"/>
          <w:b/>
          <w:bCs/>
          <w:i/>
          <w:iCs/>
          <w:sz w:val="24"/>
          <w:szCs w:val="24"/>
          <w:lang w:eastAsia="ru-RU"/>
        </w:rPr>
        <w:t xml:space="preserve">метод </w:t>
      </w:r>
      <w:r w:rsidRPr="00A75B83">
        <w:rPr>
          <w:rFonts w:ascii="Times New Roman" w:eastAsia="Times New Roman" w:hAnsi="Times New Roman" w:cs="Times New Roman"/>
          <w:b/>
          <w:bCs/>
          <w:i/>
          <w:iCs/>
          <w:sz w:val="24"/>
          <w:szCs w:val="24"/>
          <w:lang w:eastAsia="ru-RU"/>
        </w:rPr>
        <w:lastRenderedPageBreak/>
        <w:t>расщепления сложных углеводородов</w:t>
      </w:r>
      <w:r w:rsidRPr="00A75B83">
        <w:rPr>
          <w:rFonts w:ascii="Times New Roman" w:eastAsia="Times New Roman" w:hAnsi="Times New Roman" w:cs="Times New Roman"/>
          <w:sz w:val="24"/>
          <w:szCs w:val="24"/>
          <w:lang w:eastAsia="ru-RU"/>
        </w:rPr>
        <w:t xml:space="preserve">, названный впоследствии </w:t>
      </w:r>
      <w:r w:rsidRPr="00A75B83">
        <w:rPr>
          <w:rFonts w:ascii="Times New Roman" w:eastAsia="Times New Roman" w:hAnsi="Times New Roman" w:cs="Times New Roman"/>
          <w:b/>
          <w:bCs/>
          <w:sz w:val="24"/>
          <w:szCs w:val="24"/>
          <w:lang w:eastAsia="ru-RU"/>
        </w:rPr>
        <w:t>крекингом</w:t>
      </w:r>
      <w:r w:rsidRPr="00A75B83">
        <w:rPr>
          <w:rFonts w:ascii="Times New Roman" w:eastAsia="Times New Roman" w:hAnsi="Times New Roman" w:cs="Times New Roman"/>
          <w:sz w:val="24"/>
          <w:szCs w:val="24"/>
          <w:lang w:eastAsia="ru-RU"/>
        </w:rPr>
        <w:t xml:space="preserve"> (что означает расщепление).</w:t>
      </w:r>
    </w:p>
    <w:p w:rsidR="00B60BF0" w:rsidRPr="00E23703" w:rsidRDefault="00586027" w:rsidP="009C7154">
      <w:pPr>
        <w:spacing w:after="0" w:line="240" w:lineRule="auto"/>
        <w:ind w:firstLine="709"/>
        <w:rPr>
          <w:rFonts w:ascii="Times New Roman" w:eastAsia="Times New Roman" w:hAnsi="Times New Roman" w:cs="Times New Roman"/>
          <w:sz w:val="24"/>
          <w:szCs w:val="24"/>
          <w:lang w:eastAsia="ru-RU"/>
        </w:rPr>
      </w:pPr>
      <w:r w:rsidRPr="001817A5">
        <w:rPr>
          <w:rFonts w:ascii="Times New Roman" w:eastAsia="Times New Roman" w:hAnsi="Times New Roman" w:cs="Times New Roman"/>
          <w:noProof/>
          <w:color w:val="0000FF"/>
          <w:sz w:val="28"/>
          <w:szCs w:val="28"/>
          <w:lang w:eastAsia="ru-RU"/>
        </w:rPr>
        <w:drawing>
          <wp:anchor distT="0" distB="0" distL="114300" distR="114300" simplePos="0" relativeHeight="251665408" behindDoc="0" locked="0" layoutInCell="1" allowOverlap="1">
            <wp:simplePos x="0" y="0"/>
            <wp:positionH relativeFrom="column">
              <wp:posOffset>1242</wp:posOffset>
            </wp:positionH>
            <wp:positionV relativeFrom="paragraph">
              <wp:posOffset>1795</wp:posOffset>
            </wp:positionV>
            <wp:extent cx="1190625" cy="1547814"/>
            <wp:effectExtent l="0" t="0" r="0" b="0"/>
            <wp:wrapSquare wrapText="bothSides"/>
            <wp:docPr id="8" name="Рисунок 8" descr="https://sites.google.com/site/himulacom/_/rsrc/1315460516221/zvonok-na-urok/10-klass---tretij-god-obucenia/urok-no25-neft-i-nefteprodukty-peregonka-nefti-koksohimiceskoe-proizvodstvo/26-1.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ites.google.com/site/himulacom/_/rsrc/1315460516221/zvonok-na-urok/10-klass---tretij-god-obucenia/urok-no25-neft-i-nefteprodukty-peregonka-nefti-koksohimiceskoe-proizvodstvo/26-1.jpg">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90625" cy="15478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5B83">
        <w:rPr>
          <w:rFonts w:ascii="Times New Roman" w:eastAsia="Times New Roman" w:hAnsi="Times New Roman" w:cs="Times New Roman"/>
          <w:iCs/>
          <w:sz w:val="24"/>
          <w:szCs w:val="24"/>
          <w:lang w:eastAsia="ru-RU"/>
        </w:rPr>
        <w:t>В.Г.Шухов</w:t>
      </w:r>
      <w:r w:rsidRPr="00E23703">
        <w:rPr>
          <w:rFonts w:ascii="Times New Roman" w:eastAsia="Times New Roman" w:hAnsi="Times New Roman" w:cs="Times New Roman"/>
          <w:iCs/>
          <w:sz w:val="24"/>
          <w:szCs w:val="24"/>
          <w:lang w:eastAsia="ru-RU"/>
        </w:rPr>
        <w:t xml:space="preserve"> (1853 – 1939)</w:t>
      </w:r>
    </w:p>
    <w:p w:rsidR="00CF522F" w:rsidRPr="00A75B83" w:rsidRDefault="00CF522F" w:rsidP="009C7154">
      <w:pPr>
        <w:spacing w:after="0" w:line="240" w:lineRule="auto"/>
        <w:ind w:firstLine="709"/>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Сущность крекинга заключается в том, что при нагревании про</w:t>
      </w:r>
      <w:r w:rsidR="00B60BF0" w:rsidRPr="00A75B83">
        <w:rPr>
          <w:rFonts w:ascii="Times New Roman" w:eastAsia="Times New Roman" w:hAnsi="Times New Roman" w:cs="Times New Roman"/>
          <w:sz w:val="24"/>
          <w:szCs w:val="24"/>
          <w:lang w:eastAsia="ru-RU"/>
        </w:rPr>
        <w:t>исходит расщепление крупных молекул углеводородов на более мелкие, в том числе на молекулы, входящие в состав бензина. Обычно расщепление происходит примерно в центре углеродной цепи по С—С-связи, например</w:t>
      </w:r>
      <w:r w:rsidR="005844E3" w:rsidRPr="00A75B83">
        <w:rPr>
          <w:rFonts w:ascii="Times New Roman" w:eastAsia="Times New Roman" w:hAnsi="Times New Roman" w:cs="Times New Roman"/>
          <w:sz w:val="24"/>
          <w:szCs w:val="24"/>
          <w:lang w:eastAsia="ru-RU"/>
        </w:rPr>
        <w:t xml:space="preserve"> про</w:t>
      </w:r>
      <w:r w:rsidRPr="00A75B83">
        <w:rPr>
          <w:rFonts w:ascii="Times New Roman" w:eastAsia="Times New Roman" w:hAnsi="Times New Roman" w:cs="Times New Roman"/>
          <w:sz w:val="24"/>
          <w:szCs w:val="24"/>
          <w:lang w:eastAsia="ru-RU"/>
        </w:rPr>
        <w:t>исходит расщепление:</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С</w:t>
      </w:r>
      <w:r w:rsidRPr="00A75B83">
        <w:rPr>
          <w:rFonts w:ascii="Times New Roman" w:eastAsia="Times New Roman" w:hAnsi="Times New Roman" w:cs="Times New Roman"/>
          <w:sz w:val="24"/>
          <w:szCs w:val="24"/>
          <w:vertAlign w:val="subscript"/>
          <w:lang w:eastAsia="ru-RU"/>
        </w:rPr>
        <w:t>16</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34</w:t>
      </w:r>
      <w:r w:rsidRPr="00A75B83">
        <w:rPr>
          <w:rFonts w:ascii="Times New Roman" w:eastAsia="Times New Roman" w:hAnsi="Times New Roman" w:cs="Times New Roman"/>
          <w:sz w:val="24"/>
          <w:szCs w:val="24"/>
          <w:lang w:eastAsia="ru-RU"/>
        </w:rPr>
        <w:t xml:space="preserve"> → С</w:t>
      </w:r>
      <w:r w:rsidRPr="00A75B83">
        <w:rPr>
          <w:rFonts w:ascii="Times New Roman" w:eastAsia="Times New Roman" w:hAnsi="Times New Roman" w:cs="Times New Roman"/>
          <w:sz w:val="24"/>
          <w:szCs w:val="24"/>
          <w:vertAlign w:val="subscript"/>
          <w:lang w:eastAsia="ru-RU"/>
        </w:rPr>
        <w:t>8</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18</w:t>
      </w:r>
      <w:r w:rsidRPr="00A75B83">
        <w:rPr>
          <w:rFonts w:ascii="Times New Roman" w:eastAsia="Times New Roman" w:hAnsi="Times New Roman" w:cs="Times New Roman"/>
          <w:sz w:val="24"/>
          <w:szCs w:val="24"/>
          <w:lang w:eastAsia="ru-RU"/>
        </w:rPr>
        <w:t>+ С</w:t>
      </w:r>
      <w:r w:rsidRPr="00A75B83">
        <w:rPr>
          <w:rFonts w:ascii="Times New Roman" w:eastAsia="Times New Roman" w:hAnsi="Times New Roman" w:cs="Times New Roman"/>
          <w:sz w:val="24"/>
          <w:szCs w:val="24"/>
          <w:vertAlign w:val="subscript"/>
          <w:lang w:eastAsia="ru-RU"/>
        </w:rPr>
        <w:t>8</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16</w:t>
      </w:r>
    </w:p>
    <w:p w:rsidR="00CF522F" w:rsidRPr="00A75B83" w:rsidRDefault="005844E3"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i/>
          <w:iCs/>
          <w:sz w:val="24"/>
          <w:szCs w:val="24"/>
          <w:lang w:eastAsia="ru-RU"/>
        </w:rPr>
        <w:t>Г</w:t>
      </w:r>
      <w:r w:rsidR="00CF522F" w:rsidRPr="00A75B83">
        <w:rPr>
          <w:rFonts w:ascii="Times New Roman" w:eastAsia="Times New Roman" w:hAnsi="Times New Roman" w:cs="Times New Roman"/>
          <w:i/>
          <w:iCs/>
          <w:sz w:val="24"/>
          <w:szCs w:val="24"/>
          <w:lang w:eastAsia="ru-RU"/>
        </w:rPr>
        <w:t>ексадеканоктан     октен</w:t>
      </w:r>
    </w:p>
    <w:p w:rsidR="000F46DE"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Однако разрыву могут подвергаться и другие С—С-связи. Поэтому при крекинге образуется сложная смесь жидких алканов и алкенов.</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Получившиеся вещества частично могут разлагаться далее, например:</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С</w:t>
      </w:r>
      <w:r w:rsidRPr="00A75B83">
        <w:rPr>
          <w:rFonts w:ascii="Times New Roman" w:eastAsia="Times New Roman" w:hAnsi="Times New Roman" w:cs="Times New Roman"/>
          <w:sz w:val="24"/>
          <w:szCs w:val="24"/>
          <w:vertAlign w:val="subscript"/>
          <w:lang w:eastAsia="ru-RU"/>
        </w:rPr>
        <w:t>8</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 xml:space="preserve">18 </w:t>
      </w:r>
      <w:r w:rsidRPr="00A75B83">
        <w:rPr>
          <w:rFonts w:ascii="Times New Roman" w:eastAsia="Times New Roman" w:hAnsi="Times New Roman" w:cs="Times New Roman"/>
          <w:sz w:val="24"/>
          <w:szCs w:val="24"/>
          <w:lang w:eastAsia="ru-RU"/>
        </w:rPr>
        <w:t>→ С</w:t>
      </w:r>
      <w:r w:rsidRPr="00A75B83">
        <w:rPr>
          <w:rFonts w:ascii="Times New Roman" w:eastAsia="Times New Roman" w:hAnsi="Times New Roman" w:cs="Times New Roman"/>
          <w:sz w:val="24"/>
          <w:szCs w:val="24"/>
          <w:vertAlign w:val="subscript"/>
          <w:lang w:eastAsia="ru-RU"/>
        </w:rPr>
        <w:t>4</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 xml:space="preserve">10 </w:t>
      </w:r>
      <w:r w:rsidRPr="00A75B83">
        <w:rPr>
          <w:rFonts w:ascii="Times New Roman" w:eastAsia="Times New Roman" w:hAnsi="Times New Roman" w:cs="Times New Roman"/>
          <w:sz w:val="24"/>
          <w:szCs w:val="24"/>
          <w:lang w:eastAsia="ru-RU"/>
        </w:rPr>
        <w:t>+ С</w:t>
      </w:r>
      <w:r w:rsidRPr="00A75B83">
        <w:rPr>
          <w:rFonts w:ascii="Times New Roman" w:eastAsia="Times New Roman" w:hAnsi="Times New Roman" w:cs="Times New Roman"/>
          <w:sz w:val="24"/>
          <w:szCs w:val="24"/>
          <w:vertAlign w:val="subscript"/>
          <w:lang w:eastAsia="ru-RU"/>
        </w:rPr>
        <w:t>4</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8</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i/>
          <w:iCs/>
          <w:sz w:val="24"/>
          <w:szCs w:val="24"/>
          <w:lang w:eastAsia="ru-RU"/>
        </w:rPr>
        <w:t>октан       бутан     бутен</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С</w:t>
      </w:r>
      <w:r w:rsidRPr="00A75B83">
        <w:rPr>
          <w:rFonts w:ascii="Times New Roman" w:eastAsia="Times New Roman" w:hAnsi="Times New Roman" w:cs="Times New Roman"/>
          <w:sz w:val="24"/>
          <w:szCs w:val="24"/>
          <w:vertAlign w:val="subscript"/>
          <w:lang w:eastAsia="ru-RU"/>
        </w:rPr>
        <w:t>4</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 xml:space="preserve">10 </w:t>
      </w:r>
      <w:r w:rsidRPr="00A75B83">
        <w:rPr>
          <w:rFonts w:ascii="Times New Roman" w:eastAsia="Times New Roman" w:hAnsi="Times New Roman" w:cs="Times New Roman"/>
          <w:sz w:val="24"/>
          <w:szCs w:val="24"/>
          <w:lang w:eastAsia="ru-RU"/>
        </w:rPr>
        <w:t>→ С</w:t>
      </w:r>
      <w:r w:rsidRPr="00A75B83">
        <w:rPr>
          <w:rFonts w:ascii="Times New Roman" w:eastAsia="Times New Roman" w:hAnsi="Times New Roman" w:cs="Times New Roman"/>
          <w:sz w:val="24"/>
          <w:szCs w:val="24"/>
          <w:vertAlign w:val="subscript"/>
          <w:lang w:eastAsia="ru-RU"/>
        </w:rPr>
        <w:t>2</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 xml:space="preserve">6 </w:t>
      </w:r>
      <w:r w:rsidRPr="00A75B83">
        <w:rPr>
          <w:rFonts w:ascii="Times New Roman" w:eastAsia="Times New Roman" w:hAnsi="Times New Roman" w:cs="Times New Roman"/>
          <w:sz w:val="24"/>
          <w:szCs w:val="24"/>
          <w:lang w:eastAsia="ru-RU"/>
        </w:rPr>
        <w:t>+ С</w:t>
      </w:r>
      <w:r w:rsidRPr="00A75B83">
        <w:rPr>
          <w:rFonts w:ascii="Times New Roman" w:eastAsia="Times New Roman" w:hAnsi="Times New Roman" w:cs="Times New Roman"/>
          <w:sz w:val="24"/>
          <w:szCs w:val="24"/>
          <w:vertAlign w:val="subscript"/>
          <w:lang w:eastAsia="ru-RU"/>
        </w:rPr>
        <w:t>2</w:t>
      </w:r>
      <w:r w:rsidRPr="00A75B83">
        <w:rPr>
          <w:rFonts w:ascii="Times New Roman" w:eastAsia="Times New Roman" w:hAnsi="Times New Roman" w:cs="Times New Roman"/>
          <w:sz w:val="24"/>
          <w:szCs w:val="24"/>
          <w:lang w:eastAsia="ru-RU"/>
        </w:rPr>
        <w:t>Н</w:t>
      </w:r>
      <w:r w:rsidRPr="00A75B83">
        <w:rPr>
          <w:rFonts w:ascii="Times New Roman" w:eastAsia="Times New Roman" w:hAnsi="Times New Roman" w:cs="Times New Roman"/>
          <w:sz w:val="24"/>
          <w:szCs w:val="24"/>
          <w:vertAlign w:val="subscript"/>
          <w:lang w:eastAsia="ru-RU"/>
        </w:rPr>
        <w:t>4</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i/>
          <w:iCs/>
          <w:sz w:val="24"/>
          <w:szCs w:val="24"/>
          <w:lang w:eastAsia="ru-RU"/>
        </w:rPr>
        <w:t>бутан        этан    этилен</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Такой процесс, осуществляемый при температуре около 470°С - 550°С и небольшом давлении,   называется   </w:t>
      </w:r>
      <w:r w:rsidRPr="00A75B83">
        <w:rPr>
          <w:rFonts w:ascii="Times New Roman" w:eastAsia="Times New Roman" w:hAnsi="Times New Roman" w:cs="Times New Roman"/>
          <w:b/>
          <w:bCs/>
          <w:i/>
          <w:iCs/>
          <w:sz w:val="24"/>
          <w:szCs w:val="24"/>
          <w:lang w:eastAsia="ru-RU"/>
        </w:rPr>
        <w:t>термическим     крекингом.</w:t>
      </w:r>
      <w:r w:rsidRPr="00A75B83">
        <w:rPr>
          <w:rFonts w:ascii="Times New Roman" w:eastAsia="Times New Roman" w:hAnsi="Times New Roman" w:cs="Times New Roman"/>
          <w:sz w:val="24"/>
          <w:szCs w:val="24"/>
          <w:lang w:eastAsia="ru-RU"/>
        </w:rPr>
        <w:t xml:space="preserve"> Этому процессу обычно подвергаются высококипящие нефтяные фракции, например, мазут. Процесс протекает медленно, при этом образуются углеводороды с неразветвлённой цепью атомов углерода.</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Бензин, получаемый термическим крекингом, невысокого качества, не стоек при хранении, он легко окисляется, что обусловлено наличием в нём непредельных углеводородов. Однако, детонационная стойкость (взрывоустойчивость, характеризующаяся октановым числом) такого бензина выше, чем у бензина прямой перегонки из-за большого содержания непредельных углеводородов. При использовании, к бензину необходимо добавлять антиокислители, чтобы защитить двигатель.</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Коренным усовершенствованием крекинга явилось внедрение в практику процесса </w:t>
      </w:r>
      <w:r w:rsidRPr="00A75B83">
        <w:rPr>
          <w:rFonts w:ascii="Times New Roman" w:eastAsia="Times New Roman" w:hAnsi="Times New Roman" w:cs="Times New Roman"/>
          <w:b/>
          <w:bCs/>
          <w:i/>
          <w:iCs/>
          <w:sz w:val="24"/>
          <w:szCs w:val="24"/>
          <w:lang w:eastAsia="ru-RU"/>
        </w:rPr>
        <w:t>каталитического крекинга</w:t>
      </w:r>
      <w:r w:rsidRPr="00A75B83">
        <w:rPr>
          <w:rFonts w:ascii="Times New Roman" w:eastAsia="Times New Roman" w:hAnsi="Times New Roman" w:cs="Times New Roman"/>
          <w:sz w:val="24"/>
          <w:szCs w:val="24"/>
          <w:lang w:eastAsia="ru-RU"/>
        </w:rPr>
        <w:t xml:space="preserve">. Этот процесс был впервые осуществлен в 1918 г. Н.Д.Зелинским. </w:t>
      </w:r>
    </w:p>
    <w:tbl>
      <w:tblPr>
        <w:tblW w:w="7847" w:type="dxa"/>
        <w:jc w:val="center"/>
        <w:tblCellSpacing w:w="0" w:type="dxa"/>
        <w:tblCellMar>
          <w:left w:w="0" w:type="dxa"/>
          <w:right w:w="0" w:type="dxa"/>
        </w:tblCellMar>
        <w:tblLook w:val="04A0" w:firstRow="1" w:lastRow="0" w:firstColumn="1" w:lastColumn="0" w:noHBand="0" w:noVBand="1"/>
      </w:tblPr>
      <w:tblGrid>
        <w:gridCol w:w="7847"/>
      </w:tblGrid>
      <w:tr w:rsidR="00CF522F" w:rsidRPr="00A75B83" w:rsidTr="009730C9">
        <w:trPr>
          <w:trHeight w:val="677"/>
          <w:tblCellSpacing w:w="0" w:type="dxa"/>
          <w:jc w:val="center"/>
        </w:trPr>
        <w:tc>
          <w:tcPr>
            <w:tcW w:w="0" w:type="auto"/>
            <w:tcMar>
              <w:top w:w="45" w:type="dxa"/>
              <w:left w:w="45" w:type="dxa"/>
              <w:bottom w:w="45" w:type="dxa"/>
              <w:right w:w="45" w:type="dxa"/>
            </w:tcMar>
            <w:vAlign w:val="center"/>
            <w:hideMark/>
          </w:tcPr>
          <w:p w:rsidR="00CF522F" w:rsidRPr="009C7154" w:rsidRDefault="00854A86" w:rsidP="009C7154">
            <w:pPr>
              <w:spacing w:after="0" w:line="240" w:lineRule="auto"/>
              <w:ind w:firstLine="709"/>
              <w:rPr>
                <w:rFonts w:ascii="Times New Roman" w:eastAsia="Times New Roman" w:hAnsi="Times New Roman" w:cs="Times New Roman"/>
                <w:b/>
                <w:sz w:val="24"/>
                <w:szCs w:val="24"/>
                <w:lang w:eastAsia="ru-RU"/>
              </w:rPr>
            </w:pPr>
            <w:r w:rsidRPr="009C7154">
              <w:rPr>
                <w:rFonts w:ascii="Times New Roman" w:eastAsia="Times New Roman" w:hAnsi="Times New Roman" w:cs="Times New Roman"/>
                <w:b/>
                <w:iCs/>
                <w:sz w:val="24"/>
                <w:szCs w:val="24"/>
                <w:lang w:eastAsia="ru-RU"/>
              </w:rPr>
              <w:t>Н.Д</w:t>
            </w:r>
            <w:r w:rsidR="009730C9" w:rsidRPr="009C7154">
              <w:rPr>
                <w:rFonts w:ascii="Times New Roman" w:eastAsia="Times New Roman" w:hAnsi="Times New Roman" w:cs="Times New Roman"/>
                <w:b/>
                <w:iCs/>
                <w:sz w:val="24"/>
                <w:szCs w:val="24"/>
                <w:lang w:eastAsia="ru-RU"/>
              </w:rPr>
              <w:t xml:space="preserve">. </w:t>
            </w:r>
            <w:r w:rsidRPr="009C7154">
              <w:rPr>
                <w:rFonts w:ascii="Times New Roman" w:eastAsia="Times New Roman" w:hAnsi="Times New Roman" w:cs="Times New Roman"/>
                <w:b/>
                <w:iCs/>
                <w:sz w:val="24"/>
                <w:szCs w:val="24"/>
                <w:lang w:eastAsia="ru-RU"/>
              </w:rPr>
              <w:t>Зелинский(1861 – 1953)</w:t>
            </w:r>
          </w:p>
        </w:tc>
      </w:tr>
    </w:tbl>
    <w:p w:rsidR="00CF522F" w:rsidRPr="00A75B83" w:rsidRDefault="009C7154"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noProof/>
          <w:color w:val="0000FF"/>
          <w:sz w:val="24"/>
          <w:szCs w:val="24"/>
          <w:lang w:eastAsia="ru-RU"/>
        </w:rPr>
        <w:drawing>
          <wp:anchor distT="0" distB="0" distL="114300" distR="114300" simplePos="0" relativeHeight="251670528" behindDoc="0" locked="0" layoutInCell="1" allowOverlap="1" wp14:anchorId="1E698E03" wp14:editId="5279BE37">
            <wp:simplePos x="0" y="0"/>
            <wp:positionH relativeFrom="column">
              <wp:posOffset>65322</wp:posOffset>
            </wp:positionH>
            <wp:positionV relativeFrom="paragraph">
              <wp:posOffset>153781</wp:posOffset>
            </wp:positionV>
            <wp:extent cx="1276350" cy="1570355"/>
            <wp:effectExtent l="0" t="0" r="0" b="0"/>
            <wp:wrapSquare wrapText="bothSides"/>
            <wp:docPr id="5" name="Рисунок 5" descr="https://sites.google.com/site/himulacom/_/rsrc/1315460516221/zvonok-na-urok/10-klass---tretij-god-obucenia/urok-no25-neft-i-nefteprodukty-peregonka-nefti-koksohimiceskoe-proizvodstvo/26-2.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ites.google.com/site/himulacom/_/rsrc/1315460516221/zvonok-na-urok/10-klass---tretij-god-obucenia/urok-no25-neft-i-nefteprodukty-peregonka-nefti-koksohimiceskoe-proizvodstvo/26-2.jpg">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76350" cy="1570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522F" w:rsidRPr="00A75B83">
        <w:rPr>
          <w:rFonts w:ascii="Times New Roman" w:eastAsia="Times New Roman" w:hAnsi="Times New Roman" w:cs="Times New Roman"/>
          <w:b/>
          <w:i/>
          <w:sz w:val="24"/>
          <w:szCs w:val="24"/>
          <w:lang w:eastAsia="ru-RU"/>
        </w:rPr>
        <w:t>Каталитический крекинг</w:t>
      </w:r>
      <w:r w:rsidR="00CF522F" w:rsidRPr="00A75B83">
        <w:rPr>
          <w:rFonts w:ascii="Times New Roman" w:eastAsia="Times New Roman" w:hAnsi="Times New Roman" w:cs="Times New Roman"/>
          <w:sz w:val="24"/>
          <w:szCs w:val="24"/>
          <w:lang w:eastAsia="ru-RU"/>
        </w:rPr>
        <w:t xml:space="preserve"> позволил получать в крупных масштабах авиационный бензин.</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Его проводят в присутствии катализатора (алюмосиликатов: смеси оксида алюминия и оксида кремния) при температуре 450 — 500°С и атмосферном давлении. Обычно каталитическому крекингу подвергают дизельную фракцию. При каталитическом крекинге, который осу</w:t>
      </w:r>
      <w:r w:rsidRPr="00A75B83">
        <w:rPr>
          <w:rFonts w:ascii="Times New Roman" w:eastAsia="Times New Roman" w:hAnsi="Times New Roman" w:cs="Times New Roman"/>
          <w:sz w:val="24"/>
          <w:szCs w:val="24"/>
          <w:lang w:eastAsia="ru-RU"/>
        </w:rPr>
        <w:softHyphen/>
        <w:t xml:space="preserve">ществляется с большой скоростью, получается бензин более высокого качества, чем при термическом крекинге. Это связано с тем, что наряду с реакциями расщепления происходят реакции изомеризации алканов нормального строения. </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Кроме того, образуется небольшой процент ароматических углеводородов, улучшающих качество бензина.</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Бензин каталитического крекинга более устойчив при хранении, так как в его состав входит значительно меньше непредельных углеводородов по сравнению с бензином термического крекинга, обладает ещё большей детонационной стойкостью, чем бензин термического крекинга.</w:t>
      </w:r>
    </w:p>
    <w:p w:rsidR="00CF522F" w:rsidRPr="00A75B83" w:rsidRDefault="00CF522F"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Таким образом, высокое качество бензина, получаемого каталитическим крекингом, обеспечивается наличием в его составе разветвленного строения углеводородов и ароматических углеводородов.</w:t>
      </w:r>
    </w:p>
    <w:p w:rsidR="009C7154" w:rsidRDefault="00ED436D" w:rsidP="009C7154">
      <w:pPr>
        <w:spacing w:after="0" w:line="240" w:lineRule="auto"/>
        <w:ind w:firstLine="709"/>
        <w:jc w:val="both"/>
        <w:rPr>
          <w:rFonts w:ascii="Times New Roman" w:eastAsia="Times New Roman" w:hAnsi="Times New Roman" w:cs="Times New Roman"/>
          <w:b/>
          <w:bCs/>
          <w:i/>
          <w:iCs/>
          <w:sz w:val="24"/>
          <w:szCs w:val="24"/>
          <w:lang w:eastAsia="ru-RU"/>
        </w:rPr>
      </w:pPr>
      <w:r w:rsidRPr="00A75B83">
        <w:rPr>
          <w:rFonts w:ascii="Times New Roman" w:eastAsia="Times New Roman" w:hAnsi="Times New Roman" w:cs="Times New Roman"/>
          <w:iCs/>
          <w:sz w:val="24"/>
          <w:szCs w:val="24"/>
          <w:lang w:eastAsia="ru-RU"/>
        </w:rPr>
        <w:lastRenderedPageBreak/>
        <w:t>Основным способом переработки нефтяных фракций являются различные виды крекинга. Впервые (1871–1878) крекинг нефти был осуществлен в лабораторном и полупромышленном масштабе сотрудником Петербургского технологического института А.А.Летним. Первый патент на установку для крекинга заявлен Шуховым в 1891 г. В промышленности крекинг получил распространение с 1920-х гг.</w:t>
      </w:r>
    </w:p>
    <w:p w:rsidR="009C7154" w:rsidRDefault="00ED436D" w:rsidP="009C7154">
      <w:pPr>
        <w:spacing w:after="0" w:line="240" w:lineRule="auto"/>
        <w:ind w:firstLine="709"/>
        <w:jc w:val="both"/>
        <w:rPr>
          <w:rFonts w:ascii="Times New Roman" w:eastAsia="Times New Roman" w:hAnsi="Times New Roman" w:cs="Times New Roman"/>
          <w:iCs/>
          <w:sz w:val="24"/>
          <w:szCs w:val="24"/>
          <w:lang w:eastAsia="ru-RU"/>
        </w:rPr>
      </w:pPr>
      <w:r w:rsidRPr="00A75B83">
        <w:rPr>
          <w:rFonts w:ascii="Times New Roman" w:eastAsia="Times New Roman" w:hAnsi="Times New Roman" w:cs="Times New Roman"/>
          <w:b/>
          <w:bCs/>
          <w:i/>
          <w:iCs/>
          <w:sz w:val="24"/>
          <w:szCs w:val="24"/>
          <w:lang w:eastAsia="ru-RU"/>
        </w:rPr>
        <w:t>Крекинг – это термическое разложение углеводородов и других составных частей нефти</w:t>
      </w:r>
      <w:r w:rsidRPr="00A75B83">
        <w:rPr>
          <w:rFonts w:ascii="Times New Roman" w:eastAsia="Times New Roman" w:hAnsi="Times New Roman" w:cs="Times New Roman"/>
          <w:b/>
          <w:bCs/>
          <w:iCs/>
          <w:sz w:val="24"/>
          <w:szCs w:val="24"/>
          <w:lang w:eastAsia="ru-RU"/>
        </w:rPr>
        <w:t>.</w:t>
      </w:r>
      <w:r w:rsidRPr="00A75B83">
        <w:rPr>
          <w:rFonts w:ascii="Times New Roman" w:eastAsia="Times New Roman" w:hAnsi="Times New Roman" w:cs="Times New Roman"/>
          <w:iCs/>
          <w:sz w:val="24"/>
          <w:szCs w:val="24"/>
          <w:lang w:eastAsia="ru-RU"/>
        </w:rPr>
        <w:t xml:space="preserve"> Чем выше температура, тем больше скорость крекинга и больше выход газов и ароматических углеводородов.</w:t>
      </w:r>
    </w:p>
    <w:p w:rsidR="000F5ABE" w:rsidRPr="00A75B83" w:rsidRDefault="00ED436D" w:rsidP="009C7154">
      <w:pPr>
        <w:spacing w:after="0" w:line="240" w:lineRule="auto"/>
        <w:ind w:firstLine="709"/>
        <w:jc w:val="both"/>
        <w:rPr>
          <w:rFonts w:ascii="Times New Roman" w:eastAsia="Times New Roman" w:hAnsi="Times New Roman" w:cs="Times New Roman"/>
          <w:iCs/>
          <w:sz w:val="24"/>
          <w:szCs w:val="24"/>
          <w:lang w:eastAsia="ru-RU"/>
        </w:rPr>
      </w:pPr>
      <w:r w:rsidRPr="00A75B83">
        <w:rPr>
          <w:rFonts w:ascii="Times New Roman" w:eastAsia="Times New Roman" w:hAnsi="Times New Roman" w:cs="Times New Roman"/>
          <w:iCs/>
          <w:sz w:val="24"/>
          <w:szCs w:val="24"/>
          <w:lang w:eastAsia="ru-RU"/>
        </w:rPr>
        <w:t>Крекинг нефтяных фракций кроме жидких продуктов дает первостепенно важное сырье – газы, содержащие непредельные углеводороды (олефины).</w:t>
      </w:r>
    </w:p>
    <w:p w:rsidR="009C7154" w:rsidRDefault="00ED436D" w:rsidP="009C7154">
      <w:pPr>
        <w:spacing w:after="0" w:line="240" w:lineRule="auto"/>
        <w:ind w:firstLine="709"/>
        <w:jc w:val="both"/>
        <w:rPr>
          <w:rFonts w:ascii="Times New Roman" w:eastAsia="Times New Roman" w:hAnsi="Times New Roman" w:cs="Times New Roman"/>
          <w:iCs/>
          <w:sz w:val="24"/>
          <w:szCs w:val="24"/>
          <w:lang w:eastAsia="ru-RU"/>
        </w:rPr>
      </w:pPr>
      <w:r w:rsidRPr="00A75B83">
        <w:rPr>
          <w:rFonts w:ascii="Times New Roman" w:eastAsia="Times New Roman" w:hAnsi="Times New Roman" w:cs="Times New Roman"/>
          <w:iCs/>
          <w:sz w:val="24"/>
          <w:szCs w:val="24"/>
          <w:lang w:eastAsia="ru-RU"/>
        </w:rPr>
        <w:t>Различают следующие основные виды крекинга:</w:t>
      </w:r>
    </w:p>
    <w:p w:rsidR="009C7154" w:rsidRDefault="007B0638" w:rsidP="009C7154">
      <w:pPr>
        <w:spacing w:after="0" w:line="240" w:lineRule="auto"/>
        <w:ind w:firstLine="709"/>
        <w:jc w:val="both"/>
        <w:rPr>
          <w:rFonts w:ascii="Times New Roman" w:eastAsia="Times New Roman" w:hAnsi="Times New Roman" w:cs="Times New Roman"/>
          <w:iCs/>
          <w:sz w:val="24"/>
          <w:szCs w:val="24"/>
          <w:lang w:eastAsia="ru-RU"/>
        </w:rPr>
      </w:pPr>
      <w:r w:rsidRPr="00A75B83">
        <w:rPr>
          <w:rFonts w:ascii="Times New Roman" w:eastAsia="Times New Roman" w:hAnsi="Times New Roman" w:cs="Times New Roman"/>
          <w:b/>
          <w:bCs/>
          <w:iCs/>
          <w:sz w:val="24"/>
          <w:szCs w:val="24"/>
          <w:lang w:eastAsia="ru-RU"/>
        </w:rPr>
        <w:t xml:space="preserve">- </w:t>
      </w:r>
      <w:r w:rsidR="00ED436D" w:rsidRPr="00A75B83">
        <w:rPr>
          <w:rFonts w:ascii="Times New Roman" w:eastAsia="Times New Roman" w:hAnsi="Times New Roman" w:cs="Times New Roman"/>
          <w:b/>
          <w:bCs/>
          <w:i/>
          <w:iCs/>
          <w:sz w:val="24"/>
          <w:szCs w:val="24"/>
          <w:lang w:eastAsia="ru-RU"/>
        </w:rPr>
        <w:t>жидкофазный</w:t>
      </w:r>
      <w:r w:rsidR="00ED436D" w:rsidRPr="00A75B83">
        <w:rPr>
          <w:rFonts w:ascii="Times New Roman" w:eastAsia="Times New Roman" w:hAnsi="Times New Roman" w:cs="Times New Roman"/>
          <w:iCs/>
          <w:sz w:val="24"/>
          <w:szCs w:val="24"/>
          <w:lang w:eastAsia="ru-RU"/>
        </w:rPr>
        <w:t xml:space="preserve"> (20–60 атм, 430–550 °С), дает непредельный и насыщенный бензины, выход бензина порядка 50%, газов 10%;</w:t>
      </w:r>
    </w:p>
    <w:p w:rsidR="009C7154" w:rsidRDefault="007B0638" w:rsidP="009C7154">
      <w:pPr>
        <w:spacing w:after="0" w:line="240" w:lineRule="auto"/>
        <w:ind w:firstLine="709"/>
        <w:jc w:val="both"/>
        <w:rPr>
          <w:rFonts w:ascii="Times New Roman" w:eastAsia="Times New Roman" w:hAnsi="Times New Roman" w:cs="Times New Roman"/>
          <w:iCs/>
          <w:sz w:val="24"/>
          <w:szCs w:val="24"/>
          <w:lang w:eastAsia="ru-RU"/>
        </w:rPr>
      </w:pPr>
      <w:r w:rsidRPr="00A75B83">
        <w:rPr>
          <w:rFonts w:ascii="Times New Roman" w:eastAsia="Times New Roman" w:hAnsi="Times New Roman" w:cs="Times New Roman"/>
          <w:b/>
          <w:bCs/>
          <w:iCs/>
          <w:sz w:val="24"/>
          <w:szCs w:val="24"/>
          <w:lang w:eastAsia="ru-RU"/>
        </w:rPr>
        <w:t xml:space="preserve">- </w:t>
      </w:r>
      <w:r w:rsidR="00ED436D" w:rsidRPr="00A75B83">
        <w:rPr>
          <w:rFonts w:ascii="Times New Roman" w:eastAsia="Times New Roman" w:hAnsi="Times New Roman" w:cs="Times New Roman"/>
          <w:b/>
          <w:bCs/>
          <w:i/>
          <w:iCs/>
          <w:sz w:val="24"/>
          <w:szCs w:val="24"/>
          <w:lang w:eastAsia="ru-RU"/>
        </w:rPr>
        <w:t>парофазный</w:t>
      </w:r>
      <w:r w:rsidR="00ED436D" w:rsidRPr="00A75B83">
        <w:rPr>
          <w:rFonts w:ascii="Times New Roman" w:eastAsia="Times New Roman" w:hAnsi="Times New Roman" w:cs="Times New Roman"/>
          <w:iCs/>
          <w:sz w:val="24"/>
          <w:szCs w:val="24"/>
          <w:lang w:eastAsia="ru-RU"/>
        </w:rPr>
        <w:t>(обычное или пониженное давление, 600 °С), дает непредельно-ароматический бензин, выход меньше, чем при жидкофазном крекинге, образуется большое количество газов;</w:t>
      </w:r>
    </w:p>
    <w:p w:rsidR="009C7154" w:rsidRDefault="007B0638" w:rsidP="009C7154">
      <w:pPr>
        <w:spacing w:after="0" w:line="240" w:lineRule="auto"/>
        <w:ind w:firstLine="709"/>
        <w:jc w:val="both"/>
        <w:rPr>
          <w:rFonts w:ascii="Times New Roman" w:eastAsia="Times New Roman" w:hAnsi="Times New Roman" w:cs="Times New Roman"/>
          <w:iCs/>
          <w:sz w:val="24"/>
          <w:szCs w:val="24"/>
          <w:lang w:eastAsia="ru-RU"/>
        </w:rPr>
      </w:pPr>
      <w:r w:rsidRPr="00A75B83">
        <w:rPr>
          <w:rFonts w:ascii="Times New Roman" w:eastAsia="Times New Roman" w:hAnsi="Times New Roman" w:cs="Times New Roman"/>
          <w:b/>
          <w:bCs/>
          <w:iCs/>
          <w:sz w:val="24"/>
          <w:szCs w:val="24"/>
          <w:lang w:eastAsia="ru-RU"/>
        </w:rPr>
        <w:t xml:space="preserve">- </w:t>
      </w:r>
      <w:r w:rsidR="00ED436D" w:rsidRPr="00A75B83">
        <w:rPr>
          <w:rFonts w:ascii="Times New Roman" w:eastAsia="Times New Roman" w:hAnsi="Times New Roman" w:cs="Times New Roman"/>
          <w:b/>
          <w:bCs/>
          <w:i/>
          <w:iCs/>
          <w:sz w:val="24"/>
          <w:szCs w:val="24"/>
          <w:lang w:eastAsia="ru-RU"/>
        </w:rPr>
        <w:t>пиролиз</w:t>
      </w:r>
      <w:r w:rsidR="00ED436D" w:rsidRPr="00A75B83">
        <w:rPr>
          <w:rFonts w:ascii="Times New Roman" w:eastAsia="Times New Roman" w:hAnsi="Times New Roman" w:cs="Times New Roman"/>
          <w:iCs/>
          <w:sz w:val="24"/>
          <w:szCs w:val="24"/>
          <w:lang w:eastAsia="ru-RU"/>
        </w:rPr>
        <w:t xml:space="preserve"> нефти – разложение органических веществ без доступа воздуха при высокой температуре (обычное или пониженное давление, 650–700 °С), дает смесь ароматических углеводородов (пиробензол), выход порядка 15%, более половины сырья превращается в газы;</w:t>
      </w:r>
    </w:p>
    <w:p w:rsidR="009C7154" w:rsidRDefault="007B0638" w:rsidP="009C7154">
      <w:pPr>
        <w:spacing w:after="0" w:line="240" w:lineRule="auto"/>
        <w:ind w:firstLine="709"/>
        <w:jc w:val="both"/>
        <w:rPr>
          <w:rFonts w:ascii="Times New Roman" w:eastAsia="Times New Roman" w:hAnsi="Times New Roman" w:cs="Times New Roman"/>
          <w:iCs/>
          <w:sz w:val="24"/>
          <w:szCs w:val="24"/>
          <w:lang w:eastAsia="ru-RU"/>
        </w:rPr>
      </w:pPr>
      <w:r w:rsidRPr="00A75B83">
        <w:rPr>
          <w:rFonts w:ascii="Times New Roman" w:eastAsia="Times New Roman" w:hAnsi="Times New Roman" w:cs="Times New Roman"/>
          <w:b/>
          <w:bCs/>
          <w:iCs/>
          <w:sz w:val="24"/>
          <w:szCs w:val="24"/>
          <w:lang w:eastAsia="ru-RU"/>
        </w:rPr>
        <w:t xml:space="preserve">- </w:t>
      </w:r>
      <w:r w:rsidR="00ED436D" w:rsidRPr="00A75B83">
        <w:rPr>
          <w:rFonts w:ascii="Times New Roman" w:eastAsia="Times New Roman" w:hAnsi="Times New Roman" w:cs="Times New Roman"/>
          <w:b/>
          <w:bCs/>
          <w:i/>
          <w:iCs/>
          <w:sz w:val="24"/>
          <w:szCs w:val="24"/>
          <w:lang w:eastAsia="ru-RU"/>
        </w:rPr>
        <w:t>деструктивное гидрирование</w:t>
      </w:r>
      <w:r w:rsidR="00ED436D" w:rsidRPr="00A75B83">
        <w:rPr>
          <w:rFonts w:ascii="Times New Roman" w:eastAsia="Times New Roman" w:hAnsi="Times New Roman" w:cs="Times New Roman"/>
          <w:iCs/>
          <w:sz w:val="24"/>
          <w:szCs w:val="24"/>
          <w:lang w:eastAsia="ru-RU"/>
        </w:rPr>
        <w:t xml:space="preserve"> (давление водорода 200–250 атм, 300–400 °С в присутствии катализаторов – железа, никеля, вольфрама и др.), дает предельный бензин с выходом до 90%;</w:t>
      </w:r>
    </w:p>
    <w:p w:rsidR="009C7154" w:rsidRDefault="007B0638" w:rsidP="009C7154">
      <w:pPr>
        <w:spacing w:after="0" w:line="240" w:lineRule="auto"/>
        <w:ind w:firstLine="709"/>
        <w:jc w:val="both"/>
        <w:rPr>
          <w:rFonts w:ascii="Times New Roman" w:eastAsia="Times New Roman" w:hAnsi="Times New Roman" w:cs="Times New Roman"/>
          <w:iCs/>
          <w:sz w:val="24"/>
          <w:szCs w:val="24"/>
          <w:lang w:eastAsia="ru-RU"/>
        </w:rPr>
      </w:pPr>
      <w:r w:rsidRPr="00A75B83">
        <w:rPr>
          <w:rFonts w:ascii="Times New Roman" w:eastAsia="Times New Roman" w:hAnsi="Times New Roman" w:cs="Times New Roman"/>
          <w:b/>
          <w:bCs/>
          <w:iCs/>
          <w:sz w:val="24"/>
          <w:szCs w:val="24"/>
          <w:lang w:eastAsia="ru-RU"/>
        </w:rPr>
        <w:t xml:space="preserve">- </w:t>
      </w:r>
      <w:r w:rsidR="00ED436D" w:rsidRPr="00A75B83">
        <w:rPr>
          <w:rFonts w:ascii="Times New Roman" w:eastAsia="Times New Roman" w:hAnsi="Times New Roman" w:cs="Times New Roman"/>
          <w:b/>
          <w:bCs/>
          <w:i/>
          <w:iCs/>
          <w:sz w:val="24"/>
          <w:szCs w:val="24"/>
          <w:lang w:eastAsia="ru-RU"/>
        </w:rPr>
        <w:t>каталитический крекинг</w:t>
      </w:r>
      <w:r w:rsidR="00ED436D" w:rsidRPr="00A75B83">
        <w:rPr>
          <w:rFonts w:ascii="Times New Roman" w:eastAsia="Times New Roman" w:hAnsi="Times New Roman" w:cs="Times New Roman"/>
          <w:iCs/>
          <w:sz w:val="24"/>
          <w:szCs w:val="24"/>
          <w:lang w:eastAsia="ru-RU"/>
        </w:rPr>
        <w:t xml:space="preserve"> (300–500 °С в присутствии катализаторов – AlCl</w:t>
      </w:r>
      <w:r w:rsidR="00ED436D" w:rsidRPr="00A75B83">
        <w:rPr>
          <w:rFonts w:ascii="Times New Roman" w:eastAsia="Times New Roman" w:hAnsi="Times New Roman" w:cs="Times New Roman"/>
          <w:iCs/>
          <w:sz w:val="24"/>
          <w:szCs w:val="24"/>
          <w:vertAlign w:val="subscript"/>
          <w:lang w:eastAsia="ru-RU"/>
        </w:rPr>
        <w:t>3</w:t>
      </w:r>
      <w:r w:rsidR="00ED436D" w:rsidRPr="00A75B83">
        <w:rPr>
          <w:rFonts w:ascii="Times New Roman" w:eastAsia="Times New Roman" w:hAnsi="Times New Roman" w:cs="Times New Roman"/>
          <w:iCs/>
          <w:sz w:val="24"/>
          <w:szCs w:val="24"/>
          <w:lang w:eastAsia="ru-RU"/>
        </w:rPr>
        <w:t>, алюмосиликатов, МоS</w:t>
      </w:r>
      <w:r w:rsidR="00ED436D" w:rsidRPr="00A75B83">
        <w:rPr>
          <w:rFonts w:ascii="Times New Roman" w:eastAsia="Times New Roman" w:hAnsi="Times New Roman" w:cs="Times New Roman"/>
          <w:iCs/>
          <w:sz w:val="24"/>
          <w:szCs w:val="24"/>
          <w:vertAlign w:val="subscript"/>
          <w:lang w:eastAsia="ru-RU"/>
        </w:rPr>
        <w:t>3</w:t>
      </w:r>
      <w:r w:rsidR="00ED436D" w:rsidRPr="00A75B83">
        <w:rPr>
          <w:rFonts w:ascii="Times New Roman" w:eastAsia="Times New Roman" w:hAnsi="Times New Roman" w:cs="Times New Roman"/>
          <w:iCs/>
          <w:sz w:val="24"/>
          <w:szCs w:val="24"/>
          <w:lang w:eastAsia="ru-RU"/>
        </w:rPr>
        <w:t>, Сr</w:t>
      </w:r>
      <w:r w:rsidR="00ED436D" w:rsidRPr="00A75B83">
        <w:rPr>
          <w:rFonts w:ascii="Times New Roman" w:eastAsia="Times New Roman" w:hAnsi="Times New Roman" w:cs="Times New Roman"/>
          <w:iCs/>
          <w:sz w:val="24"/>
          <w:szCs w:val="24"/>
          <w:vertAlign w:val="subscript"/>
          <w:lang w:eastAsia="ru-RU"/>
        </w:rPr>
        <w:t>2</w:t>
      </w:r>
      <w:r w:rsidR="00ED436D" w:rsidRPr="00A75B83">
        <w:rPr>
          <w:rFonts w:ascii="Times New Roman" w:eastAsia="Times New Roman" w:hAnsi="Times New Roman" w:cs="Times New Roman"/>
          <w:iCs/>
          <w:sz w:val="24"/>
          <w:szCs w:val="24"/>
          <w:lang w:eastAsia="ru-RU"/>
        </w:rPr>
        <w:t>О</w:t>
      </w:r>
      <w:r w:rsidR="00ED436D" w:rsidRPr="00A75B83">
        <w:rPr>
          <w:rFonts w:ascii="Times New Roman" w:eastAsia="Times New Roman" w:hAnsi="Times New Roman" w:cs="Times New Roman"/>
          <w:iCs/>
          <w:sz w:val="24"/>
          <w:szCs w:val="24"/>
          <w:vertAlign w:val="subscript"/>
          <w:lang w:eastAsia="ru-RU"/>
        </w:rPr>
        <w:t>3</w:t>
      </w:r>
      <w:r w:rsidR="00ED436D" w:rsidRPr="00A75B83">
        <w:rPr>
          <w:rFonts w:ascii="Times New Roman" w:eastAsia="Times New Roman" w:hAnsi="Times New Roman" w:cs="Times New Roman"/>
          <w:iCs/>
          <w:sz w:val="24"/>
          <w:szCs w:val="24"/>
          <w:lang w:eastAsia="ru-RU"/>
        </w:rPr>
        <w:t xml:space="preserve"> и др.), дает газообразные продукты и высокосортный бензин с преобладанием ароматических и предельных углеводородов изостроения.</w:t>
      </w:r>
    </w:p>
    <w:p w:rsidR="00ED436D" w:rsidRPr="009C7154" w:rsidRDefault="00ED436D" w:rsidP="009C7154">
      <w:pPr>
        <w:spacing w:after="0" w:line="240" w:lineRule="auto"/>
        <w:ind w:firstLine="709"/>
        <w:jc w:val="both"/>
        <w:rPr>
          <w:rFonts w:ascii="Times New Roman" w:eastAsia="Times New Roman" w:hAnsi="Times New Roman" w:cs="Times New Roman"/>
          <w:iCs/>
          <w:sz w:val="24"/>
          <w:szCs w:val="24"/>
          <w:lang w:eastAsia="ru-RU"/>
        </w:rPr>
      </w:pPr>
      <w:r w:rsidRPr="00A75B83">
        <w:rPr>
          <w:rFonts w:ascii="Times New Roman" w:eastAsia="Times New Roman" w:hAnsi="Times New Roman" w:cs="Times New Roman"/>
          <w:sz w:val="24"/>
          <w:szCs w:val="24"/>
          <w:lang w:eastAsia="ru-RU"/>
        </w:rPr>
        <w:t xml:space="preserve">В технике большую роль играет так называемый </w:t>
      </w:r>
      <w:r w:rsidRPr="00A75B83">
        <w:rPr>
          <w:rFonts w:ascii="Times New Roman" w:eastAsia="Times New Roman" w:hAnsi="Times New Roman" w:cs="Times New Roman"/>
          <w:b/>
          <w:bCs/>
          <w:i/>
          <w:iCs/>
          <w:sz w:val="24"/>
          <w:szCs w:val="24"/>
          <w:lang w:eastAsia="ru-RU"/>
        </w:rPr>
        <w:t>каталитический риформинг</w:t>
      </w:r>
      <w:r w:rsidRPr="00A75B83">
        <w:rPr>
          <w:rFonts w:ascii="Times New Roman" w:eastAsia="Times New Roman" w:hAnsi="Times New Roman" w:cs="Times New Roman"/>
          <w:sz w:val="24"/>
          <w:szCs w:val="24"/>
          <w:lang w:eastAsia="ru-RU"/>
        </w:rPr>
        <w:t>– превращение низкосортных бензинов в высокосортные высокооктановые бензины или ароматические углеводороды.</w:t>
      </w:r>
    </w:p>
    <w:p w:rsidR="007062D6" w:rsidRPr="000F5ABE" w:rsidRDefault="007062D6" w:rsidP="009C7154">
      <w:pPr>
        <w:spacing w:after="0" w:line="240" w:lineRule="auto"/>
        <w:ind w:firstLine="709"/>
        <w:jc w:val="both"/>
        <w:rPr>
          <w:rFonts w:ascii="Times New Roman" w:eastAsia="Times New Roman" w:hAnsi="Times New Roman" w:cs="Times New Roman"/>
          <w:iCs/>
          <w:sz w:val="28"/>
          <w:szCs w:val="28"/>
          <w:lang w:eastAsia="ru-RU"/>
        </w:rPr>
      </w:pPr>
    </w:p>
    <w:p w:rsidR="007062D6" w:rsidRPr="00D207A6" w:rsidRDefault="00ED436D" w:rsidP="009C7154">
      <w:pPr>
        <w:spacing w:after="0" w:line="240" w:lineRule="auto"/>
        <w:ind w:firstLine="709"/>
        <w:jc w:val="both"/>
        <w:rPr>
          <w:rFonts w:ascii="Times New Roman" w:eastAsia="Times New Roman" w:hAnsi="Times New Roman" w:cs="Times New Roman"/>
          <w:sz w:val="24"/>
          <w:szCs w:val="24"/>
          <w:lang w:eastAsia="ru-RU"/>
        </w:rPr>
      </w:pPr>
      <w:r w:rsidRPr="00D207A6">
        <w:rPr>
          <w:rFonts w:ascii="Times New Roman" w:eastAsia="Times New Roman" w:hAnsi="Times New Roman" w:cs="Times New Roman"/>
          <w:noProof/>
          <w:color w:val="0000FF"/>
          <w:sz w:val="24"/>
          <w:szCs w:val="24"/>
          <w:lang w:eastAsia="ru-RU"/>
        </w:rPr>
        <w:drawing>
          <wp:inline distT="0" distB="0" distL="0" distR="0">
            <wp:extent cx="5620373" cy="1762125"/>
            <wp:effectExtent l="0" t="0" r="0" b="0"/>
            <wp:docPr id="6" name="Рисунок 6" descr="https://sites.google.com/site/himulacom/_/rsrc/1315460516224/zvonok-na-urok/10-klass---tretij-god-obucenia/urok-no25-neft-i-nefteprodukty-peregonka-nefti-koksohimiceskoe-proizvodstvo/img232662_1-1_Kreking1.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ites.google.com/site/himulacom/_/rsrc/1315460516224/zvonok-na-urok/10-klass---tretij-god-obucenia/urok-no25-neft-i-nefteprodukty-peregonka-nefti-koksohimiceskoe-proizvodstvo/img232662_1-1_Kreking1.jp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7489" cy="1776897"/>
                    </a:xfrm>
                    <a:prstGeom prst="rect">
                      <a:avLst/>
                    </a:prstGeom>
                    <a:noFill/>
                    <a:ln>
                      <a:noFill/>
                    </a:ln>
                  </pic:spPr>
                </pic:pic>
              </a:graphicData>
            </a:graphic>
          </wp:inline>
        </w:drawing>
      </w:r>
    </w:p>
    <w:p w:rsidR="00CD0A31" w:rsidRPr="00AD426F" w:rsidRDefault="007062D6" w:rsidP="009C7154">
      <w:pPr>
        <w:spacing w:before="100" w:beforeAutospacing="1" w:after="100" w:afterAutospacing="1" w:line="240" w:lineRule="auto"/>
        <w:ind w:firstLine="709"/>
        <w:jc w:val="center"/>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Рис.3. Риформинг.</w:t>
      </w:r>
      <w:r w:rsidR="00ED436D" w:rsidRPr="007062D6">
        <w:rPr>
          <w:rFonts w:ascii="Times New Roman" w:eastAsia="Times New Roman" w:hAnsi="Times New Roman" w:cs="Times New Roman"/>
          <w:sz w:val="28"/>
          <w:szCs w:val="28"/>
          <w:lang w:eastAsia="ru-RU"/>
        </w:rPr>
        <w:br/>
      </w:r>
      <w:r w:rsidR="00ED436D" w:rsidRPr="00A75B83">
        <w:rPr>
          <w:rFonts w:ascii="Times New Roman" w:eastAsia="Times New Roman" w:hAnsi="Times New Roman" w:cs="Times New Roman"/>
          <w:b/>
          <w:i/>
          <w:sz w:val="24"/>
          <w:szCs w:val="24"/>
          <w:lang w:eastAsia="ru-RU"/>
        </w:rPr>
        <w:t>Основными реакциями при крекинге являются реакции расщепления углеводородных цепей, изомеризации и циклизации</w:t>
      </w:r>
      <w:r w:rsidR="00ED436D" w:rsidRPr="00A75B83">
        <w:rPr>
          <w:rFonts w:ascii="Times New Roman" w:eastAsia="Times New Roman" w:hAnsi="Times New Roman" w:cs="Times New Roman"/>
          <w:sz w:val="24"/>
          <w:szCs w:val="24"/>
          <w:lang w:eastAsia="ru-RU"/>
        </w:rPr>
        <w:t>. Огромную роль в этих процессах играют св</w:t>
      </w:r>
      <w:r w:rsidR="003A52D2">
        <w:rPr>
          <w:rFonts w:ascii="Times New Roman" w:eastAsia="Times New Roman" w:hAnsi="Times New Roman" w:cs="Times New Roman"/>
          <w:sz w:val="24"/>
          <w:szCs w:val="24"/>
          <w:lang w:eastAsia="ru-RU"/>
        </w:rPr>
        <w:t>ободные углеводородные радикалы (Приложение №9,10).</w:t>
      </w:r>
    </w:p>
    <w:p w:rsidR="00ED436D" w:rsidRPr="005C53AF" w:rsidRDefault="005F3255" w:rsidP="005C53AF">
      <w:pPr>
        <w:pStyle w:val="2"/>
        <w:rPr>
          <w:rFonts w:eastAsia="Times New Roman"/>
          <w:sz w:val="36"/>
          <w:lang w:eastAsia="ru-RU"/>
        </w:rPr>
      </w:pPr>
      <w:bookmarkStart w:id="6" w:name="_Toc447289647"/>
      <w:r w:rsidRPr="005C53AF">
        <w:rPr>
          <w:rFonts w:eastAsia="Times New Roman"/>
          <w:sz w:val="36"/>
          <w:lang w:eastAsia="ru-RU"/>
        </w:rPr>
        <w:t>2.5.</w:t>
      </w:r>
      <w:r w:rsidR="009C7154" w:rsidRPr="005C53AF">
        <w:rPr>
          <w:rFonts w:eastAsia="Times New Roman"/>
          <w:sz w:val="36"/>
          <w:lang w:eastAsia="ru-RU"/>
        </w:rPr>
        <w:t xml:space="preserve"> </w:t>
      </w:r>
      <w:r w:rsidR="00427157" w:rsidRPr="005C53AF">
        <w:rPr>
          <w:sz w:val="36"/>
        </w:rPr>
        <w:t>Д.И.Менделеев</w:t>
      </w:r>
      <w:r w:rsidR="002621EA">
        <w:rPr>
          <w:sz w:val="36"/>
        </w:rPr>
        <w:t>.</w:t>
      </w:r>
      <w:r w:rsidR="006F6857" w:rsidRPr="005C53AF">
        <w:rPr>
          <w:sz w:val="36"/>
        </w:rPr>
        <w:t xml:space="preserve"> Ярославская область </w:t>
      </w:r>
      <w:r w:rsidR="00427157" w:rsidRPr="005C53AF">
        <w:rPr>
          <w:sz w:val="36"/>
        </w:rPr>
        <w:t>и переработка нефти</w:t>
      </w:r>
      <w:bookmarkEnd w:id="6"/>
    </w:p>
    <w:p w:rsidR="009C7154"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Создание и строительство Константиновского завода (поселок Константиновский Тутаевского района Ярославской области, а точнее, история </w:t>
      </w:r>
      <w:r w:rsidR="0090413A">
        <w:rPr>
          <w:rFonts w:ascii="Times New Roman" w:eastAsia="Times New Roman" w:hAnsi="Times New Roman" w:cs="Times New Roman"/>
          <w:sz w:val="24"/>
          <w:szCs w:val="24"/>
          <w:lang w:eastAsia="ru-RU"/>
        </w:rPr>
        <w:t xml:space="preserve">создания завода им. </w:t>
      </w:r>
      <w:r w:rsidR="0090413A">
        <w:rPr>
          <w:rFonts w:ascii="Times New Roman" w:eastAsia="Times New Roman" w:hAnsi="Times New Roman" w:cs="Times New Roman"/>
          <w:sz w:val="24"/>
          <w:szCs w:val="24"/>
          <w:lang w:eastAsia="ru-RU"/>
        </w:rPr>
        <w:lastRenderedPageBreak/>
        <w:t>Менделеева) связано </w:t>
      </w:r>
      <w:r w:rsidRPr="00A75B83">
        <w:rPr>
          <w:rFonts w:ascii="Times New Roman" w:eastAsia="Times New Roman" w:hAnsi="Times New Roman" w:cs="Times New Roman"/>
          <w:sz w:val="24"/>
          <w:szCs w:val="24"/>
          <w:lang w:eastAsia="ru-RU"/>
        </w:rPr>
        <w:t xml:space="preserve">с именем Виктора Ивановича Рагозина (19.081833, Москва — 9.08.1901, Петербург)  не только русского общественного деятеля, предпринимателя; одного из основоположников российской нефтяной отрасли, инженера-технолога, </w:t>
      </w:r>
      <w:r w:rsidR="006A3C8E">
        <w:rPr>
          <w:rFonts w:ascii="Times New Roman" w:eastAsia="Times New Roman" w:hAnsi="Times New Roman" w:cs="Times New Roman"/>
          <w:sz w:val="24"/>
          <w:szCs w:val="24"/>
          <w:lang w:eastAsia="ru-RU"/>
        </w:rPr>
        <w:t>но  также и талантливого автора (Приложение №2).</w:t>
      </w:r>
      <w:r w:rsidRPr="00A75B83">
        <w:rPr>
          <w:rFonts w:ascii="Times New Roman" w:eastAsia="Times New Roman" w:hAnsi="Times New Roman" w:cs="Times New Roman"/>
          <w:sz w:val="24"/>
          <w:szCs w:val="24"/>
          <w:lang w:eastAsia="ru-RU"/>
        </w:rPr>
        <w:t xml:space="preserve"> Виктор Иванович в течение всей жизни стремился к познанию  литературной деятельности, крупный след в развитии экономики оставило  задуманное им еще в 50-е годы описание Волжского бассейна, которое спустя 20 лет вышло  в виде сочинения под общим названием «Волга») </w:t>
      </w:r>
    </w:p>
    <w:p w:rsidR="009C7154"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С 1864 года  Рагозин управлял пароходной компанией «Дружина».</w:t>
      </w:r>
    </w:p>
    <w:p w:rsidR="009C7154"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В 70-х годах обратил внимание на русскую нефть и содействовал организации её перевозки по Волге, а главное, исследовал её химическую природу и первый в России приготовил из неё превосходный смазочный материал.</w:t>
      </w:r>
    </w:p>
    <w:p w:rsidR="009C7154"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В декабре 1876 года состоялось знакомство В.И Рагозина с   Д. И. Менделеевым.</w:t>
      </w:r>
    </w:p>
    <w:p w:rsidR="009C7154"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В 1877 </w:t>
      </w:r>
      <w:r w:rsidR="0090413A">
        <w:rPr>
          <w:rFonts w:ascii="Times New Roman" w:eastAsia="Times New Roman" w:hAnsi="Times New Roman" w:cs="Times New Roman"/>
          <w:sz w:val="24"/>
          <w:szCs w:val="24"/>
          <w:lang w:eastAsia="ru-RU"/>
        </w:rPr>
        <w:t>году под руководством Рагозина </w:t>
      </w:r>
      <w:r w:rsidRPr="00A75B83">
        <w:rPr>
          <w:rFonts w:ascii="Times New Roman" w:eastAsia="Times New Roman" w:hAnsi="Times New Roman" w:cs="Times New Roman"/>
          <w:sz w:val="24"/>
          <w:szCs w:val="24"/>
          <w:lang w:eastAsia="ru-RU"/>
        </w:rPr>
        <w:t xml:space="preserve">в г.  </w:t>
      </w:r>
      <w:r w:rsidR="0090413A">
        <w:rPr>
          <w:rFonts w:ascii="Times New Roman" w:eastAsia="Times New Roman" w:hAnsi="Times New Roman" w:cs="Times New Roman"/>
          <w:sz w:val="24"/>
          <w:szCs w:val="24"/>
          <w:lang w:eastAsia="ru-RU"/>
        </w:rPr>
        <w:t>Балахне Нижегородской губернии </w:t>
      </w:r>
      <w:r w:rsidRPr="00A75B83">
        <w:rPr>
          <w:rFonts w:ascii="Times New Roman" w:eastAsia="Times New Roman" w:hAnsi="Times New Roman" w:cs="Times New Roman"/>
          <w:sz w:val="24"/>
          <w:szCs w:val="24"/>
          <w:lang w:eastAsia="ru-RU"/>
        </w:rPr>
        <w:t>был построен нефтеперерабатыв</w:t>
      </w:r>
      <w:r w:rsidR="0090413A">
        <w:rPr>
          <w:rFonts w:ascii="Times New Roman" w:eastAsia="Times New Roman" w:hAnsi="Times New Roman" w:cs="Times New Roman"/>
          <w:sz w:val="24"/>
          <w:szCs w:val="24"/>
          <w:lang w:eastAsia="ru-RU"/>
        </w:rPr>
        <w:t>ающий завод</w:t>
      </w:r>
      <w:r w:rsidRPr="00A75B83">
        <w:rPr>
          <w:rFonts w:ascii="Times New Roman" w:eastAsia="Times New Roman" w:hAnsi="Times New Roman" w:cs="Times New Roman"/>
          <w:sz w:val="24"/>
          <w:szCs w:val="24"/>
          <w:lang w:eastAsia="ru-RU"/>
        </w:rPr>
        <w:t xml:space="preserve">. Спрос на масла превышал производительность завода и в декабре 1878 года на </w:t>
      </w:r>
      <w:r w:rsidR="0090413A">
        <w:rPr>
          <w:rFonts w:ascii="Times New Roman" w:eastAsia="Times New Roman" w:hAnsi="Times New Roman" w:cs="Times New Roman"/>
          <w:sz w:val="24"/>
          <w:szCs w:val="24"/>
          <w:lang w:eastAsia="ru-RU"/>
        </w:rPr>
        <w:t>собрании пайщиков товарищества </w:t>
      </w:r>
      <w:r w:rsidRPr="00A75B83">
        <w:rPr>
          <w:rFonts w:ascii="Times New Roman" w:eastAsia="Times New Roman" w:hAnsi="Times New Roman" w:cs="Times New Roman"/>
          <w:sz w:val="24"/>
          <w:szCs w:val="24"/>
          <w:lang w:eastAsia="ru-RU"/>
        </w:rPr>
        <w:t>В.И.  Рагозин высказал необходимость постройки нового завода, причем он доложил собранию, что лучшее место, какое им могло быть найдено для этой цели - это сельцо Константиновское, лежащее на правом берегу реки Волги, на 28 верст выше Ярославля. Собрание постановило приступить к постройке н</w:t>
      </w:r>
      <w:r w:rsidR="008B3FD0" w:rsidRPr="00A75B83">
        <w:rPr>
          <w:rFonts w:ascii="Times New Roman" w:eastAsia="Times New Roman" w:hAnsi="Times New Roman" w:cs="Times New Roman"/>
          <w:sz w:val="24"/>
          <w:szCs w:val="24"/>
          <w:lang w:eastAsia="ru-RU"/>
        </w:rPr>
        <w:t>ового завода на указанном месте</w:t>
      </w:r>
      <w:r w:rsidRPr="00A75B83">
        <w:rPr>
          <w:rFonts w:ascii="Times New Roman" w:eastAsia="Times New Roman" w:hAnsi="Times New Roman" w:cs="Times New Roman"/>
          <w:sz w:val="24"/>
          <w:szCs w:val="24"/>
          <w:lang w:eastAsia="ru-RU"/>
        </w:rPr>
        <w:t>.</w:t>
      </w:r>
    </w:p>
    <w:p w:rsidR="009C7154"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Д.И. Менделеев писал в 1881 году «...Я считал бы места, избранные Рогозиным неудобными, потому, что они не примыкали к </w:t>
      </w:r>
      <w:r w:rsidR="009C7154">
        <w:rPr>
          <w:rFonts w:ascii="Times New Roman" w:eastAsia="Times New Roman" w:hAnsi="Times New Roman" w:cs="Times New Roman"/>
          <w:sz w:val="24"/>
          <w:szCs w:val="24"/>
          <w:lang w:eastAsia="ru-RU"/>
        </w:rPr>
        <w:t xml:space="preserve">железным дорогам-если бы между </w:t>
      </w:r>
      <w:r w:rsidR="0090413A">
        <w:rPr>
          <w:rFonts w:ascii="Times New Roman" w:eastAsia="Times New Roman" w:hAnsi="Times New Roman" w:cs="Times New Roman"/>
          <w:sz w:val="24"/>
          <w:szCs w:val="24"/>
          <w:lang w:eastAsia="ru-RU"/>
        </w:rPr>
        <w:t>Рыбинском и Ярославлем </w:t>
      </w:r>
      <w:r w:rsidRPr="00A75B83">
        <w:rPr>
          <w:rFonts w:ascii="Times New Roman" w:eastAsia="Times New Roman" w:hAnsi="Times New Roman" w:cs="Times New Roman"/>
          <w:sz w:val="24"/>
          <w:szCs w:val="24"/>
          <w:lang w:eastAsia="ru-RU"/>
        </w:rPr>
        <w:t>не предполагалось провести ветвь железной дороги, которая пройдет через новый завод...» </w:t>
      </w:r>
      <w:r w:rsidR="002D667C">
        <w:rPr>
          <w:rFonts w:ascii="Times New Roman" w:eastAsia="Times New Roman" w:hAnsi="Times New Roman" w:cs="Times New Roman"/>
          <w:sz w:val="24"/>
          <w:szCs w:val="24"/>
          <w:lang w:eastAsia="ru-RU"/>
        </w:rPr>
        <w:t>(Приложение №1)</w:t>
      </w:r>
    </w:p>
    <w:p w:rsidR="009C7154"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И, действительно, вскоре Ярославль и Рыбинск соединились железной дорогой, она прошла через станцию Чебаково</w:t>
      </w:r>
      <w:r w:rsidR="008B3FD0" w:rsidRPr="00A75B83">
        <w:rPr>
          <w:rFonts w:ascii="Times New Roman" w:eastAsia="Times New Roman" w:hAnsi="Times New Roman" w:cs="Times New Roman"/>
          <w:sz w:val="24"/>
          <w:szCs w:val="24"/>
          <w:lang w:eastAsia="ru-RU"/>
        </w:rPr>
        <w:t xml:space="preserve">в 10-12 км от Константиновского </w:t>
      </w:r>
      <w:r w:rsidRPr="00A75B83">
        <w:rPr>
          <w:rFonts w:ascii="Times New Roman" w:eastAsia="Times New Roman" w:hAnsi="Times New Roman" w:cs="Times New Roman"/>
          <w:sz w:val="24"/>
          <w:szCs w:val="24"/>
          <w:lang w:eastAsia="ru-RU"/>
        </w:rPr>
        <w:t>завода.</w:t>
      </w:r>
    </w:p>
    <w:p w:rsidR="009C7154"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Весной 1879 года В.И. Рагозиным был составлен план рабочего поселка, было построено 96 новых д</w:t>
      </w:r>
      <w:r w:rsidR="0090413A">
        <w:rPr>
          <w:rFonts w:ascii="Times New Roman" w:eastAsia="Times New Roman" w:hAnsi="Times New Roman" w:cs="Times New Roman"/>
          <w:sz w:val="24"/>
          <w:szCs w:val="24"/>
          <w:lang w:eastAsia="ru-RU"/>
        </w:rPr>
        <w:t>омов. Летом из Балахны прибыли на баржах </w:t>
      </w:r>
      <w:r w:rsidRPr="00A75B83">
        <w:rPr>
          <w:rFonts w:ascii="Times New Roman" w:eastAsia="Times New Roman" w:hAnsi="Times New Roman" w:cs="Times New Roman"/>
          <w:sz w:val="24"/>
          <w:szCs w:val="24"/>
          <w:lang w:eastAsia="ru-RU"/>
        </w:rPr>
        <w:t>первые рабочие с семьями.</w:t>
      </w:r>
    </w:p>
    <w:p w:rsidR="00EB1D3B"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Кроме приехавших из Балахны на строительство завода принимали крестьян из соседних деревень. Вскоре в водах Волги отражались кирпичные корпуса, трубы, огромные резервуары, растянувшегося вдоль берега почти на целый километр нового Константиновс</w:t>
      </w:r>
      <w:r w:rsidR="00EB1D3B">
        <w:rPr>
          <w:rFonts w:ascii="Times New Roman" w:eastAsia="Times New Roman" w:hAnsi="Times New Roman" w:cs="Times New Roman"/>
          <w:sz w:val="24"/>
          <w:szCs w:val="24"/>
          <w:lang w:eastAsia="ru-RU"/>
        </w:rPr>
        <w:t>кого завода минеральных масел. </w:t>
      </w:r>
    </w:p>
    <w:p w:rsidR="00EB1D3B"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 xml:space="preserve">1 октября 1979 года-завод выпустил первую продукцию (зимой бочки с маслом отправляли санным путем на станцию Чебаково, а с открытием </w:t>
      </w:r>
      <w:r w:rsidR="00EB1D3B">
        <w:rPr>
          <w:rFonts w:ascii="Times New Roman" w:eastAsia="Times New Roman" w:hAnsi="Times New Roman" w:cs="Times New Roman"/>
          <w:sz w:val="24"/>
          <w:szCs w:val="24"/>
          <w:lang w:eastAsia="ru-RU"/>
        </w:rPr>
        <w:t>навигации- на судах по Волге). </w:t>
      </w:r>
    </w:p>
    <w:p w:rsidR="00EB1D3B"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4 м</w:t>
      </w:r>
      <w:r w:rsidR="0090413A">
        <w:rPr>
          <w:rFonts w:ascii="Times New Roman" w:eastAsia="Times New Roman" w:hAnsi="Times New Roman" w:cs="Times New Roman"/>
          <w:sz w:val="24"/>
          <w:szCs w:val="24"/>
          <w:lang w:eastAsia="ru-RU"/>
        </w:rPr>
        <w:t>ая 1880 года состоялось первое </w:t>
      </w:r>
      <w:r w:rsidRPr="00A75B83">
        <w:rPr>
          <w:rFonts w:ascii="Times New Roman" w:eastAsia="Times New Roman" w:hAnsi="Times New Roman" w:cs="Times New Roman"/>
          <w:sz w:val="24"/>
          <w:szCs w:val="24"/>
          <w:lang w:eastAsia="ru-RU"/>
        </w:rPr>
        <w:t xml:space="preserve">посещение Д.И. Менделеевым </w:t>
      </w:r>
      <w:r w:rsidR="005532EA" w:rsidRPr="00A75B83">
        <w:rPr>
          <w:rFonts w:ascii="Times New Roman" w:eastAsia="Times New Roman" w:hAnsi="Times New Roman" w:cs="Times New Roman"/>
          <w:sz w:val="24"/>
          <w:szCs w:val="24"/>
          <w:lang w:eastAsia="ru-RU"/>
        </w:rPr>
        <w:t>Константинов</w:t>
      </w:r>
      <w:r w:rsidR="00EB1D3B">
        <w:rPr>
          <w:rFonts w:ascii="Times New Roman" w:eastAsia="Times New Roman" w:hAnsi="Times New Roman" w:cs="Times New Roman"/>
          <w:sz w:val="24"/>
          <w:szCs w:val="24"/>
          <w:lang w:eastAsia="ru-RU"/>
        </w:rPr>
        <w:t>ского завода. </w:t>
      </w:r>
    </w:p>
    <w:p w:rsidR="0090413A"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1 апреля 1881 года Менделеев договорился с Рагозиным о работе на его заводе, работа Менделеева на Константиновском заводе продолжилась с мая по авгус</w:t>
      </w:r>
      <w:r w:rsidR="0090413A">
        <w:rPr>
          <w:rFonts w:ascii="Times New Roman" w:eastAsia="Times New Roman" w:hAnsi="Times New Roman" w:cs="Times New Roman"/>
          <w:sz w:val="24"/>
          <w:szCs w:val="24"/>
          <w:lang w:eastAsia="ru-RU"/>
        </w:rPr>
        <w:t xml:space="preserve">т 1881 года. </w:t>
      </w:r>
    </w:p>
    <w:p w:rsidR="00EB1D3B" w:rsidRDefault="0090413A" w:rsidP="009C7154">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биографических заметках </w:t>
      </w:r>
      <w:r w:rsidR="005F3255" w:rsidRPr="00A75B83">
        <w:rPr>
          <w:rFonts w:ascii="Times New Roman" w:eastAsia="Times New Roman" w:hAnsi="Times New Roman" w:cs="Times New Roman"/>
          <w:sz w:val="24"/>
          <w:szCs w:val="24"/>
          <w:lang w:eastAsia="ru-RU"/>
        </w:rPr>
        <w:t>Д.И. Менделеев оставил запись «У Рагозина в Константино</w:t>
      </w:r>
      <w:r>
        <w:rPr>
          <w:rFonts w:ascii="Times New Roman" w:eastAsia="Times New Roman" w:hAnsi="Times New Roman" w:cs="Times New Roman"/>
          <w:sz w:val="24"/>
          <w:szCs w:val="24"/>
          <w:lang w:eastAsia="ru-RU"/>
        </w:rPr>
        <w:t xml:space="preserve">ве я жил уже с Анной Ивановной и много </w:t>
      </w:r>
      <w:r w:rsidR="00EB1D3B">
        <w:rPr>
          <w:rFonts w:ascii="Times New Roman" w:eastAsia="Times New Roman" w:hAnsi="Times New Roman" w:cs="Times New Roman"/>
          <w:sz w:val="24"/>
          <w:szCs w:val="24"/>
          <w:lang w:eastAsia="ru-RU"/>
        </w:rPr>
        <w:t>работал».) </w:t>
      </w:r>
    </w:p>
    <w:p w:rsidR="00EB1D3B" w:rsidRDefault="005F3255" w:rsidP="009C7154">
      <w:pPr>
        <w:spacing w:after="0" w:line="240" w:lineRule="auto"/>
        <w:ind w:firstLine="709"/>
        <w:jc w:val="both"/>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Первые годы существования завод вырабатывал более десяти продуктов прямой переработки нефти, не считая продуктов пиролиза (бензины, керосины, осветительные масла, три вида сма</w:t>
      </w:r>
      <w:r w:rsidR="0090413A">
        <w:rPr>
          <w:rFonts w:ascii="Times New Roman" w:eastAsia="Times New Roman" w:hAnsi="Times New Roman" w:cs="Times New Roman"/>
          <w:sz w:val="24"/>
          <w:szCs w:val="24"/>
          <w:lang w:eastAsia="ru-RU"/>
        </w:rPr>
        <w:t>зочных масел), </w:t>
      </w:r>
      <w:r w:rsidRPr="00A75B83">
        <w:rPr>
          <w:rFonts w:ascii="Times New Roman" w:eastAsia="Times New Roman" w:hAnsi="Times New Roman" w:cs="Times New Roman"/>
          <w:sz w:val="24"/>
          <w:szCs w:val="24"/>
          <w:lang w:eastAsia="ru-RU"/>
        </w:rPr>
        <w:t>к 1884 году на заводе уже получали уже более двух десятков продуктов, ране</w:t>
      </w:r>
      <w:r w:rsidR="00EB1D3B">
        <w:rPr>
          <w:rFonts w:ascii="Times New Roman" w:eastAsia="Times New Roman" w:hAnsi="Times New Roman" w:cs="Times New Roman"/>
          <w:sz w:val="24"/>
          <w:szCs w:val="24"/>
          <w:lang w:eastAsia="ru-RU"/>
        </w:rPr>
        <w:t>е неизвестных мировой технике. </w:t>
      </w:r>
    </w:p>
    <w:p w:rsidR="00EB1D3B" w:rsidRDefault="0090413A" w:rsidP="009C7154">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первых лет работы завода </w:t>
      </w:r>
      <w:r w:rsidR="005F3255" w:rsidRPr="00A75B83">
        <w:rPr>
          <w:rFonts w:ascii="Times New Roman" w:eastAsia="Times New Roman" w:hAnsi="Times New Roman" w:cs="Times New Roman"/>
          <w:sz w:val="24"/>
          <w:szCs w:val="24"/>
          <w:lang w:eastAsia="ru-RU"/>
        </w:rPr>
        <w:t xml:space="preserve">его масла и нефтехимические продукты получили множество наград на международных выставках. За создание </w:t>
      </w:r>
      <w:r>
        <w:rPr>
          <w:rFonts w:ascii="Times New Roman" w:eastAsia="Times New Roman" w:hAnsi="Times New Roman" w:cs="Times New Roman"/>
          <w:sz w:val="24"/>
          <w:szCs w:val="24"/>
          <w:lang w:eastAsia="ru-RU"/>
        </w:rPr>
        <w:t>высококачественных </w:t>
      </w:r>
      <w:r w:rsidR="005F3255" w:rsidRPr="00A75B83">
        <w:rPr>
          <w:rFonts w:ascii="Times New Roman" w:eastAsia="Times New Roman" w:hAnsi="Times New Roman" w:cs="Times New Roman"/>
          <w:sz w:val="24"/>
          <w:szCs w:val="24"/>
          <w:lang w:eastAsia="ru-RU"/>
        </w:rPr>
        <w:t>минеральных масел Контстантиновский завод был отмечен дипломами почета золотыми и серебряными медалями эти награ</w:t>
      </w:r>
      <w:r w:rsidR="00EB1D3B">
        <w:rPr>
          <w:rFonts w:ascii="Times New Roman" w:eastAsia="Times New Roman" w:hAnsi="Times New Roman" w:cs="Times New Roman"/>
          <w:sz w:val="24"/>
          <w:szCs w:val="24"/>
          <w:lang w:eastAsia="ru-RU"/>
        </w:rPr>
        <w:t>ды хранятся в заводском музее. </w:t>
      </w:r>
    </w:p>
    <w:p w:rsidR="005532EA" w:rsidRPr="00A75B83" w:rsidRDefault="005F3255" w:rsidP="009C7154">
      <w:pPr>
        <w:spacing w:after="0" w:line="240" w:lineRule="auto"/>
        <w:ind w:firstLine="709"/>
        <w:jc w:val="both"/>
        <w:rPr>
          <w:rFonts w:ascii="Times New Roman" w:eastAsia="Times New Roman" w:hAnsi="Times New Roman" w:cs="Times New Roman"/>
          <w:b/>
          <w:i/>
          <w:sz w:val="24"/>
          <w:szCs w:val="24"/>
          <w:lang w:eastAsia="ru-RU"/>
        </w:rPr>
      </w:pPr>
      <w:r w:rsidRPr="00A75B83">
        <w:rPr>
          <w:rFonts w:ascii="Times New Roman" w:eastAsia="Times New Roman" w:hAnsi="Times New Roman" w:cs="Times New Roman"/>
          <w:sz w:val="24"/>
          <w:szCs w:val="24"/>
          <w:lang w:eastAsia="ru-RU"/>
        </w:rPr>
        <w:lastRenderedPageBreak/>
        <w:t xml:space="preserve"> На Константиновском заводе впервые были воплощены в жизнь многие важные предложения, изобретения и технические идеи в области нефтяного производства, разработанные Д.И.Менделеевым, а </w:t>
      </w:r>
      <w:r w:rsidRPr="00A75B83">
        <w:rPr>
          <w:rFonts w:ascii="Times New Roman" w:eastAsia="Times New Roman" w:hAnsi="Times New Roman" w:cs="Times New Roman"/>
          <w:b/>
          <w:i/>
          <w:sz w:val="24"/>
          <w:szCs w:val="24"/>
          <w:lang w:eastAsia="ru-RU"/>
        </w:rPr>
        <w:t>именно -усовершенствова</w:t>
      </w:r>
      <w:r w:rsidR="0090413A">
        <w:rPr>
          <w:rFonts w:ascii="Times New Roman" w:eastAsia="Times New Roman" w:hAnsi="Times New Roman" w:cs="Times New Roman"/>
          <w:b/>
          <w:i/>
          <w:sz w:val="24"/>
          <w:szCs w:val="24"/>
          <w:lang w:eastAsia="ru-RU"/>
        </w:rPr>
        <w:t>ны способы перегонки и очистки </w:t>
      </w:r>
      <w:r w:rsidRPr="00A75B83">
        <w:rPr>
          <w:rFonts w:ascii="Times New Roman" w:eastAsia="Times New Roman" w:hAnsi="Times New Roman" w:cs="Times New Roman"/>
          <w:b/>
          <w:i/>
          <w:sz w:val="24"/>
          <w:szCs w:val="24"/>
          <w:lang w:eastAsia="ru-RU"/>
        </w:rPr>
        <w:t>тяжелых осветительны</w:t>
      </w:r>
      <w:r w:rsidR="0090413A">
        <w:rPr>
          <w:rFonts w:ascii="Times New Roman" w:eastAsia="Times New Roman" w:hAnsi="Times New Roman" w:cs="Times New Roman"/>
          <w:b/>
          <w:i/>
          <w:sz w:val="24"/>
          <w:szCs w:val="24"/>
          <w:lang w:eastAsia="ru-RU"/>
        </w:rPr>
        <w:t>х масел, разработан непрерывный</w:t>
      </w:r>
      <w:r w:rsidRPr="00A75B83">
        <w:rPr>
          <w:rFonts w:ascii="Times New Roman" w:eastAsia="Times New Roman" w:hAnsi="Times New Roman" w:cs="Times New Roman"/>
          <w:b/>
          <w:i/>
          <w:sz w:val="24"/>
          <w:szCs w:val="24"/>
          <w:lang w:eastAsia="ru-RU"/>
        </w:rPr>
        <w:t xml:space="preserve"> процесс перегонки нефти. </w:t>
      </w:r>
    </w:p>
    <w:p w:rsidR="005532EA" w:rsidRPr="00A75B83" w:rsidRDefault="005532EA" w:rsidP="009C7154">
      <w:pPr>
        <w:spacing w:after="0" w:line="240" w:lineRule="auto"/>
        <w:ind w:firstLine="709"/>
        <w:jc w:val="both"/>
        <w:rPr>
          <w:rFonts w:ascii="Times New Roman" w:eastAsia="Times New Roman" w:hAnsi="Times New Roman" w:cs="Times New Roman"/>
          <w:color w:val="333333"/>
          <w:sz w:val="24"/>
          <w:szCs w:val="24"/>
          <w:lang w:eastAsia="ru-RU"/>
        </w:rPr>
      </w:pPr>
      <w:r w:rsidRPr="00A75B83">
        <w:rPr>
          <w:rFonts w:ascii="Times New Roman" w:eastAsia="Times New Roman" w:hAnsi="Times New Roman" w:cs="Times New Roman"/>
          <w:color w:val="333333"/>
          <w:sz w:val="24"/>
          <w:szCs w:val="24"/>
          <w:lang w:eastAsia="ru-RU"/>
        </w:rPr>
        <w:t xml:space="preserve">Там, на Волге, на Константиновском заводе крупного промышленника В.И. Рагозина, ему удалось в итоге </w:t>
      </w:r>
      <w:r w:rsidRPr="00A75B83">
        <w:rPr>
          <w:rFonts w:ascii="Times New Roman" w:eastAsia="Times New Roman" w:hAnsi="Times New Roman" w:cs="Times New Roman"/>
          <w:b/>
          <w:i/>
          <w:color w:val="333333"/>
          <w:sz w:val="24"/>
          <w:szCs w:val="24"/>
          <w:lang w:eastAsia="ru-RU"/>
        </w:rPr>
        <w:t>опробовать и установить свой аппарат для непрерывной перегонки нефти</w:t>
      </w:r>
      <w:r w:rsidRPr="00A75B83">
        <w:rPr>
          <w:rFonts w:ascii="Times New Roman" w:eastAsia="Times New Roman" w:hAnsi="Times New Roman" w:cs="Times New Roman"/>
          <w:color w:val="333333"/>
          <w:sz w:val="24"/>
          <w:szCs w:val="24"/>
          <w:lang w:eastAsia="ru-RU"/>
        </w:rPr>
        <w:t xml:space="preserve">, превосходивший по качеству и глубине переработки углеводородного сырья все аналоги на десятилетия вперед. В 1873 году в Петербурге собралась комиссия для рассмотрения вопроса о развитии нефтяного промысла. В эту комиссию Менделеев входит, будучи уже мировой знаменитостью после открытия периодического закона, и </w:t>
      </w:r>
      <w:r w:rsidRPr="00A75B83">
        <w:rPr>
          <w:rFonts w:ascii="Times New Roman" w:eastAsia="Times New Roman" w:hAnsi="Times New Roman" w:cs="Times New Roman"/>
          <w:b/>
          <w:i/>
          <w:color w:val="333333"/>
          <w:sz w:val="24"/>
          <w:szCs w:val="24"/>
          <w:lang w:eastAsia="ru-RU"/>
        </w:rPr>
        <w:t>его мнение сыграло не последнюю роль в решении об отмене откупной системы нефтедобычи. На смену откупам был введен акциз на производство керосина.</w:t>
      </w:r>
    </w:p>
    <w:p w:rsidR="005532EA" w:rsidRPr="00A75B83" w:rsidRDefault="005532EA" w:rsidP="009C7154">
      <w:pPr>
        <w:spacing w:after="0" w:line="240" w:lineRule="auto"/>
        <w:ind w:firstLine="709"/>
        <w:jc w:val="both"/>
        <w:rPr>
          <w:rFonts w:ascii="Times New Roman" w:eastAsia="Times New Roman" w:hAnsi="Times New Roman" w:cs="Times New Roman"/>
          <w:color w:val="333333"/>
          <w:sz w:val="24"/>
          <w:szCs w:val="24"/>
          <w:lang w:eastAsia="ru-RU"/>
        </w:rPr>
      </w:pPr>
      <w:r w:rsidRPr="00A75B83">
        <w:rPr>
          <w:rFonts w:ascii="Times New Roman" w:eastAsia="Times New Roman" w:hAnsi="Times New Roman" w:cs="Times New Roman"/>
          <w:color w:val="333333"/>
          <w:sz w:val="24"/>
          <w:szCs w:val="24"/>
          <w:lang w:eastAsia="ru-RU"/>
        </w:rPr>
        <w:t xml:space="preserve">Менделеев понимал, что без развития нефтяной промышленности Россия не сможет поднять свою экономику. И он говорил, что настало время подумать и о рациональном использовании «черного золота». Понимая роль нефти как источника энергии, ученый видел в ней </w:t>
      </w:r>
      <w:r w:rsidRPr="00A75B83">
        <w:rPr>
          <w:rFonts w:ascii="Times New Roman" w:eastAsia="Times New Roman" w:hAnsi="Times New Roman" w:cs="Times New Roman"/>
          <w:b/>
          <w:i/>
          <w:color w:val="333333"/>
          <w:sz w:val="24"/>
          <w:szCs w:val="24"/>
          <w:lang w:eastAsia="ru-RU"/>
        </w:rPr>
        <w:t>сырье для получения многих ценных продуктов</w:t>
      </w:r>
      <w:r w:rsidRPr="00A75B83">
        <w:rPr>
          <w:rFonts w:ascii="Times New Roman" w:eastAsia="Times New Roman" w:hAnsi="Times New Roman" w:cs="Times New Roman"/>
          <w:color w:val="333333"/>
          <w:sz w:val="24"/>
          <w:szCs w:val="24"/>
          <w:lang w:eastAsia="ru-RU"/>
        </w:rPr>
        <w:t>. Развитие нефтяной промышленности в России он ставил в прямую зависимость от активного участия научных сил в разработке еще не решенных вопросов химии и технологии нефти: «Без светоча науки и с нефтью будут потемки».</w:t>
      </w:r>
      <w:r w:rsidR="009C7154">
        <w:rPr>
          <w:rFonts w:ascii="Times New Roman" w:eastAsia="Times New Roman" w:hAnsi="Times New Roman" w:cs="Times New Roman"/>
          <w:color w:val="333333"/>
          <w:sz w:val="24"/>
          <w:szCs w:val="24"/>
          <w:lang w:eastAsia="ru-RU"/>
        </w:rPr>
        <w:t xml:space="preserve"> </w:t>
      </w:r>
      <w:r w:rsidRPr="00A75B83">
        <w:rPr>
          <w:rFonts w:ascii="Times New Roman" w:eastAsia="Times New Roman" w:hAnsi="Times New Roman" w:cs="Times New Roman"/>
          <w:color w:val="333333"/>
          <w:sz w:val="24"/>
          <w:szCs w:val="24"/>
          <w:lang w:eastAsia="ru-RU"/>
        </w:rPr>
        <w:t xml:space="preserve">Дмитрий Иванович также стоял у истоков </w:t>
      </w:r>
      <w:r w:rsidRPr="00A75B83">
        <w:rPr>
          <w:rFonts w:ascii="Times New Roman" w:eastAsia="Times New Roman" w:hAnsi="Times New Roman" w:cs="Times New Roman"/>
          <w:b/>
          <w:i/>
          <w:color w:val="333333"/>
          <w:sz w:val="24"/>
          <w:szCs w:val="24"/>
          <w:lang w:eastAsia="ru-RU"/>
        </w:rPr>
        <w:t>создания трубопроводного транспорта</w:t>
      </w:r>
      <w:r w:rsidRPr="00A75B83">
        <w:rPr>
          <w:rFonts w:ascii="Times New Roman" w:eastAsia="Times New Roman" w:hAnsi="Times New Roman" w:cs="Times New Roman"/>
          <w:color w:val="333333"/>
          <w:sz w:val="24"/>
          <w:szCs w:val="24"/>
          <w:lang w:eastAsia="ru-RU"/>
        </w:rPr>
        <w:t>, считая, что строительство трубопроводов обеспечит надёжную основу развития нефтяной промышленности и выведет российскую нефть на мировой рынок. Он писал, что «необходимо, и даже крайне, проложить трубы и по ним вести сырую нефть до морских судов или до заводов, расположенных на море».</w:t>
      </w:r>
    </w:p>
    <w:p w:rsidR="009C7154" w:rsidRDefault="005F3255" w:rsidP="009C7154">
      <w:pPr>
        <w:spacing w:after="0" w:line="312" w:lineRule="atLeast"/>
        <w:ind w:firstLine="709"/>
        <w:jc w:val="both"/>
        <w:rPr>
          <w:rFonts w:ascii="Times New Roman" w:eastAsia="Times New Roman" w:hAnsi="Times New Roman" w:cs="Times New Roman"/>
          <w:b/>
          <w:i/>
          <w:sz w:val="24"/>
          <w:szCs w:val="24"/>
          <w:lang w:eastAsia="ru-RU"/>
        </w:rPr>
      </w:pPr>
      <w:r w:rsidRPr="00A75B83">
        <w:rPr>
          <w:rFonts w:ascii="Times New Roman" w:eastAsia="Times New Roman" w:hAnsi="Times New Roman" w:cs="Times New Roman"/>
          <w:sz w:val="24"/>
          <w:szCs w:val="24"/>
          <w:lang w:eastAsia="ru-RU"/>
        </w:rPr>
        <w:t>В 1934 году в Ленинграде проходил юбилейный Менделеевский съезд в связ</w:t>
      </w:r>
      <w:r w:rsidR="0090413A">
        <w:rPr>
          <w:rFonts w:ascii="Times New Roman" w:eastAsia="Times New Roman" w:hAnsi="Times New Roman" w:cs="Times New Roman"/>
          <w:sz w:val="24"/>
          <w:szCs w:val="24"/>
          <w:lang w:eastAsia="ru-RU"/>
        </w:rPr>
        <w:t xml:space="preserve">и со столетием со дня рождения великого </w:t>
      </w:r>
      <w:r w:rsidRPr="00A75B83">
        <w:rPr>
          <w:rFonts w:ascii="Times New Roman" w:eastAsia="Times New Roman" w:hAnsi="Times New Roman" w:cs="Times New Roman"/>
          <w:sz w:val="24"/>
          <w:szCs w:val="24"/>
          <w:lang w:eastAsia="ru-RU"/>
        </w:rPr>
        <w:t>ученого, где был поставлен вопрос о присвоении Константиновскому заводу</w:t>
      </w:r>
      <w:r w:rsidR="0090413A">
        <w:rPr>
          <w:rFonts w:ascii="Times New Roman" w:eastAsia="Times New Roman" w:hAnsi="Times New Roman" w:cs="Times New Roman"/>
          <w:sz w:val="24"/>
          <w:szCs w:val="24"/>
          <w:lang w:eastAsia="ru-RU"/>
        </w:rPr>
        <w:t xml:space="preserve"> (где одно время жил и работал </w:t>
      </w:r>
      <w:r w:rsidRPr="00A75B83">
        <w:rPr>
          <w:rFonts w:ascii="Times New Roman" w:eastAsia="Times New Roman" w:hAnsi="Times New Roman" w:cs="Times New Roman"/>
          <w:sz w:val="24"/>
          <w:szCs w:val="24"/>
          <w:lang w:eastAsia="ru-RU"/>
        </w:rPr>
        <w:t xml:space="preserve">великий русский ученый) имени   Д.И. Менделеева. И </w:t>
      </w:r>
      <w:r w:rsidRPr="00A75B83">
        <w:rPr>
          <w:rFonts w:ascii="Times New Roman" w:eastAsia="Times New Roman" w:hAnsi="Times New Roman" w:cs="Times New Roman"/>
          <w:b/>
          <w:i/>
          <w:sz w:val="24"/>
          <w:szCs w:val="24"/>
          <w:lang w:eastAsia="ru-RU"/>
        </w:rPr>
        <w:t>13 октября1934 года в связи со столетием со дня рождения Д.И</w:t>
      </w:r>
      <w:r w:rsidR="0090413A">
        <w:rPr>
          <w:rFonts w:ascii="Times New Roman" w:eastAsia="Times New Roman" w:hAnsi="Times New Roman" w:cs="Times New Roman"/>
          <w:b/>
          <w:i/>
          <w:sz w:val="24"/>
          <w:szCs w:val="24"/>
          <w:lang w:eastAsia="ru-RU"/>
        </w:rPr>
        <w:t>. Менделеева Константиновскому </w:t>
      </w:r>
      <w:r w:rsidRPr="00A75B83">
        <w:rPr>
          <w:rFonts w:ascii="Times New Roman" w:eastAsia="Times New Roman" w:hAnsi="Times New Roman" w:cs="Times New Roman"/>
          <w:b/>
          <w:i/>
          <w:sz w:val="24"/>
          <w:szCs w:val="24"/>
          <w:lang w:eastAsia="ru-RU"/>
        </w:rPr>
        <w:t>нефтеперерабатываю</w:t>
      </w:r>
      <w:r w:rsidR="009C7154">
        <w:rPr>
          <w:rFonts w:ascii="Times New Roman" w:eastAsia="Times New Roman" w:hAnsi="Times New Roman" w:cs="Times New Roman"/>
          <w:b/>
          <w:i/>
          <w:sz w:val="24"/>
          <w:szCs w:val="24"/>
          <w:lang w:eastAsia="ru-RU"/>
        </w:rPr>
        <w:t xml:space="preserve">щему заводу </w:t>
      </w:r>
      <w:r w:rsidR="008470F1" w:rsidRPr="00A75B83">
        <w:rPr>
          <w:rFonts w:ascii="Times New Roman" w:eastAsia="Times New Roman" w:hAnsi="Times New Roman" w:cs="Times New Roman"/>
          <w:b/>
          <w:i/>
          <w:sz w:val="24"/>
          <w:szCs w:val="24"/>
          <w:lang w:eastAsia="ru-RU"/>
        </w:rPr>
        <w:t>присвоили его</w:t>
      </w:r>
      <w:r w:rsidR="009C7154">
        <w:rPr>
          <w:rFonts w:ascii="Times New Roman" w:eastAsia="Times New Roman" w:hAnsi="Times New Roman" w:cs="Times New Roman"/>
          <w:b/>
          <w:i/>
          <w:sz w:val="24"/>
          <w:szCs w:val="24"/>
          <w:lang w:eastAsia="ru-RU"/>
        </w:rPr>
        <w:t xml:space="preserve"> </w:t>
      </w:r>
      <w:r w:rsidR="008470F1" w:rsidRPr="00A75B83">
        <w:rPr>
          <w:rFonts w:ascii="Times New Roman" w:eastAsia="Times New Roman" w:hAnsi="Times New Roman" w:cs="Times New Roman"/>
          <w:b/>
          <w:i/>
          <w:sz w:val="24"/>
          <w:szCs w:val="24"/>
          <w:lang w:eastAsia="ru-RU"/>
        </w:rPr>
        <w:t>имя. </w:t>
      </w:r>
    </w:p>
    <w:p w:rsidR="00A75B83" w:rsidRPr="009C7154" w:rsidRDefault="0090413A" w:rsidP="009C7154">
      <w:pPr>
        <w:spacing w:after="0" w:line="312" w:lineRule="atLeast"/>
        <w:ind w:firstLine="709"/>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sz w:val="24"/>
          <w:szCs w:val="24"/>
          <w:lang w:eastAsia="ru-RU"/>
        </w:rPr>
        <w:t>Несколько лет назад </w:t>
      </w:r>
      <w:r w:rsidR="005F3255" w:rsidRPr="00A75B83">
        <w:rPr>
          <w:rFonts w:ascii="Times New Roman" w:eastAsia="Times New Roman" w:hAnsi="Times New Roman" w:cs="Times New Roman"/>
          <w:sz w:val="24"/>
          <w:szCs w:val="24"/>
          <w:lang w:eastAsia="ru-RU"/>
        </w:rPr>
        <w:t>работа</w:t>
      </w:r>
      <w:r>
        <w:rPr>
          <w:rFonts w:ascii="Times New Roman" w:eastAsia="Times New Roman" w:hAnsi="Times New Roman" w:cs="Times New Roman"/>
          <w:sz w:val="24"/>
          <w:szCs w:val="24"/>
          <w:lang w:eastAsia="ru-RU"/>
        </w:rPr>
        <w:t xml:space="preserve"> по выпуску продукции </w:t>
      </w:r>
      <w:r w:rsidR="005F3255" w:rsidRPr="00A75B83">
        <w:rPr>
          <w:rFonts w:ascii="Times New Roman" w:eastAsia="Times New Roman" w:hAnsi="Times New Roman" w:cs="Times New Roman"/>
          <w:sz w:val="24"/>
          <w:szCs w:val="24"/>
          <w:lang w:eastAsia="ru-RU"/>
        </w:rPr>
        <w:t xml:space="preserve">на заводе была приостановлена, </w:t>
      </w:r>
      <w:r>
        <w:rPr>
          <w:rFonts w:ascii="Times New Roman" w:eastAsia="Times New Roman" w:hAnsi="Times New Roman" w:cs="Times New Roman"/>
          <w:sz w:val="24"/>
          <w:szCs w:val="24"/>
          <w:lang w:eastAsia="ru-RU"/>
        </w:rPr>
        <w:t>функционировали лишь отдельные цеха, </w:t>
      </w:r>
      <w:r w:rsidR="005F3255" w:rsidRPr="00A75B83">
        <w:rPr>
          <w:rFonts w:ascii="Times New Roman" w:eastAsia="Times New Roman" w:hAnsi="Times New Roman" w:cs="Times New Roman"/>
          <w:sz w:val="24"/>
          <w:szCs w:val="24"/>
          <w:lang w:eastAsia="ru-RU"/>
        </w:rPr>
        <w:t>производство «заморозилось»</w:t>
      </w:r>
      <w:r>
        <w:rPr>
          <w:rFonts w:ascii="Times New Roman" w:eastAsia="Times New Roman" w:hAnsi="Times New Roman" w:cs="Times New Roman"/>
          <w:sz w:val="24"/>
          <w:szCs w:val="24"/>
          <w:lang w:eastAsia="ru-RU"/>
        </w:rPr>
        <w:t>. В настоящее время работа на з</w:t>
      </w:r>
      <w:r w:rsidR="005F3255" w:rsidRPr="00A75B83">
        <w:rPr>
          <w:rFonts w:ascii="Times New Roman" w:eastAsia="Times New Roman" w:hAnsi="Times New Roman" w:cs="Times New Roman"/>
          <w:sz w:val="24"/>
          <w:szCs w:val="24"/>
          <w:lang w:eastAsia="ru-RU"/>
        </w:rPr>
        <w:t>аводе продолжается, планируется дальне</w:t>
      </w:r>
      <w:r>
        <w:rPr>
          <w:rFonts w:ascii="Times New Roman" w:eastAsia="Times New Roman" w:hAnsi="Times New Roman" w:cs="Times New Roman"/>
          <w:sz w:val="24"/>
          <w:szCs w:val="24"/>
          <w:lang w:eastAsia="ru-RU"/>
        </w:rPr>
        <w:t>йшее развитие и восстановление </w:t>
      </w:r>
      <w:r w:rsidR="005F3255" w:rsidRPr="00A75B83">
        <w:rPr>
          <w:rFonts w:ascii="Times New Roman" w:eastAsia="Times New Roman" w:hAnsi="Times New Roman" w:cs="Times New Roman"/>
          <w:sz w:val="24"/>
          <w:szCs w:val="24"/>
          <w:lang w:eastAsia="ru-RU"/>
        </w:rPr>
        <w:t>производства. </w:t>
      </w:r>
    </w:p>
    <w:p w:rsidR="00D915CA" w:rsidRPr="00AD426F" w:rsidRDefault="00D915CA" w:rsidP="00AD426F">
      <w:pPr>
        <w:spacing w:after="0" w:line="312" w:lineRule="atLeast"/>
        <w:jc w:val="both"/>
        <w:rPr>
          <w:rFonts w:ascii="Times New Roman" w:eastAsia="Times New Roman" w:hAnsi="Times New Roman" w:cs="Times New Roman"/>
          <w:sz w:val="24"/>
          <w:szCs w:val="24"/>
          <w:lang w:eastAsia="ru-RU"/>
        </w:rPr>
      </w:pPr>
    </w:p>
    <w:p w:rsidR="005B146C" w:rsidRPr="005C53AF" w:rsidRDefault="00AE7433" w:rsidP="005C53AF">
      <w:pPr>
        <w:pStyle w:val="2"/>
        <w:rPr>
          <w:sz w:val="36"/>
        </w:rPr>
      </w:pPr>
      <w:bookmarkStart w:id="7" w:name="_Toc447289648"/>
      <w:r w:rsidRPr="005C53AF">
        <w:rPr>
          <w:sz w:val="36"/>
        </w:rPr>
        <w:t>2.6. Использование продук</w:t>
      </w:r>
      <w:r w:rsidR="009C7154" w:rsidRPr="005C53AF">
        <w:rPr>
          <w:sz w:val="36"/>
        </w:rPr>
        <w:t>тов переработки нефти человеком</w:t>
      </w:r>
      <w:bookmarkEnd w:id="7"/>
    </w:p>
    <w:p w:rsidR="005B146C" w:rsidRDefault="005B146C" w:rsidP="00EB1D3B">
      <w:pPr>
        <w:spacing w:after="0" w:line="240" w:lineRule="auto"/>
        <w:ind w:firstLine="709"/>
        <w:jc w:val="center"/>
        <w:rPr>
          <w:rFonts w:ascii="Times New Roman" w:eastAsia="Times New Roman" w:hAnsi="Times New Roman" w:cs="Times New Roman"/>
          <w:b/>
          <w:sz w:val="28"/>
          <w:szCs w:val="28"/>
          <w:lang w:eastAsia="ru-RU"/>
        </w:rPr>
      </w:pPr>
    </w:p>
    <w:p w:rsidR="005F3255" w:rsidRDefault="008C754C" w:rsidP="00EB1D3B">
      <w:pPr>
        <w:spacing w:after="0" w:line="240" w:lineRule="auto"/>
        <w:ind w:firstLine="709"/>
        <w:jc w:val="both"/>
        <w:rPr>
          <w:rFonts w:ascii="Times New Roman" w:eastAsia="Times New Roman" w:hAnsi="Times New Roman" w:cs="Times New Roman"/>
          <w:b/>
          <w:sz w:val="28"/>
          <w:szCs w:val="28"/>
          <w:lang w:eastAsia="ru-RU"/>
        </w:rPr>
      </w:pPr>
      <w:r w:rsidRPr="00A75B83">
        <w:rPr>
          <w:rFonts w:ascii="Times New Roman" w:hAnsi="Times New Roman" w:cs="Times New Roman"/>
          <w:sz w:val="24"/>
          <w:szCs w:val="24"/>
        </w:rPr>
        <w:t>В настоящее время из нефти получают тысячи продуктов. Основными группами являются жидкое топливо, газообразное топливо, твердое топливо (нефтяной кокс), смазочные и специальные масла, парафины и церезины, битумы, ароматические соединения, сажа,ацетилен, этилен, нефтяные кислоты и их соли, высшие спирты. Наибольшее применение продукты переработки нефти находят в топливно-энергетической отрасли</w:t>
      </w:r>
    </w:p>
    <w:p w:rsidR="005B146C" w:rsidRDefault="005B146C" w:rsidP="005B146C">
      <w:pPr>
        <w:spacing w:after="0" w:line="240" w:lineRule="auto"/>
        <w:jc w:val="both"/>
        <w:rPr>
          <w:rFonts w:ascii="Times New Roman" w:eastAsia="Times New Roman" w:hAnsi="Times New Roman" w:cs="Times New Roman"/>
          <w:b/>
          <w:sz w:val="28"/>
          <w:szCs w:val="28"/>
          <w:lang w:eastAsia="ru-RU"/>
        </w:rPr>
      </w:pPr>
    </w:p>
    <w:p w:rsidR="005B146C" w:rsidRPr="005B146C" w:rsidRDefault="009C7154" w:rsidP="009C7154">
      <w:pPr>
        <w:spacing w:after="0" w:line="240" w:lineRule="auto"/>
        <w:jc w:val="center"/>
        <w:rPr>
          <w:rFonts w:ascii="Times New Roman" w:eastAsia="Times New Roman" w:hAnsi="Times New Roman" w:cs="Times New Roman"/>
          <w:b/>
          <w:sz w:val="28"/>
          <w:szCs w:val="28"/>
          <w:lang w:eastAsia="ru-RU"/>
        </w:rPr>
      </w:pPr>
      <w:r w:rsidRPr="00A75B83">
        <w:rPr>
          <w:rFonts w:ascii="Times New Roman" w:hAnsi="Times New Roman" w:cs="Times New Roman"/>
          <w:noProof/>
          <w:sz w:val="24"/>
          <w:szCs w:val="24"/>
          <w:lang w:eastAsia="ru-RU"/>
        </w:rPr>
        <w:lastRenderedPageBreak/>
        <w:drawing>
          <wp:inline distT="0" distB="0" distL="0" distR="0" wp14:anchorId="7D5EB059" wp14:editId="34A04423">
            <wp:extent cx="3867150" cy="2636959"/>
            <wp:effectExtent l="0" t="0" r="0" b="0"/>
            <wp:docPr id="11" name="Рисунок 11" descr="http://lib5.podelise.ru/tw_files2/urls_561/26/d-25288/25288_html_1f958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ib5.podelise.ru/tw_files2/urls_561/26/d-25288/25288_html_1f9586f.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76077" cy="2643046"/>
                    </a:xfrm>
                    <a:prstGeom prst="rect">
                      <a:avLst/>
                    </a:prstGeom>
                    <a:noFill/>
                    <a:ln>
                      <a:noFill/>
                    </a:ln>
                  </pic:spPr>
                </pic:pic>
              </a:graphicData>
            </a:graphic>
          </wp:inline>
        </w:drawing>
      </w:r>
    </w:p>
    <w:p w:rsidR="005F3255" w:rsidRPr="00A75B83" w:rsidRDefault="00553263" w:rsidP="009C715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75B83">
        <w:rPr>
          <w:rFonts w:ascii="Times New Roman" w:hAnsi="Times New Roman" w:cs="Times New Roman"/>
          <w:sz w:val="24"/>
          <w:szCs w:val="24"/>
        </w:rPr>
        <w:t>р</w:t>
      </w:r>
      <w:r w:rsidR="00A6053E" w:rsidRPr="00A75B83">
        <w:rPr>
          <w:rFonts w:ascii="Times New Roman" w:hAnsi="Times New Roman" w:cs="Times New Roman"/>
          <w:sz w:val="24"/>
          <w:szCs w:val="24"/>
        </w:rPr>
        <w:t>ис.</w:t>
      </w:r>
      <w:r w:rsidRPr="00A75B83">
        <w:rPr>
          <w:rFonts w:ascii="Times New Roman" w:hAnsi="Times New Roman" w:cs="Times New Roman"/>
          <w:sz w:val="24"/>
          <w:szCs w:val="24"/>
        </w:rPr>
        <w:t>4</w:t>
      </w:r>
      <w:r w:rsidR="00A6053E" w:rsidRPr="00A75B83">
        <w:rPr>
          <w:rFonts w:ascii="Times New Roman" w:hAnsi="Times New Roman" w:cs="Times New Roman"/>
          <w:sz w:val="24"/>
          <w:szCs w:val="24"/>
        </w:rPr>
        <w:t>. Применение нефтепродуктов</w:t>
      </w:r>
    </w:p>
    <w:p w:rsidR="005F3255" w:rsidRDefault="00791B03" w:rsidP="00EB1D3B">
      <w:pPr>
        <w:spacing w:before="100" w:beforeAutospacing="1" w:after="100" w:afterAutospacing="1" w:line="240" w:lineRule="auto"/>
        <w:jc w:val="center"/>
        <w:rPr>
          <w:rFonts w:ascii="Times New Roman" w:eastAsia="Times New Roman" w:hAnsi="Times New Roman" w:cs="Times New Roman"/>
          <w:sz w:val="28"/>
          <w:szCs w:val="28"/>
          <w:lang w:eastAsia="ru-RU"/>
        </w:rPr>
      </w:pPr>
      <w:r>
        <w:rPr>
          <w:noProof/>
          <w:lang w:eastAsia="ru-RU"/>
        </w:rPr>
        <w:drawing>
          <wp:inline distT="0" distB="0" distL="0" distR="0">
            <wp:extent cx="4131498" cy="2584450"/>
            <wp:effectExtent l="0" t="0" r="0" b="0"/>
            <wp:docPr id="12" name="Рисунок 4" descr="http://www.chemistry2011.ru/sites/default/files/booksimages/himicheskaya%20tehnologiya/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hemistry2011.ru/sites/default/files/booksimages/himicheskaya%20tehnologiya/image23.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44881" cy="2592821"/>
                    </a:xfrm>
                    <a:prstGeom prst="rect">
                      <a:avLst/>
                    </a:prstGeom>
                    <a:noFill/>
                    <a:ln>
                      <a:noFill/>
                    </a:ln>
                  </pic:spPr>
                </pic:pic>
              </a:graphicData>
            </a:graphic>
          </wp:inline>
        </w:drawing>
      </w:r>
    </w:p>
    <w:p w:rsidR="00586027" w:rsidRPr="00A75B83" w:rsidRDefault="00B46798" w:rsidP="009C715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75B83">
        <w:rPr>
          <w:rFonts w:ascii="Times New Roman" w:eastAsia="Times New Roman" w:hAnsi="Times New Roman" w:cs="Times New Roman"/>
          <w:sz w:val="24"/>
          <w:szCs w:val="24"/>
          <w:lang w:eastAsia="ru-RU"/>
        </w:rPr>
        <w:t>р</w:t>
      </w:r>
      <w:r w:rsidR="00791B03" w:rsidRPr="00A75B83">
        <w:rPr>
          <w:rFonts w:ascii="Times New Roman" w:eastAsia="Times New Roman" w:hAnsi="Times New Roman" w:cs="Times New Roman"/>
          <w:sz w:val="24"/>
          <w:szCs w:val="24"/>
          <w:lang w:eastAsia="ru-RU"/>
        </w:rPr>
        <w:t>ис.5. Получение полимеров и их применение.</w:t>
      </w:r>
    </w:p>
    <w:p w:rsidR="0090413A" w:rsidRPr="003567D9" w:rsidRDefault="0090413A" w:rsidP="003567D9">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5F3255" w:rsidRPr="005C53AF" w:rsidRDefault="00812D8A" w:rsidP="005C53AF">
      <w:pPr>
        <w:pStyle w:val="2"/>
        <w:rPr>
          <w:sz w:val="36"/>
        </w:rPr>
      </w:pPr>
      <w:bookmarkStart w:id="8" w:name="_Toc447289649"/>
      <w:r w:rsidRPr="005C53AF">
        <w:rPr>
          <w:sz w:val="36"/>
        </w:rPr>
        <w:t>2.7.</w:t>
      </w:r>
      <w:r w:rsidR="00A75B83" w:rsidRPr="005C53AF">
        <w:rPr>
          <w:sz w:val="36"/>
        </w:rPr>
        <w:t>Интересные факты</w:t>
      </w:r>
      <w:r w:rsidR="00CB704C">
        <w:rPr>
          <w:sz w:val="36"/>
        </w:rPr>
        <w:t xml:space="preserve"> </w:t>
      </w:r>
      <w:r w:rsidR="001F6F2F" w:rsidRPr="005C53AF">
        <w:rPr>
          <w:sz w:val="36"/>
        </w:rPr>
        <w:t>о нефти</w:t>
      </w:r>
      <w:bookmarkEnd w:id="8"/>
    </w:p>
    <w:p w:rsidR="005F3255" w:rsidRPr="004552FA" w:rsidRDefault="001F6F2F" w:rsidP="009C7154">
      <w:pPr>
        <w:spacing w:before="100" w:beforeAutospacing="1" w:after="100" w:afterAutospacing="1" w:line="240" w:lineRule="auto"/>
        <w:ind w:firstLine="709"/>
        <w:jc w:val="both"/>
        <w:rPr>
          <w:rFonts w:ascii="Times New Roman" w:eastAsia="Times New Roman" w:hAnsi="Times New Roman" w:cs="Times New Roman"/>
          <w:color w:val="000000"/>
          <w:sz w:val="24"/>
          <w:szCs w:val="24"/>
          <w:lang w:eastAsia="ru-RU"/>
        </w:rPr>
      </w:pPr>
      <w:r w:rsidRPr="00E27C84">
        <w:rPr>
          <w:rFonts w:ascii="Times New Roman" w:eastAsia="Times New Roman" w:hAnsi="Times New Roman" w:cs="Times New Roman"/>
          <w:color w:val="000000"/>
          <w:sz w:val="24"/>
          <w:szCs w:val="24"/>
          <w:lang w:eastAsia="ru-RU"/>
        </w:rPr>
        <w:t>Следует напомнить, что каждая тонна нефти дает столько же химического сырья, сколько можно получить из 15 т бурого угля. Следует также учесть, что 70% используемой в мире энергии в наши дни получают с помощью нефти и природного газа.</w:t>
      </w:r>
    </w:p>
    <w:p w:rsidR="005F3255" w:rsidRPr="00E27C84" w:rsidRDefault="007373F2" w:rsidP="009C7154">
      <w:pPr>
        <w:spacing w:after="0" w:line="240" w:lineRule="auto"/>
        <w:ind w:firstLine="709"/>
        <w:jc w:val="both"/>
        <w:rPr>
          <w:rFonts w:ascii="Times New Roman" w:hAnsi="Times New Roman" w:cs="Times New Roman"/>
          <w:b/>
          <w:sz w:val="24"/>
          <w:szCs w:val="24"/>
        </w:rPr>
      </w:pPr>
      <w:r w:rsidRPr="00E27C84">
        <w:rPr>
          <w:rFonts w:ascii="Times New Roman" w:hAnsi="Times New Roman" w:cs="Times New Roman"/>
          <w:sz w:val="24"/>
          <w:szCs w:val="24"/>
        </w:rPr>
        <w:t>В настоящее время 7-8 т нефти из каждых 10 т, добываемых в море, доставляется к местам потребления морским транспортом.</w:t>
      </w:r>
    </w:p>
    <w:p w:rsidR="005F3255" w:rsidRPr="00E27C84" w:rsidRDefault="005F3255" w:rsidP="009C7154">
      <w:pPr>
        <w:spacing w:after="0" w:line="240" w:lineRule="auto"/>
        <w:ind w:firstLine="709"/>
        <w:jc w:val="both"/>
        <w:rPr>
          <w:rFonts w:ascii="Times New Roman" w:hAnsi="Times New Roman" w:cs="Times New Roman"/>
          <w:b/>
          <w:sz w:val="24"/>
          <w:szCs w:val="24"/>
        </w:rPr>
      </w:pPr>
    </w:p>
    <w:p w:rsidR="007373F2" w:rsidRPr="00E27C84" w:rsidRDefault="007373F2" w:rsidP="009C7154">
      <w:pPr>
        <w:spacing w:after="0" w:line="240" w:lineRule="auto"/>
        <w:ind w:firstLine="709"/>
        <w:jc w:val="both"/>
        <w:rPr>
          <w:rFonts w:ascii="Times New Roman" w:hAnsi="Times New Roman" w:cs="Times New Roman"/>
          <w:sz w:val="24"/>
          <w:szCs w:val="24"/>
        </w:rPr>
      </w:pPr>
      <w:r w:rsidRPr="00E27C84">
        <w:rPr>
          <w:rFonts w:ascii="Times New Roman" w:hAnsi="Times New Roman" w:cs="Times New Roman"/>
          <w:sz w:val="24"/>
          <w:szCs w:val="24"/>
        </w:rPr>
        <w:t>Литр нефти лишает кислорода, столь необходимого рыбам, 40 тыс. л. морской воды.</w:t>
      </w:r>
    </w:p>
    <w:p w:rsidR="007373F2" w:rsidRPr="00E27C84" w:rsidRDefault="007373F2" w:rsidP="009C7154">
      <w:pPr>
        <w:spacing w:after="0" w:line="240" w:lineRule="auto"/>
        <w:ind w:firstLine="709"/>
        <w:jc w:val="both"/>
        <w:rPr>
          <w:rFonts w:ascii="Times New Roman" w:hAnsi="Times New Roman" w:cs="Times New Roman"/>
          <w:sz w:val="24"/>
          <w:szCs w:val="24"/>
        </w:rPr>
      </w:pPr>
    </w:p>
    <w:p w:rsidR="007373F2" w:rsidRPr="00E27C84" w:rsidRDefault="007373F2" w:rsidP="009C7154">
      <w:pPr>
        <w:spacing w:after="0" w:line="240" w:lineRule="auto"/>
        <w:ind w:firstLine="709"/>
        <w:jc w:val="both"/>
        <w:rPr>
          <w:rFonts w:ascii="Times New Roman" w:hAnsi="Times New Roman" w:cs="Times New Roman"/>
          <w:sz w:val="24"/>
          <w:szCs w:val="24"/>
        </w:rPr>
      </w:pPr>
      <w:r w:rsidRPr="00E27C84">
        <w:rPr>
          <w:rFonts w:ascii="Times New Roman" w:hAnsi="Times New Roman" w:cs="Times New Roman"/>
          <w:sz w:val="24"/>
          <w:szCs w:val="24"/>
        </w:rPr>
        <w:t xml:space="preserve"> Тонна нефти загрязняет 12 км</w:t>
      </w:r>
      <w:r w:rsidRPr="00E27C84">
        <w:rPr>
          <w:rFonts w:ascii="Times New Roman" w:hAnsi="Times New Roman" w:cs="Times New Roman"/>
          <w:sz w:val="24"/>
          <w:szCs w:val="24"/>
          <w:vertAlign w:val="superscript"/>
        </w:rPr>
        <w:t>2</w:t>
      </w:r>
      <w:r w:rsidRPr="00E27C84">
        <w:rPr>
          <w:rFonts w:ascii="Times New Roman" w:hAnsi="Times New Roman" w:cs="Times New Roman"/>
          <w:sz w:val="24"/>
          <w:szCs w:val="24"/>
        </w:rPr>
        <w:t xml:space="preserve"> поверхности океана. </w:t>
      </w:r>
    </w:p>
    <w:p w:rsidR="007373F2" w:rsidRPr="00E27C84" w:rsidRDefault="007373F2" w:rsidP="009C7154">
      <w:pPr>
        <w:spacing w:after="0" w:line="240" w:lineRule="auto"/>
        <w:ind w:firstLine="709"/>
        <w:jc w:val="both"/>
        <w:rPr>
          <w:rFonts w:ascii="Times New Roman" w:hAnsi="Times New Roman" w:cs="Times New Roman"/>
          <w:sz w:val="24"/>
          <w:szCs w:val="24"/>
        </w:rPr>
      </w:pPr>
    </w:p>
    <w:p w:rsidR="005F3255" w:rsidRPr="00E27C84" w:rsidRDefault="007373F2" w:rsidP="009C7154">
      <w:pPr>
        <w:spacing w:after="0" w:line="240" w:lineRule="auto"/>
        <w:ind w:firstLine="709"/>
        <w:jc w:val="both"/>
        <w:rPr>
          <w:rFonts w:ascii="Times New Roman" w:hAnsi="Times New Roman" w:cs="Times New Roman"/>
          <w:b/>
          <w:sz w:val="24"/>
          <w:szCs w:val="24"/>
        </w:rPr>
      </w:pPr>
      <w:r w:rsidRPr="00E27C84">
        <w:rPr>
          <w:rFonts w:ascii="Times New Roman" w:hAnsi="Times New Roman" w:cs="Times New Roman"/>
          <w:sz w:val="24"/>
          <w:szCs w:val="24"/>
        </w:rPr>
        <w:t>Икринки многих рыб развиваются в приповерхностном слое, где опасность встречи с нефтью весьма велика. При концентрации ее в морской воде в количестве 0,1-0,01 мл/л икринки погибают за несколько суток. На 1 га морской поверхности может погибнуть более 100 млн. личинок рыб, если имеется нефтяная пленка. Чтобы ее получить, достаточно вылить 1 л нефти.</w:t>
      </w:r>
    </w:p>
    <w:p w:rsidR="005F3255" w:rsidRPr="00E27C84" w:rsidRDefault="005F3255" w:rsidP="009C7154">
      <w:pPr>
        <w:spacing w:after="0" w:line="240" w:lineRule="auto"/>
        <w:ind w:firstLine="709"/>
        <w:jc w:val="both"/>
        <w:rPr>
          <w:rFonts w:ascii="Times New Roman" w:hAnsi="Times New Roman" w:cs="Times New Roman"/>
          <w:b/>
          <w:sz w:val="24"/>
          <w:szCs w:val="24"/>
        </w:rPr>
      </w:pPr>
    </w:p>
    <w:p w:rsidR="005F3255" w:rsidRPr="00E27C84" w:rsidRDefault="00976EDE" w:rsidP="009C7154">
      <w:pPr>
        <w:spacing w:after="0" w:line="240" w:lineRule="auto"/>
        <w:ind w:firstLine="709"/>
        <w:jc w:val="both"/>
        <w:rPr>
          <w:rFonts w:ascii="Times New Roman" w:hAnsi="Times New Roman" w:cs="Times New Roman"/>
          <w:b/>
          <w:sz w:val="24"/>
          <w:szCs w:val="24"/>
        </w:rPr>
      </w:pPr>
      <w:r w:rsidRPr="00E27C84">
        <w:rPr>
          <w:rFonts w:ascii="Times New Roman" w:hAnsi="Times New Roman" w:cs="Times New Roman"/>
          <w:sz w:val="24"/>
          <w:szCs w:val="24"/>
        </w:rPr>
        <w:t>В настоящее время ежегодно человечество сжигает 7 млрд. т. топлива, на что потребляется более 10 млрд. т кислорода, а прибавка диоксида углерода в атмосфере доходит до 14 млрд. т.</w:t>
      </w:r>
    </w:p>
    <w:p w:rsidR="005F3255" w:rsidRPr="00E27C84" w:rsidRDefault="005F3255" w:rsidP="009C7154">
      <w:pPr>
        <w:spacing w:after="0" w:line="240" w:lineRule="auto"/>
        <w:ind w:firstLine="709"/>
        <w:jc w:val="both"/>
        <w:rPr>
          <w:rFonts w:ascii="Times New Roman" w:hAnsi="Times New Roman" w:cs="Times New Roman"/>
          <w:b/>
          <w:sz w:val="24"/>
          <w:szCs w:val="24"/>
        </w:rPr>
      </w:pPr>
    </w:p>
    <w:p w:rsidR="00EB1D3B" w:rsidRDefault="00814EBD" w:rsidP="009C7154">
      <w:pPr>
        <w:spacing w:after="0" w:line="240" w:lineRule="auto"/>
        <w:ind w:firstLine="709"/>
        <w:jc w:val="both"/>
        <w:rPr>
          <w:rFonts w:ascii="Times New Roman" w:eastAsia="Times New Roman" w:hAnsi="Times New Roman" w:cs="Times New Roman"/>
          <w:sz w:val="24"/>
          <w:szCs w:val="24"/>
          <w:lang w:eastAsia="ru-RU"/>
        </w:rPr>
      </w:pPr>
      <w:r w:rsidRPr="00E27C84">
        <w:rPr>
          <w:rFonts w:ascii="Times New Roman" w:eastAsia="Times New Roman" w:hAnsi="Times New Roman" w:cs="Times New Roman"/>
          <w:sz w:val="24"/>
          <w:szCs w:val="24"/>
          <w:lang w:eastAsia="ru-RU"/>
        </w:rPr>
        <w:t>Нефтяной комплекс России включает 148 тыс. нефтяных скважин, 48,3 тыс. км магистральных нефтепроводов, 28 нефтеперерабатывающих заводов общей мощно</w:t>
      </w:r>
      <w:r w:rsidR="00EB1D3B">
        <w:rPr>
          <w:rFonts w:ascii="Times New Roman" w:eastAsia="Times New Roman" w:hAnsi="Times New Roman" w:cs="Times New Roman"/>
          <w:sz w:val="24"/>
          <w:szCs w:val="24"/>
          <w:lang w:eastAsia="ru-RU"/>
        </w:rPr>
        <w:t>стью более 300 млн т/год нефти.</w:t>
      </w:r>
    </w:p>
    <w:p w:rsidR="00EB1D3B" w:rsidRDefault="00814EBD" w:rsidP="00EB1D3B">
      <w:pPr>
        <w:spacing w:after="0" w:line="240" w:lineRule="auto"/>
        <w:ind w:firstLine="709"/>
        <w:jc w:val="both"/>
        <w:rPr>
          <w:rFonts w:ascii="Times New Roman" w:hAnsi="Times New Roman" w:cs="Times New Roman"/>
          <w:sz w:val="24"/>
          <w:szCs w:val="24"/>
        </w:rPr>
      </w:pPr>
      <w:r w:rsidRPr="00E27C84">
        <w:rPr>
          <w:rFonts w:ascii="Times New Roman" w:eastAsia="Times New Roman" w:hAnsi="Times New Roman" w:cs="Times New Roman"/>
          <w:sz w:val="24"/>
          <w:szCs w:val="24"/>
          <w:lang w:eastAsia="ru-RU"/>
        </w:rPr>
        <w:t>На предприятиях нефтяной отрасли промышленности и обслуживающих ее отраслей занято около 900 тыс. работников, в том числе в сфере науки и научного обслуживания – около 20 тыс. человек</w:t>
      </w:r>
    </w:p>
    <w:p w:rsidR="00EB1D3B" w:rsidRDefault="003B54AB" w:rsidP="00EB1D3B">
      <w:pPr>
        <w:spacing w:after="0" w:line="240" w:lineRule="auto"/>
        <w:ind w:firstLine="709"/>
        <w:jc w:val="both"/>
        <w:rPr>
          <w:rFonts w:ascii="Times New Roman" w:hAnsi="Times New Roman" w:cs="Times New Roman"/>
          <w:sz w:val="24"/>
          <w:szCs w:val="24"/>
        </w:rPr>
      </w:pPr>
      <w:r w:rsidRPr="00E27C84">
        <w:rPr>
          <w:rFonts w:ascii="Times New Roman" w:hAnsi="Times New Roman"/>
          <w:sz w:val="24"/>
          <w:szCs w:val="24"/>
        </w:rPr>
        <w:t>Ежегодно в Мировой океан по тем или иным причинам сбрасывается от 2 до 10 млн т нефти. Аэрофотосъемкой со спутников зафиксировано, что уже почти 30 % поверхности океана покрыто нефтяной пленкой.</w:t>
      </w:r>
    </w:p>
    <w:p w:rsidR="00EB1D3B" w:rsidRDefault="00E27C84" w:rsidP="00EB1D3B">
      <w:pPr>
        <w:spacing w:after="0" w:line="240" w:lineRule="auto"/>
        <w:ind w:firstLine="709"/>
        <w:jc w:val="both"/>
        <w:rPr>
          <w:rFonts w:ascii="Times New Roman" w:hAnsi="Times New Roman" w:cs="Times New Roman"/>
          <w:sz w:val="24"/>
          <w:szCs w:val="24"/>
        </w:rPr>
      </w:pPr>
      <w:r w:rsidRPr="002E784B">
        <w:rPr>
          <w:rFonts w:ascii="Times New Roman" w:hAnsi="Times New Roman"/>
          <w:sz w:val="24"/>
          <w:szCs w:val="24"/>
        </w:rPr>
        <w:t>Первые нефтяные компании перевозили нефть в винных бочках, баррелях, вместимостью 48 галлонов, или 180 литров. Потом стали наливать по 42 галлона, или 159 литров. В коммерции баррель (42 галлона) до сих пор служит для измерения количества нефти.</w:t>
      </w:r>
    </w:p>
    <w:p w:rsidR="00E27C84" w:rsidRPr="00EB1D3B" w:rsidRDefault="001C1C91" w:rsidP="00EB1D3B">
      <w:pPr>
        <w:spacing w:after="0" w:line="240" w:lineRule="auto"/>
        <w:ind w:firstLine="709"/>
        <w:jc w:val="both"/>
        <w:rPr>
          <w:rFonts w:ascii="Times New Roman" w:hAnsi="Times New Roman" w:cs="Times New Roman"/>
          <w:sz w:val="24"/>
          <w:szCs w:val="24"/>
        </w:rPr>
      </w:pPr>
      <w:r>
        <w:rPr>
          <w:rFonts w:ascii="Times New Roman" w:hAnsi="Times New Roman"/>
          <w:sz w:val="24"/>
          <w:szCs w:val="24"/>
        </w:rPr>
        <w:t>Н</w:t>
      </w:r>
      <w:r w:rsidRPr="002E784B">
        <w:rPr>
          <w:rFonts w:ascii="Times New Roman" w:hAnsi="Times New Roman"/>
          <w:sz w:val="24"/>
          <w:szCs w:val="24"/>
        </w:rPr>
        <w:t xml:space="preserve">аиболее яркие примеры войн за нефть: гражданская война 1918–1920 гг. в России на южных ее рубежах; Сталинградская операция в годы Великой Отечественной войны, Адольф Гитлер главной задачей считал отрезать промышленные города России от нефти Каспия; ирано-иракская война, унесшая около миллиона человеческих жизней; ирако-кувейтская война, в которой Саддам Хусейн напрямую задел интересы американских нефтяных компаний. Последняя нефтяная война еще не закончена. Пока не найдена альтернатива нефти, международные и локальные конфликты неизбежны. </w:t>
      </w:r>
    </w:p>
    <w:p w:rsidR="00E27C84" w:rsidRDefault="00AD6F0B" w:rsidP="00AD6F0B">
      <w:pPr>
        <w:spacing w:after="0" w:line="240" w:lineRule="auto"/>
        <w:jc w:val="both"/>
        <w:rPr>
          <w:rFonts w:ascii="Times New Roman" w:hAnsi="Times New Roman" w:cs="Times New Roman"/>
          <w:b/>
          <w:sz w:val="28"/>
          <w:szCs w:val="28"/>
        </w:rPr>
      </w:pPr>
      <w:r w:rsidRPr="002E784B">
        <w:rPr>
          <w:rFonts w:ascii="Times New Roman" w:hAnsi="Times New Roman"/>
          <w:sz w:val="24"/>
          <w:szCs w:val="24"/>
        </w:rPr>
        <w:t xml:space="preserve"> Всего 75 стран мира добывают нефть, но 90 % ее добычи приходится на долю всего 10 стран. Уже достаточно давно нефть и газ добывают не только на суше, но и в море, начало чему было положено на Каспии и в Мексиканском заливе.</w:t>
      </w:r>
    </w:p>
    <w:p w:rsidR="00EB1D3B" w:rsidRDefault="00032AC8" w:rsidP="004B341A">
      <w:pPr>
        <w:spacing w:after="0" w:line="240" w:lineRule="auto"/>
        <w:jc w:val="both"/>
        <w:rPr>
          <w:rFonts w:ascii="Times New Roman" w:hAnsi="Times New Roman" w:cs="Times New Roman"/>
          <w:sz w:val="24"/>
          <w:szCs w:val="24"/>
        </w:rPr>
      </w:pPr>
      <w:r w:rsidRPr="00032AC8">
        <w:rPr>
          <w:rFonts w:ascii="Times New Roman" w:hAnsi="Times New Roman" w:cs="Times New Roman"/>
          <w:sz w:val="24"/>
          <w:szCs w:val="24"/>
        </w:rPr>
        <w:t>В настоящее время по добыче нефти Россия занимает второе место в мире (после Саудовской Аравии).</w:t>
      </w:r>
    </w:p>
    <w:p w:rsidR="00032AC8" w:rsidRPr="00EB1D3B" w:rsidRDefault="00032AC8" w:rsidP="004B341A">
      <w:pPr>
        <w:spacing w:after="0" w:line="240" w:lineRule="auto"/>
        <w:jc w:val="both"/>
        <w:rPr>
          <w:rFonts w:ascii="Times New Roman" w:hAnsi="Times New Roman" w:cs="Times New Roman"/>
          <w:sz w:val="24"/>
          <w:szCs w:val="24"/>
        </w:rPr>
      </w:pPr>
      <w:r w:rsidRPr="002E784B">
        <w:rPr>
          <w:rFonts w:ascii="Times New Roman" w:hAnsi="Times New Roman"/>
          <w:sz w:val="24"/>
          <w:szCs w:val="24"/>
        </w:rPr>
        <w:t>За последние 10–15 лет из недр извлечена половина сырой нефти, добытой за всю историю человечества. Нефтедобыча достигнет своего абсолютного пика в нынешнем столетии, после чего залежи нефти будут катастрофически истощаться (если только нефть действительно имеет органическое происхождение).</w:t>
      </w:r>
    </w:p>
    <w:p w:rsidR="005B146C" w:rsidRDefault="005B146C" w:rsidP="004B341A">
      <w:pPr>
        <w:spacing w:after="0" w:line="240" w:lineRule="auto"/>
        <w:jc w:val="both"/>
        <w:rPr>
          <w:rFonts w:ascii="Times New Roman" w:hAnsi="Times New Roman" w:cs="Times New Roman"/>
          <w:b/>
          <w:sz w:val="28"/>
          <w:szCs w:val="28"/>
        </w:rPr>
      </w:pPr>
    </w:p>
    <w:p w:rsidR="004B341A" w:rsidRDefault="004B341A" w:rsidP="00EB1D3B">
      <w:pPr>
        <w:spacing w:after="0" w:line="240" w:lineRule="auto"/>
        <w:ind w:left="357"/>
        <w:jc w:val="center"/>
        <w:rPr>
          <w:rFonts w:ascii="Times New Roman" w:hAnsi="Times New Roman" w:cs="Times New Roman"/>
          <w:b/>
          <w:sz w:val="28"/>
          <w:szCs w:val="28"/>
        </w:rPr>
      </w:pPr>
      <w:r w:rsidRPr="004B341A">
        <w:rPr>
          <w:rFonts w:ascii="Times New Roman" w:hAnsi="Times New Roman" w:cs="Times New Roman"/>
          <w:b/>
          <w:noProof/>
          <w:sz w:val="28"/>
          <w:szCs w:val="28"/>
          <w:lang w:eastAsia="ru-RU"/>
        </w:rPr>
        <w:lastRenderedPageBreak/>
        <w:drawing>
          <wp:inline distT="0" distB="0" distL="0" distR="0">
            <wp:extent cx="4273550" cy="2193006"/>
            <wp:effectExtent l="0" t="0" r="0" b="0"/>
            <wp:docPr id="7" name="Рисунок 7" descr="http://kolyan.net/uploads/posts/2015-04/1428604139_4d54d5362434561c5fd5c6996a824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olyan.net/uploads/posts/2015-04/1428604139_4d54d5362434561c5fd5c6996a82448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0585" cy="2201747"/>
                    </a:xfrm>
                    <a:prstGeom prst="rect">
                      <a:avLst/>
                    </a:prstGeom>
                    <a:noFill/>
                    <a:ln>
                      <a:noFill/>
                    </a:ln>
                  </pic:spPr>
                </pic:pic>
              </a:graphicData>
            </a:graphic>
          </wp:inline>
        </w:drawing>
      </w:r>
      <w:r w:rsidR="00C1168C">
        <w:rPr>
          <w:rFonts w:ascii="Times New Roman" w:hAnsi="Times New Roman" w:cs="Times New Roman"/>
          <w:b/>
          <w:sz w:val="28"/>
          <w:szCs w:val="28"/>
        </w:rPr>
        <w:br/>
      </w:r>
    </w:p>
    <w:p w:rsidR="003B54AB" w:rsidRPr="005C53AF" w:rsidRDefault="00812D8A" w:rsidP="005C53AF">
      <w:pPr>
        <w:pStyle w:val="2"/>
        <w:rPr>
          <w:sz w:val="36"/>
        </w:rPr>
      </w:pPr>
      <w:bookmarkStart w:id="9" w:name="_Toc447289650"/>
      <w:r w:rsidRPr="005C53AF">
        <w:rPr>
          <w:sz w:val="36"/>
        </w:rPr>
        <w:t>2.8</w:t>
      </w:r>
      <w:r w:rsidR="00A75B83" w:rsidRPr="005C53AF">
        <w:rPr>
          <w:sz w:val="36"/>
        </w:rPr>
        <w:t>.</w:t>
      </w:r>
      <w:r w:rsidR="00F613AE" w:rsidRPr="005C53AF">
        <w:rPr>
          <w:sz w:val="36"/>
        </w:rPr>
        <w:t>Экологические проблемы нефтеперерабатывающей промышленности.</w:t>
      </w:r>
      <w:bookmarkEnd w:id="9"/>
    </w:p>
    <w:p w:rsidR="004B341A"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Начав эксплуатацию месторождений нефти, человек не задумывался о последствиях интенсивной добычи этого природного ресурса. Большую опасность таит в себе использование нефти в качестве топлива. При сгорании нефтепродуктов в атмосферу выделяются углекислый газ, сернистые соединения, оксид азота и т.д. </w:t>
      </w:r>
      <w:r w:rsidRPr="00A75B83">
        <w:rPr>
          <w:rFonts w:ascii="Times New Roman" w:hAnsi="Times New Roman"/>
          <w:b/>
          <w:i/>
          <w:sz w:val="24"/>
          <w:szCs w:val="24"/>
        </w:rPr>
        <w:t xml:space="preserve">Уменьшение количества кислорода и рост содержания углекислого газа, в свою очередь, будут влиять на изменение климата. </w:t>
      </w:r>
      <w:r w:rsidRPr="00A75B83">
        <w:rPr>
          <w:rFonts w:ascii="Times New Roman" w:hAnsi="Times New Roman"/>
          <w:sz w:val="24"/>
          <w:szCs w:val="24"/>
        </w:rPr>
        <w:t>Молекулы диоксида углерода позволяют солнечному</w:t>
      </w:r>
      <w:r w:rsidR="004B341A">
        <w:rPr>
          <w:rFonts w:ascii="Times New Roman" w:hAnsi="Times New Roman"/>
          <w:sz w:val="24"/>
          <w:szCs w:val="24"/>
        </w:rPr>
        <w:t xml:space="preserve"> коротковолновому </w:t>
      </w:r>
      <w:r w:rsidRPr="00A75B83">
        <w:rPr>
          <w:rFonts w:ascii="Times New Roman" w:hAnsi="Times New Roman"/>
          <w:sz w:val="24"/>
          <w:szCs w:val="24"/>
        </w:rPr>
        <w:t xml:space="preserve">излучению проникать сквозь атмосферу Земли и </w:t>
      </w:r>
      <w:r w:rsidRPr="00A75B83">
        <w:rPr>
          <w:rFonts w:ascii="Times New Roman" w:hAnsi="Times New Roman"/>
          <w:b/>
          <w:i/>
          <w:sz w:val="24"/>
          <w:szCs w:val="24"/>
        </w:rPr>
        <w:t>задерживают инфракрасное излучение</w:t>
      </w:r>
      <w:r w:rsidRPr="00A75B83">
        <w:rPr>
          <w:rFonts w:ascii="Times New Roman" w:hAnsi="Times New Roman"/>
          <w:sz w:val="24"/>
          <w:szCs w:val="24"/>
        </w:rPr>
        <w:t xml:space="preserve">, испускаемое земной поверхностью. </w:t>
      </w:r>
    </w:p>
    <w:p w:rsidR="004B341A" w:rsidRDefault="004B341A" w:rsidP="00EB1D3B">
      <w:pPr>
        <w:spacing w:after="0" w:line="240" w:lineRule="auto"/>
        <w:ind w:firstLine="709"/>
        <w:jc w:val="both"/>
        <w:rPr>
          <w:rFonts w:ascii="Times New Roman" w:hAnsi="Times New Roman"/>
          <w:sz w:val="24"/>
          <w:szCs w:val="24"/>
        </w:rPr>
      </w:pPr>
    </w:p>
    <w:p w:rsidR="003B54AB" w:rsidRDefault="004B341A" w:rsidP="00EB1D3B">
      <w:pPr>
        <w:spacing w:after="0" w:line="240" w:lineRule="auto"/>
        <w:jc w:val="center"/>
        <w:rPr>
          <w:rFonts w:ascii="Times New Roman" w:hAnsi="Times New Roman"/>
          <w:sz w:val="24"/>
          <w:szCs w:val="24"/>
        </w:rPr>
      </w:pPr>
      <w:r>
        <w:rPr>
          <w:noProof/>
          <w:lang w:eastAsia="ru-RU"/>
        </w:rPr>
        <w:drawing>
          <wp:inline distT="0" distB="0" distL="0" distR="0">
            <wp:extent cx="3293533" cy="2470150"/>
            <wp:effectExtent l="0" t="0" r="0" b="0"/>
            <wp:docPr id="3" name="Рисунок 3" descr="https://publicintelligence.net/wp-content/uploads/2010/05/deepwaterhorizonfire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ublicintelligence.net/wp-content/uploads/2010/05/deepwaterhorizonfire3-1024x76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97366" cy="2473025"/>
                    </a:xfrm>
                    <a:prstGeom prst="rect">
                      <a:avLst/>
                    </a:prstGeom>
                    <a:noFill/>
                    <a:ln>
                      <a:noFill/>
                    </a:ln>
                  </pic:spPr>
                </pic:pic>
              </a:graphicData>
            </a:graphic>
          </wp:inline>
        </w:drawing>
      </w:r>
    </w:p>
    <w:p w:rsidR="00EB1D3B" w:rsidRDefault="00EB1D3B" w:rsidP="003B54AB">
      <w:pPr>
        <w:spacing w:after="0" w:line="240" w:lineRule="auto"/>
        <w:jc w:val="both"/>
        <w:rPr>
          <w:rFonts w:ascii="Times New Roman" w:hAnsi="Times New Roman"/>
          <w:sz w:val="24"/>
          <w:szCs w:val="24"/>
        </w:rPr>
      </w:pPr>
    </w:p>
    <w:p w:rsidR="003B54AB" w:rsidRPr="00A75B83"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Загрязнение атмосферы различными вредными газами и твердыми частицами приводит к тому, что воздух крупных городов становится опасным для жизни людей. </w:t>
      </w:r>
    </w:p>
    <w:p w:rsidR="00A26549" w:rsidRPr="00A75B83"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Безрассудно загрязняет человек и водные </w:t>
      </w:r>
      <w:r w:rsidRPr="00A75B83">
        <w:rPr>
          <w:rFonts w:ascii="Times New Roman" w:hAnsi="Times New Roman"/>
          <w:b/>
          <w:i/>
          <w:sz w:val="24"/>
          <w:szCs w:val="24"/>
        </w:rPr>
        <w:t>бассейны планеты</w:t>
      </w:r>
      <w:r w:rsidRPr="00A75B83">
        <w:rPr>
          <w:rFonts w:ascii="Times New Roman" w:hAnsi="Times New Roman"/>
          <w:sz w:val="24"/>
          <w:szCs w:val="24"/>
        </w:rPr>
        <w:t xml:space="preserve">. Ежегодно в Мировой океан по тем или иным причинам сбрасывается от 2 до 10 млн т нефти. Аэрофотосъемкой со спутников зафиксировано, что уже почти 30 % поверхности океана покрыто нефтяной пленкой. Особенно загрязнены воды Средиземного моря, Атлантического океана и их берега. Литр нефти лишает кислорода 40 тыс. л морской воды. Тонна нефти загрязняет 12 км2 поверхности океана. При концентрации ее в морской воде в количестве 0,001–0,1 мл/л икринки рыб погибают за несколько суток. На 1 га морской поверхности может погибнуть более 100 млн мальков рыб, если имеется нефтяная пленка. Нефтяная пленка на поверхности водоемов значительно уменьшает </w:t>
      </w:r>
      <w:r w:rsidRPr="00A75B83">
        <w:rPr>
          <w:rFonts w:ascii="Times New Roman" w:hAnsi="Times New Roman"/>
          <w:sz w:val="24"/>
          <w:szCs w:val="24"/>
        </w:rPr>
        <w:lastRenderedPageBreak/>
        <w:t xml:space="preserve">проникновение света в толщу воды, что препятствует фотосинтезу. Кроме того, нефтяное пятно подвергается процессам испарения, растворения, образования эмульсий, усвоения живыми организмами, выпадения в осадок, разложения и трансформации различных компонентов нефти, с образованием фракций с высокой токсичностью. </w:t>
      </w:r>
    </w:p>
    <w:p w:rsidR="0071122D" w:rsidRDefault="003B54AB" w:rsidP="00EB1D3B">
      <w:pPr>
        <w:spacing w:after="0" w:line="240" w:lineRule="auto"/>
        <w:ind w:firstLine="709"/>
        <w:jc w:val="both"/>
        <w:rPr>
          <w:rFonts w:ascii="Times New Roman" w:hAnsi="Times New Roman"/>
          <w:sz w:val="24"/>
          <w:szCs w:val="24"/>
        </w:rPr>
      </w:pPr>
      <w:r w:rsidRPr="0071122D">
        <w:rPr>
          <w:rFonts w:ascii="Times New Roman" w:hAnsi="Times New Roman"/>
          <w:b/>
          <w:i/>
          <w:sz w:val="24"/>
          <w:szCs w:val="24"/>
        </w:rPr>
        <w:t>Источников поступления нефти в моря и океаны довольно много. Это, в первую очередь, аварии танкеров и буровых платформ</w:t>
      </w:r>
      <w:r w:rsidRPr="00A75B83">
        <w:rPr>
          <w:rFonts w:ascii="Times New Roman" w:hAnsi="Times New Roman"/>
          <w:sz w:val="24"/>
          <w:szCs w:val="24"/>
        </w:rPr>
        <w:t xml:space="preserve">. Так, например, 11 ноября 2007 г. в Керченском проливе во время шторма затонули четыре судна, шесть сели на мель, два танкера получили повреждения. Из танкера «Волгонефть-139» в море вылилось, по разным оценкам, от двух до трех тысяч тонн мазута. 45 тонн горюче-смазочных материалов вылилось из других судов. В море попало также более шести с половиной тысяч тонн гранулированной серы. Ущерб, нанесенный окружающей среде из-за крушения судов в Керченском проливе, составил около 20 млрд рублей. Встает угрожающий вопрос: что делать с этими «черными океанами?» Как спасти их обитателей от гибели? </w:t>
      </w:r>
    </w:p>
    <w:p w:rsidR="00E05B0B" w:rsidRPr="00A75B83"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Шведские и английские специалисты для очистки морских вод от нефти предлагают использовать старые газеты, куски обертки, обрезки с бумажных фабрик. Измельченные и брошенные в воду, они способны впитать в себя 28-кратное количество нефти по сравнению с собственной массой. Затем топливо из них легко извлекается прессованием. Такие полоски бумаги, помещенные в большие нейлоновые «авоськи», предлагается использовать для сбора нефти в море на месте катастрофы танкеров. </w:t>
      </w:r>
    </w:p>
    <w:p w:rsidR="00E05B0B" w:rsidRPr="00A75B83"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Хорошие результаты дает применение </w:t>
      </w:r>
      <w:r w:rsidRPr="0071122D">
        <w:rPr>
          <w:rFonts w:ascii="Times New Roman" w:hAnsi="Times New Roman"/>
          <w:b/>
          <w:i/>
          <w:sz w:val="24"/>
          <w:szCs w:val="24"/>
        </w:rPr>
        <w:t>диспергаторов</w:t>
      </w:r>
      <w:r w:rsidRPr="00A75B83">
        <w:rPr>
          <w:rFonts w:ascii="Times New Roman" w:hAnsi="Times New Roman"/>
          <w:sz w:val="24"/>
          <w:szCs w:val="24"/>
        </w:rPr>
        <w:t xml:space="preserve"> – особых веществ, которые превращают плавающую на поверхности нефтяную пленку в водорастворимую эмульсию в виде мелких капель, взвешенных в большом объеме воды, в результате чего ускоряются естественные процессы биологического разложения нефти. </w:t>
      </w:r>
    </w:p>
    <w:p w:rsidR="00E05B0B" w:rsidRPr="00A75B83"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Большие надежды возлагаются </w:t>
      </w:r>
      <w:r w:rsidRPr="0071122D">
        <w:rPr>
          <w:rFonts w:ascii="Times New Roman" w:hAnsi="Times New Roman"/>
          <w:sz w:val="24"/>
          <w:szCs w:val="24"/>
        </w:rPr>
        <w:t>на</w:t>
      </w:r>
      <w:r w:rsidRPr="0071122D">
        <w:rPr>
          <w:rFonts w:ascii="Times New Roman" w:hAnsi="Times New Roman"/>
          <w:b/>
          <w:i/>
          <w:sz w:val="24"/>
          <w:szCs w:val="24"/>
        </w:rPr>
        <w:t xml:space="preserve"> биологическую защиту</w:t>
      </w:r>
      <w:r w:rsidRPr="00A75B83">
        <w:rPr>
          <w:rFonts w:ascii="Times New Roman" w:hAnsi="Times New Roman"/>
          <w:sz w:val="24"/>
          <w:szCs w:val="24"/>
        </w:rPr>
        <w:t xml:space="preserve">. </w:t>
      </w:r>
    </w:p>
    <w:p w:rsidR="00E05B0B" w:rsidRPr="00A75B83"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По различным причинам при добыче и транспорте «черного золота» часть сырья выливается на земную поверхность и в водоемы. В 1988 г. при прорывах нефтепроводов на Самотлорском месторождении в озеро попало около 110 тыс. т нефти. </w:t>
      </w:r>
    </w:p>
    <w:p w:rsidR="00E05B0B" w:rsidRPr="00A75B83"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Известны случаи слива мазута и сырой нефти в реку Обь (нерестилище ценных пород рыб) и другие водные артерии страны.</w:t>
      </w:r>
    </w:p>
    <w:p w:rsidR="0071122D"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 Наиболее часто применяемые способы борьбы с пролитой нефтью: </w:t>
      </w:r>
    </w:p>
    <w:p w:rsidR="0071122D"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1) самоликвидация; </w:t>
      </w:r>
    </w:p>
    <w:p w:rsidR="0071122D"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2) химическое рассеивание; </w:t>
      </w:r>
    </w:p>
    <w:p w:rsidR="0071122D"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3) метод осаждения; </w:t>
      </w:r>
    </w:p>
    <w:p w:rsidR="0071122D"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4) поглощение;</w:t>
      </w:r>
    </w:p>
    <w:p w:rsidR="0071122D"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 5) ограждение. </w:t>
      </w:r>
    </w:p>
    <w:p w:rsidR="003B54AB" w:rsidRPr="00A75B83" w:rsidRDefault="003B54AB" w:rsidP="00EB1D3B">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Все эти способы не идеальны. Поэтому самый верный способ борьбы с загрязнениями – не допускать аварий и утечки нефтепродуктов. Одним из наиболее перспективных путей ограждения среды от загрязнения является </w:t>
      </w:r>
      <w:r w:rsidRPr="00A75B83">
        <w:rPr>
          <w:rFonts w:ascii="Times New Roman" w:hAnsi="Times New Roman"/>
          <w:b/>
          <w:i/>
          <w:sz w:val="24"/>
          <w:szCs w:val="24"/>
        </w:rPr>
        <w:t>создание комплексной автоматизации процессов добычи, транспорта и хранения нефти</w:t>
      </w:r>
      <w:r w:rsidRPr="00A75B83">
        <w:rPr>
          <w:rFonts w:ascii="Times New Roman" w:hAnsi="Times New Roman"/>
          <w:sz w:val="24"/>
          <w:szCs w:val="24"/>
        </w:rPr>
        <w:t xml:space="preserve">. Небрежное обращение с нефтью может обернуться большой бедой. Использование нефти и нефтепродуктов должно быть весьма аккуратным, продуманным и дозированным. Нефть требует к себе внимательного отношения. Это необходимо помнить не только каждому нефтянику, но и всем, кто имеет дело с продуктами нефтехимии. </w:t>
      </w:r>
      <w:r w:rsidR="003A52D2">
        <w:rPr>
          <w:rFonts w:ascii="Times New Roman" w:hAnsi="Times New Roman"/>
          <w:sz w:val="24"/>
          <w:szCs w:val="24"/>
        </w:rPr>
        <w:t>(Приложение №11,13).</w:t>
      </w:r>
    </w:p>
    <w:p w:rsidR="003B54AB" w:rsidRPr="00A75B83" w:rsidRDefault="003B54AB" w:rsidP="00EB1D3B">
      <w:pPr>
        <w:spacing w:after="0" w:line="240" w:lineRule="auto"/>
        <w:ind w:left="357" w:firstLine="709"/>
        <w:jc w:val="both"/>
        <w:rPr>
          <w:rFonts w:ascii="Times New Roman" w:hAnsi="Times New Roman" w:cs="Times New Roman"/>
          <w:b/>
          <w:sz w:val="24"/>
          <w:szCs w:val="24"/>
        </w:rPr>
      </w:pPr>
    </w:p>
    <w:p w:rsidR="00595591" w:rsidRPr="005C53AF" w:rsidRDefault="005C53AF" w:rsidP="005C53AF">
      <w:pPr>
        <w:pStyle w:val="2"/>
        <w:rPr>
          <w:sz w:val="36"/>
        </w:rPr>
      </w:pPr>
      <w:bookmarkStart w:id="10" w:name="_Toc447289651"/>
      <w:r w:rsidRPr="005C53AF">
        <w:rPr>
          <w:sz w:val="36"/>
        </w:rPr>
        <w:t>2.9 Решение экологической задачи</w:t>
      </w:r>
      <w:bookmarkEnd w:id="10"/>
    </w:p>
    <w:p w:rsidR="00595591" w:rsidRPr="00E27C84" w:rsidRDefault="00595591" w:rsidP="00EB1D3B">
      <w:pPr>
        <w:pStyle w:val="11"/>
        <w:ind w:firstLine="709"/>
        <w:jc w:val="both"/>
        <w:rPr>
          <w:sz w:val="24"/>
          <w:szCs w:val="24"/>
        </w:rPr>
      </w:pPr>
      <w:r w:rsidRPr="00E27C84">
        <w:rPr>
          <w:sz w:val="24"/>
          <w:szCs w:val="24"/>
        </w:rPr>
        <w:t>К катастрофическим последствиям приводит попадание нефтепродуктов в водоемы. Страдают от этого не только реки и озера, но и целые области Мирового океана. В подтверждение приведем выдержку из дневника Тура Хейердала:</w:t>
      </w:r>
    </w:p>
    <w:p w:rsidR="00595591" w:rsidRPr="00E27C84" w:rsidRDefault="00595591" w:rsidP="00EB1D3B">
      <w:pPr>
        <w:pStyle w:val="11"/>
        <w:ind w:firstLine="709"/>
        <w:jc w:val="both"/>
        <w:rPr>
          <w:sz w:val="24"/>
          <w:szCs w:val="24"/>
        </w:rPr>
      </w:pPr>
      <w:r w:rsidRPr="00E27C84">
        <w:rPr>
          <w:sz w:val="24"/>
          <w:szCs w:val="24"/>
        </w:rPr>
        <w:t xml:space="preserve">«Под вечер гладкое море было сплошь покрыто коричневыми и черными комками асфальта, окруженными чем-то вроде мыльной пены, а местами поверхность воды </w:t>
      </w:r>
      <w:r w:rsidRPr="00E27C84">
        <w:rPr>
          <w:sz w:val="24"/>
          <w:szCs w:val="24"/>
        </w:rPr>
        <w:lastRenderedPageBreak/>
        <w:t>отливала всеми цветами радуги, как от бензина»</w:t>
      </w:r>
      <w:r w:rsidRPr="00E27C84">
        <w:rPr>
          <w:noProof/>
          <w:sz w:val="24"/>
          <w:szCs w:val="24"/>
        </w:rPr>
        <w:t>.</w:t>
      </w:r>
    </w:p>
    <w:p w:rsidR="00595591" w:rsidRPr="00E27C84" w:rsidRDefault="00595591" w:rsidP="00EB1D3B">
      <w:pPr>
        <w:pStyle w:val="11"/>
        <w:ind w:firstLine="709"/>
        <w:jc w:val="both"/>
        <w:rPr>
          <w:sz w:val="24"/>
          <w:szCs w:val="24"/>
        </w:rPr>
      </w:pPr>
      <w:r w:rsidRPr="00E27C84">
        <w:rPr>
          <w:sz w:val="24"/>
          <w:szCs w:val="24"/>
        </w:rPr>
        <w:t>Конечно, чтобы ожили реки и моря, нужно прежде всего перекрыт источники сбросов. Вместе с тем необходимо очистить от нефти уже силы загрязненные области Мирового океана.</w:t>
      </w:r>
    </w:p>
    <w:p w:rsidR="00595591" w:rsidRPr="00E27C84" w:rsidRDefault="00595591" w:rsidP="00EB1D3B">
      <w:pPr>
        <w:pStyle w:val="11"/>
        <w:ind w:firstLine="709"/>
        <w:jc w:val="both"/>
        <w:rPr>
          <w:sz w:val="24"/>
          <w:szCs w:val="24"/>
        </w:rPr>
      </w:pPr>
      <w:r w:rsidRPr="00E27C84">
        <w:rPr>
          <w:sz w:val="24"/>
          <w:szCs w:val="24"/>
        </w:rPr>
        <w:t>Подумайте, какими способами это можно сделать? Проверьте ваши идеи на опыте.</w:t>
      </w:r>
    </w:p>
    <w:p w:rsidR="00595591" w:rsidRPr="00E27C84" w:rsidRDefault="00595591" w:rsidP="00EB1D3B">
      <w:pPr>
        <w:pStyle w:val="11"/>
        <w:ind w:firstLine="709"/>
        <w:jc w:val="both"/>
        <w:rPr>
          <w:sz w:val="24"/>
          <w:szCs w:val="24"/>
        </w:rPr>
      </w:pPr>
      <w:r w:rsidRPr="00E27C84">
        <w:rPr>
          <w:sz w:val="24"/>
          <w:szCs w:val="24"/>
        </w:rPr>
        <w:t xml:space="preserve">ЛИТЕРАТУРА: </w:t>
      </w:r>
      <w:r w:rsidRPr="00E27C84">
        <w:rPr>
          <w:i/>
          <w:sz w:val="24"/>
          <w:szCs w:val="24"/>
        </w:rPr>
        <w:t>Хейердал Т.</w:t>
      </w:r>
      <w:r w:rsidRPr="00E27C84">
        <w:rPr>
          <w:sz w:val="24"/>
          <w:szCs w:val="24"/>
        </w:rPr>
        <w:t xml:space="preserve"> Экспедиция «Кон-Тйки». «Ра». М„</w:t>
      </w:r>
      <w:r w:rsidRPr="00E27C84">
        <w:rPr>
          <w:noProof/>
          <w:sz w:val="24"/>
          <w:szCs w:val="24"/>
        </w:rPr>
        <w:t xml:space="preserve"> 197:</w:t>
      </w:r>
      <w:r w:rsidRPr="00E27C84">
        <w:rPr>
          <w:b/>
          <w:i/>
          <w:sz w:val="24"/>
          <w:szCs w:val="24"/>
        </w:rPr>
        <w:t>С</w:t>
      </w:r>
      <w:r w:rsidRPr="00E27C84">
        <w:rPr>
          <w:b/>
          <w:i/>
          <w:noProof/>
          <w:sz w:val="24"/>
          <w:szCs w:val="24"/>
        </w:rPr>
        <w:t xml:space="preserve"> 446—447.</w:t>
      </w:r>
    </w:p>
    <w:p w:rsidR="00595591" w:rsidRPr="00E27C84" w:rsidRDefault="00595591" w:rsidP="00EB1D3B">
      <w:pPr>
        <w:pStyle w:val="11"/>
        <w:ind w:firstLine="709"/>
        <w:jc w:val="both"/>
        <w:rPr>
          <w:sz w:val="24"/>
          <w:szCs w:val="24"/>
        </w:rPr>
      </w:pPr>
    </w:p>
    <w:p w:rsidR="00EB1D3B" w:rsidRDefault="00595591" w:rsidP="00595591">
      <w:pPr>
        <w:pStyle w:val="11"/>
        <w:jc w:val="both"/>
        <w:rPr>
          <w:sz w:val="24"/>
          <w:szCs w:val="24"/>
        </w:rPr>
      </w:pPr>
      <w:r w:rsidRPr="00E27C84">
        <w:rPr>
          <w:sz w:val="24"/>
          <w:szCs w:val="24"/>
        </w:rPr>
        <w:t xml:space="preserve">РЕАКТИВЫ И ОБОРУДОВАНИЕ </w:t>
      </w:r>
    </w:p>
    <w:p w:rsidR="00595591" w:rsidRPr="00E27C84" w:rsidRDefault="00595591" w:rsidP="00EB1D3B">
      <w:pPr>
        <w:pStyle w:val="11"/>
        <w:ind w:firstLine="709"/>
        <w:jc w:val="both"/>
        <w:rPr>
          <w:sz w:val="24"/>
          <w:szCs w:val="24"/>
        </w:rPr>
      </w:pPr>
      <w:r w:rsidRPr="00E27C84">
        <w:rPr>
          <w:noProof/>
          <w:sz w:val="24"/>
          <w:szCs w:val="24"/>
        </w:rPr>
        <w:t>1) 2</w:t>
      </w:r>
      <w:r w:rsidRPr="00E27C84">
        <w:rPr>
          <w:sz w:val="24"/>
          <w:szCs w:val="24"/>
        </w:rPr>
        <w:t xml:space="preserve"> стакана на</w:t>
      </w:r>
      <w:r w:rsidRPr="00E27C84">
        <w:rPr>
          <w:noProof/>
          <w:sz w:val="24"/>
          <w:szCs w:val="24"/>
        </w:rPr>
        <w:t xml:space="preserve"> 0,2-</w:t>
      </w:r>
      <w:smartTag w:uri="urn:schemas-microsoft-com:office:smarttags" w:element="metricconverter">
        <w:smartTagPr>
          <w:attr w:name="ProductID" w:val="0,5 л"/>
        </w:smartTagPr>
        <w:r w:rsidRPr="00E27C84">
          <w:rPr>
            <w:noProof/>
            <w:sz w:val="24"/>
            <w:szCs w:val="24"/>
          </w:rPr>
          <w:t>0,5</w:t>
        </w:r>
        <w:r w:rsidRPr="00E27C84">
          <w:rPr>
            <w:sz w:val="24"/>
            <w:szCs w:val="24"/>
          </w:rPr>
          <w:t xml:space="preserve"> л</w:t>
        </w:r>
      </w:smartTag>
      <w:r w:rsidRPr="00E27C84">
        <w:rPr>
          <w:sz w:val="24"/>
          <w:szCs w:val="24"/>
        </w:rPr>
        <w:t>;</w:t>
      </w:r>
    </w:p>
    <w:p w:rsidR="00EB1D3B" w:rsidRDefault="00595591" w:rsidP="00EB1D3B">
      <w:pPr>
        <w:pStyle w:val="11"/>
        <w:ind w:firstLine="709"/>
        <w:jc w:val="both"/>
        <w:rPr>
          <w:noProof/>
          <w:sz w:val="24"/>
          <w:szCs w:val="24"/>
        </w:rPr>
      </w:pPr>
      <w:r w:rsidRPr="00E27C84">
        <w:rPr>
          <w:noProof/>
          <w:sz w:val="24"/>
          <w:szCs w:val="24"/>
        </w:rPr>
        <w:t>2)</w:t>
      </w:r>
      <w:r w:rsidRPr="00E27C84">
        <w:rPr>
          <w:sz w:val="24"/>
          <w:szCs w:val="24"/>
        </w:rPr>
        <w:t xml:space="preserve"> кристаллизатор;</w:t>
      </w:r>
    </w:p>
    <w:p w:rsidR="00EB1D3B" w:rsidRDefault="00595591" w:rsidP="00EB1D3B">
      <w:pPr>
        <w:pStyle w:val="11"/>
        <w:ind w:firstLine="709"/>
        <w:jc w:val="both"/>
        <w:rPr>
          <w:noProof/>
          <w:sz w:val="24"/>
          <w:szCs w:val="24"/>
        </w:rPr>
      </w:pPr>
      <w:r w:rsidRPr="00E27C84">
        <w:rPr>
          <w:noProof/>
          <w:sz w:val="24"/>
          <w:szCs w:val="24"/>
        </w:rPr>
        <w:t>3)</w:t>
      </w:r>
      <w:r w:rsidRPr="00E27C84">
        <w:rPr>
          <w:sz w:val="24"/>
          <w:szCs w:val="24"/>
        </w:rPr>
        <w:t xml:space="preserve"> нефть;</w:t>
      </w:r>
      <w:r w:rsidRPr="00E27C84">
        <w:rPr>
          <w:noProof/>
          <w:sz w:val="24"/>
          <w:szCs w:val="24"/>
        </w:rPr>
        <w:t xml:space="preserve"> </w:t>
      </w:r>
    </w:p>
    <w:p w:rsidR="00EB1D3B" w:rsidRDefault="00595591" w:rsidP="00EB1D3B">
      <w:pPr>
        <w:pStyle w:val="11"/>
        <w:ind w:firstLine="709"/>
        <w:jc w:val="both"/>
        <w:rPr>
          <w:sz w:val="24"/>
          <w:szCs w:val="24"/>
        </w:rPr>
      </w:pPr>
      <w:r w:rsidRPr="00E27C84">
        <w:rPr>
          <w:noProof/>
          <w:sz w:val="24"/>
          <w:szCs w:val="24"/>
        </w:rPr>
        <w:t>4)</w:t>
      </w:r>
      <w:r w:rsidR="00EB1D3B">
        <w:rPr>
          <w:noProof/>
          <w:sz w:val="24"/>
          <w:szCs w:val="24"/>
        </w:rPr>
        <w:t xml:space="preserve"> </w:t>
      </w:r>
      <w:r w:rsidR="00EB1D3B">
        <w:rPr>
          <w:sz w:val="24"/>
          <w:szCs w:val="24"/>
        </w:rPr>
        <w:t>мик</w:t>
      </w:r>
      <w:r w:rsidRPr="00E27C84">
        <w:rPr>
          <w:sz w:val="24"/>
          <w:szCs w:val="24"/>
        </w:rPr>
        <w:t>рокомпрессор аквариумный с распы</w:t>
      </w:r>
      <w:r w:rsidRPr="00E27C84">
        <w:rPr>
          <w:sz w:val="24"/>
          <w:szCs w:val="24"/>
        </w:rPr>
        <w:softHyphen/>
        <w:t>лительной насадкой;</w:t>
      </w:r>
    </w:p>
    <w:p w:rsidR="00EB1D3B" w:rsidRDefault="00595591" w:rsidP="00EB1D3B">
      <w:pPr>
        <w:pStyle w:val="11"/>
        <w:ind w:firstLine="709"/>
        <w:jc w:val="both"/>
        <w:rPr>
          <w:noProof/>
          <w:sz w:val="24"/>
          <w:szCs w:val="24"/>
        </w:rPr>
      </w:pPr>
      <w:r w:rsidRPr="00E27C84">
        <w:rPr>
          <w:noProof/>
          <w:sz w:val="24"/>
          <w:szCs w:val="24"/>
        </w:rPr>
        <w:t>5)</w:t>
      </w:r>
      <w:r w:rsidR="0027449F">
        <w:rPr>
          <w:noProof/>
          <w:sz w:val="24"/>
          <w:szCs w:val="24"/>
        </w:rPr>
        <w:t xml:space="preserve"> </w:t>
      </w:r>
      <w:r w:rsidRPr="00E27C84">
        <w:rPr>
          <w:sz w:val="24"/>
          <w:szCs w:val="24"/>
        </w:rPr>
        <w:t>стеклянная палочка;</w:t>
      </w:r>
    </w:p>
    <w:p w:rsidR="00EB1D3B" w:rsidRDefault="00595591" w:rsidP="00EB1D3B">
      <w:pPr>
        <w:pStyle w:val="11"/>
        <w:ind w:firstLine="709"/>
        <w:jc w:val="both"/>
        <w:rPr>
          <w:noProof/>
          <w:sz w:val="24"/>
          <w:szCs w:val="24"/>
        </w:rPr>
      </w:pPr>
      <w:r w:rsidRPr="00E27C84">
        <w:rPr>
          <w:noProof/>
          <w:sz w:val="24"/>
          <w:szCs w:val="24"/>
        </w:rPr>
        <w:t>6)</w:t>
      </w:r>
      <w:r w:rsidRPr="00E27C84">
        <w:rPr>
          <w:sz w:val="24"/>
          <w:szCs w:val="24"/>
        </w:rPr>
        <w:t xml:space="preserve"> пенопласт гранулиро</w:t>
      </w:r>
      <w:r w:rsidRPr="00E27C84">
        <w:rPr>
          <w:sz w:val="24"/>
          <w:szCs w:val="24"/>
        </w:rPr>
        <w:softHyphen/>
        <w:t>ванный;</w:t>
      </w:r>
      <w:r w:rsidRPr="00E27C84">
        <w:rPr>
          <w:noProof/>
          <w:sz w:val="24"/>
          <w:szCs w:val="24"/>
        </w:rPr>
        <w:t xml:space="preserve"> </w:t>
      </w:r>
    </w:p>
    <w:p w:rsidR="00595591" w:rsidRPr="00E27C84" w:rsidRDefault="00595591" w:rsidP="00EB1D3B">
      <w:pPr>
        <w:pStyle w:val="11"/>
        <w:ind w:firstLine="709"/>
        <w:jc w:val="both"/>
        <w:rPr>
          <w:sz w:val="24"/>
          <w:szCs w:val="24"/>
        </w:rPr>
      </w:pPr>
      <w:r w:rsidRPr="00E27C84">
        <w:rPr>
          <w:noProof/>
          <w:sz w:val="24"/>
          <w:szCs w:val="24"/>
        </w:rPr>
        <w:t>7)</w:t>
      </w:r>
      <w:r w:rsidRPr="00E27C84">
        <w:rPr>
          <w:sz w:val="24"/>
          <w:szCs w:val="24"/>
        </w:rPr>
        <w:t xml:space="preserve"> ложка фарфоровая.</w:t>
      </w:r>
    </w:p>
    <w:p w:rsidR="00595591" w:rsidRPr="00E27C84" w:rsidRDefault="00595591" w:rsidP="00EB1D3B">
      <w:pPr>
        <w:pStyle w:val="11"/>
        <w:ind w:firstLine="709"/>
        <w:jc w:val="both"/>
        <w:rPr>
          <w:sz w:val="24"/>
          <w:szCs w:val="24"/>
        </w:rPr>
      </w:pPr>
    </w:p>
    <w:p w:rsidR="00595591" w:rsidRPr="00E27C84" w:rsidRDefault="00595591" w:rsidP="00595591">
      <w:pPr>
        <w:pStyle w:val="11"/>
        <w:jc w:val="both"/>
        <w:rPr>
          <w:sz w:val="24"/>
          <w:szCs w:val="24"/>
        </w:rPr>
      </w:pPr>
      <w:r w:rsidRPr="00E27C84">
        <w:rPr>
          <w:sz w:val="24"/>
          <w:szCs w:val="24"/>
        </w:rPr>
        <w:t>ВАРИАНТ РЕШЕНИЯ ЗАДАЧИ</w:t>
      </w:r>
    </w:p>
    <w:p w:rsidR="00595591" w:rsidRPr="00E27C84" w:rsidRDefault="00595591" w:rsidP="0027449F">
      <w:pPr>
        <w:pStyle w:val="11"/>
        <w:ind w:firstLine="709"/>
        <w:jc w:val="both"/>
        <w:rPr>
          <w:sz w:val="24"/>
          <w:szCs w:val="24"/>
        </w:rPr>
      </w:pPr>
      <w:r w:rsidRPr="00E27C84">
        <w:rPr>
          <w:sz w:val="24"/>
          <w:szCs w:val="24"/>
        </w:rPr>
        <w:t>По поверхности воды нефть растекается тонкой пленкой, что очень затрудняет ее сбор. Необходимо разрушить пленку. Это можно сделать, если нефть с поверхности воды перейдет в какую-либо твердую или газообразную композицию.</w:t>
      </w:r>
    </w:p>
    <w:p w:rsidR="00595591" w:rsidRPr="00E27C84" w:rsidRDefault="00595591" w:rsidP="0027449F">
      <w:pPr>
        <w:pStyle w:val="11"/>
        <w:ind w:firstLine="709"/>
        <w:jc w:val="both"/>
        <w:rPr>
          <w:sz w:val="24"/>
          <w:szCs w:val="24"/>
        </w:rPr>
      </w:pPr>
      <w:r w:rsidRPr="00E27C84">
        <w:rPr>
          <w:sz w:val="24"/>
          <w:szCs w:val="24"/>
        </w:rPr>
        <w:t>В литературе описаны два способа.</w:t>
      </w:r>
    </w:p>
    <w:p w:rsidR="00595591" w:rsidRPr="00E27C84" w:rsidRDefault="00595591" w:rsidP="0027449F">
      <w:pPr>
        <w:pStyle w:val="11"/>
        <w:ind w:firstLine="709"/>
        <w:jc w:val="both"/>
        <w:rPr>
          <w:sz w:val="24"/>
          <w:szCs w:val="24"/>
        </w:rPr>
      </w:pPr>
      <w:r w:rsidRPr="00E27C84">
        <w:rPr>
          <w:noProof/>
          <w:sz w:val="24"/>
          <w:szCs w:val="24"/>
        </w:rPr>
        <w:t>1)</w:t>
      </w:r>
      <w:r w:rsidRPr="00E27C84">
        <w:rPr>
          <w:sz w:val="24"/>
          <w:szCs w:val="24"/>
        </w:rPr>
        <w:t xml:space="preserve"> Поглощение нефти кусочками плавающего на ее поверхности твердого сорбента (поглотителя), не смачиваемого водой. Такой сорбент разработан в Японии, он производится из рисовой шелухи, специальным образом обработанной.</w:t>
      </w:r>
    </w:p>
    <w:p w:rsidR="00595591" w:rsidRPr="00E27C84" w:rsidRDefault="00595591" w:rsidP="0027449F">
      <w:pPr>
        <w:pStyle w:val="11"/>
        <w:ind w:firstLine="709"/>
        <w:jc w:val="both"/>
        <w:rPr>
          <w:sz w:val="24"/>
          <w:szCs w:val="24"/>
        </w:rPr>
      </w:pPr>
      <w:r w:rsidRPr="00E27C84">
        <w:rPr>
          <w:noProof/>
          <w:sz w:val="24"/>
          <w:szCs w:val="24"/>
        </w:rPr>
        <w:t>2)</w:t>
      </w:r>
      <w:r w:rsidRPr="00E27C84">
        <w:rPr>
          <w:sz w:val="24"/>
          <w:szCs w:val="24"/>
        </w:rPr>
        <w:t xml:space="preserve"> Образование пены при пропускании через загрязненную воду пузырьков воздуха. Этот способ разработан российским изобретателем М.С. Харченко.</w:t>
      </w:r>
    </w:p>
    <w:p w:rsidR="00595591" w:rsidRPr="00E27C84" w:rsidRDefault="00595591" w:rsidP="0027449F">
      <w:pPr>
        <w:pStyle w:val="11"/>
        <w:ind w:firstLine="709"/>
        <w:jc w:val="both"/>
        <w:rPr>
          <w:sz w:val="24"/>
          <w:szCs w:val="24"/>
        </w:rPr>
      </w:pPr>
      <w:r w:rsidRPr="00E27C84">
        <w:rPr>
          <w:sz w:val="24"/>
          <w:szCs w:val="24"/>
        </w:rPr>
        <w:t>В качестве эксперимента можно провести два опыта.</w:t>
      </w:r>
    </w:p>
    <w:p w:rsidR="00595591" w:rsidRPr="00E27C84" w:rsidRDefault="00595591" w:rsidP="0027449F">
      <w:pPr>
        <w:pStyle w:val="11"/>
        <w:ind w:firstLine="709"/>
        <w:jc w:val="both"/>
        <w:rPr>
          <w:sz w:val="24"/>
          <w:szCs w:val="24"/>
        </w:rPr>
      </w:pPr>
      <w:r w:rsidRPr="00E27C84">
        <w:rPr>
          <w:noProof/>
          <w:sz w:val="24"/>
          <w:szCs w:val="24"/>
        </w:rPr>
        <w:t>1.</w:t>
      </w:r>
      <w:r w:rsidRPr="00E27C84">
        <w:rPr>
          <w:sz w:val="24"/>
          <w:szCs w:val="24"/>
        </w:rPr>
        <w:t xml:space="preserve"> В стеклянный стакан (примерно на</w:t>
      </w:r>
      <w:r w:rsidRPr="00E27C84">
        <w:rPr>
          <w:noProof/>
          <w:sz w:val="24"/>
          <w:szCs w:val="24"/>
        </w:rPr>
        <w:t xml:space="preserve"> 2/3</w:t>
      </w:r>
      <w:r w:rsidRPr="00E27C84">
        <w:rPr>
          <w:sz w:val="24"/>
          <w:szCs w:val="24"/>
        </w:rPr>
        <w:t xml:space="preserve"> объема) налить воду и небольшое количество нефти, чтобы создать пленку толщиной</w:t>
      </w:r>
      <w:r w:rsidRPr="00E27C84">
        <w:rPr>
          <w:noProof/>
          <w:sz w:val="24"/>
          <w:szCs w:val="24"/>
        </w:rPr>
        <w:t xml:space="preserve"> 1-</w:t>
      </w:r>
      <w:smartTag w:uri="urn:schemas-microsoft-com:office:smarttags" w:element="metricconverter">
        <w:smartTagPr>
          <w:attr w:name="ProductID" w:val="2 мм"/>
        </w:smartTagPr>
        <w:r w:rsidRPr="00E27C84">
          <w:rPr>
            <w:noProof/>
            <w:sz w:val="24"/>
            <w:szCs w:val="24"/>
          </w:rPr>
          <w:t>2</w:t>
        </w:r>
        <w:r w:rsidRPr="00E27C84">
          <w:rPr>
            <w:sz w:val="24"/>
            <w:szCs w:val="24"/>
          </w:rPr>
          <w:t xml:space="preserve"> мм</w:t>
        </w:r>
      </w:smartTag>
      <w:r w:rsidRPr="00E27C84">
        <w:rPr>
          <w:sz w:val="24"/>
          <w:szCs w:val="24"/>
        </w:rPr>
        <w:t>. На поверхность нефти насыпать кусочки пенопласта диаметром</w:t>
      </w:r>
      <w:r w:rsidRPr="00E27C84">
        <w:rPr>
          <w:noProof/>
          <w:sz w:val="24"/>
          <w:szCs w:val="24"/>
        </w:rPr>
        <w:t xml:space="preserve"> 3-</w:t>
      </w:r>
      <w:smartTag w:uri="urn:schemas-microsoft-com:office:smarttags" w:element="metricconverter">
        <w:smartTagPr>
          <w:attr w:name="ProductID" w:val="6 мм"/>
        </w:smartTagPr>
        <w:r w:rsidRPr="00E27C84">
          <w:rPr>
            <w:noProof/>
            <w:sz w:val="24"/>
            <w:szCs w:val="24"/>
          </w:rPr>
          <w:t>6</w:t>
        </w:r>
        <w:r w:rsidRPr="00E27C84">
          <w:rPr>
            <w:sz w:val="24"/>
            <w:szCs w:val="24"/>
          </w:rPr>
          <w:t xml:space="preserve"> мм</w:t>
        </w:r>
      </w:smartTag>
      <w:r w:rsidRPr="00E27C84">
        <w:rPr>
          <w:sz w:val="24"/>
          <w:szCs w:val="24"/>
        </w:rPr>
        <w:t>, которые быстро пропи</w:t>
      </w:r>
      <w:r w:rsidRPr="00E27C84">
        <w:rPr>
          <w:sz w:val="24"/>
          <w:szCs w:val="24"/>
        </w:rPr>
        <w:softHyphen/>
        <w:t>тываются нефтью. После их уборки нефтяная пленка с поверхности воды практически исчезает.</w:t>
      </w:r>
    </w:p>
    <w:p w:rsidR="005F3255" w:rsidRDefault="00595591" w:rsidP="0027449F">
      <w:pPr>
        <w:pStyle w:val="11"/>
        <w:ind w:firstLine="709"/>
        <w:jc w:val="both"/>
        <w:rPr>
          <w:sz w:val="24"/>
          <w:szCs w:val="24"/>
        </w:rPr>
      </w:pPr>
      <w:r w:rsidRPr="00E27C84">
        <w:rPr>
          <w:noProof/>
          <w:sz w:val="24"/>
          <w:szCs w:val="24"/>
        </w:rPr>
        <w:t>2.</w:t>
      </w:r>
      <w:r w:rsidRPr="00E27C84">
        <w:rPr>
          <w:sz w:val="24"/>
          <w:szCs w:val="24"/>
        </w:rPr>
        <w:t xml:space="preserve"> В небольшой стеклянный стакан (примерно на</w:t>
      </w:r>
      <w:r w:rsidRPr="00E27C84">
        <w:rPr>
          <w:noProof/>
          <w:sz w:val="24"/>
          <w:szCs w:val="24"/>
        </w:rPr>
        <w:t xml:space="preserve"> 2/3</w:t>
      </w:r>
      <w:r w:rsidRPr="00E27C84">
        <w:rPr>
          <w:sz w:val="24"/>
          <w:szCs w:val="24"/>
        </w:rPr>
        <w:t xml:space="preserve"> объема) налить воду и небольшое количество нефти, чтобы создать пленку, толщиной</w:t>
      </w:r>
      <w:r w:rsidRPr="00E27C84">
        <w:rPr>
          <w:noProof/>
          <w:sz w:val="24"/>
          <w:szCs w:val="24"/>
        </w:rPr>
        <w:t xml:space="preserve"> 2-</w:t>
      </w:r>
      <w:smartTag w:uri="urn:schemas-microsoft-com:office:smarttags" w:element="metricconverter">
        <w:smartTagPr>
          <w:attr w:name="ProductID" w:val="3 мм"/>
        </w:smartTagPr>
        <w:r w:rsidRPr="00E27C84">
          <w:rPr>
            <w:noProof/>
            <w:sz w:val="24"/>
            <w:szCs w:val="24"/>
          </w:rPr>
          <w:t>3</w:t>
        </w:r>
        <w:r w:rsidRPr="00E27C84">
          <w:rPr>
            <w:b/>
            <w:sz w:val="24"/>
            <w:szCs w:val="24"/>
          </w:rPr>
          <w:t xml:space="preserve"> мм</w:t>
        </w:r>
      </w:smartTag>
      <w:r w:rsidRPr="00E27C84">
        <w:rPr>
          <w:b/>
          <w:sz w:val="24"/>
          <w:szCs w:val="24"/>
        </w:rPr>
        <w:t xml:space="preserve">. </w:t>
      </w:r>
      <w:r w:rsidRPr="00E27C84">
        <w:rPr>
          <w:sz w:val="24"/>
          <w:szCs w:val="24"/>
        </w:rPr>
        <w:t>Стакан поместить в стеклянный кристаллизатор и пропустить через содержимое ток воздуха из аквариумного микрокомпрессора. Образуется пена, которая переливается из стакана в кристаллизатор; в результате нефть с поверхности воды удаляется.</w:t>
      </w:r>
    </w:p>
    <w:p w:rsidR="00AD426F" w:rsidRPr="0027449F" w:rsidRDefault="005C53AF" w:rsidP="0027449F">
      <w:pPr>
        <w:rPr>
          <w:rFonts w:ascii="Times New Roman" w:hAnsi="Times New Roman"/>
          <w:b/>
          <w:i/>
          <w:sz w:val="24"/>
          <w:szCs w:val="24"/>
        </w:rPr>
      </w:pPr>
      <w:r>
        <w:rPr>
          <w:rFonts w:ascii="Times New Roman" w:hAnsi="Times New Roman"/>
          <w:b/>
          <w:i/>
          <w:sz w:val="24"/>
          <w:szCs w:val="24"/>
        </w:rPr>
        <w:br w:type="page"/>
      </w:r>
      <w:r w:rsidR="008B7C06">
        <w:rPr>
          <w:rFonts w:ascii="Times New Roman" w:hAnsi="Times New Roman"/>
          <w:sz w:val="24"/>
          <w:szCs w:val="24"/>
        </w:rPr>
        <w:lastRenderedPageBreak/>
        <w:br/>
      </w:r>
      <w:r w:rsidR="00721CC5">
        <w:rPr>
          <w:rFonts w:ascii="Times New Roman" w:hAnsi="Times New Roman"/>
          <w:b/>
          <w:sz w:val="28"/>
          <w:szCs w:val="28"/>
        </w:rPr>
        <w:t>Практическая работа</w:t>
      </w:r>
      <w:r w:rsidR="008B7C06" w:rsidRPr="00721CC5">
        <w:rPr>
          <w:rFonts w:ascii="Times New Roman" w:hAnsi="Times New Roman"/>
          <w:b/>
          <w:sz w:val="28"/>
          <w:szCs w:val="28"/>
        </w:rPr>
        <w:t xml:space="preserve"> по очистке воды от нефти</w:t>
      </w:r>
    </w:p>
    <w:p w:rsidR="00721CC5" w:rsidRDefault="00721CC5" w:rsidP="0027449F">
      <w:pPr>
        <w:spacing w:after="0" w:line="240" w:lineRule="auto"/>
        <w:ind w:firstLine="709"/>
        <w:jc w:val="both"/>
        <w:rPr>
          <w:rFonts w:ascii="Times New Roman" w:hAnsi="Times New Roman"/>
          <w:sz w:val="24"/>
          <w:szCs w:val="24"/>
        </w:rPr>
      </w:pPr>
      <w:r w:rsidRPr="00A75B83">
        <w:rPr>
          <w:rFonts w:ascii="Times New Roman" w:hAnsi="Times New Roman"/>
          <w:sz w:val="24"/>
          <w:szCs w:val="24"/>
        </w:rPr>
        <w:t xml:space="preserve">Смоделируем процесс загрязнения водоема нефтью в кристаллизаторе с водой. Для этого выльем на поверхность воды небольшое количество сырой нефти. Она тонкой пленкой равномерно распределилась по всей поверхности. </w:t>
      </w:r>
      <w:r w:rsidRPr="00A75B83">
        <w:rPr>
          <w:rFonts w:ascii="Times New Roman" w:hAnsi="Times New Roman"/>
          <w:b/>
          <w:i/>
          <w:sz w:val="24"/>
          <w:szCs w:val="24"/>
        </w:rPr>
        <w:t xml:space="preserve">Для очистки в реальных условиях могут использоваться опилки, торф, </w:t>
      </w:r>
      <w:r>
        <w:rPr>
          <w:rFonts w:ascii="Times New Roman" w:hAnsi="Times New Roman"/>
          <w:b/>
          <w:i/>
          <w:sz w:val="24"/>
          <w:szCs w:val="24"/>
        </w:rPr>
        <w:t>сено</w:t>
      </w:r>
      <w:r w:rsidRPr="00A75B83">
        <w:rPr>
          <w:rFonts w:ascii="Times New Roman" w:hAnsi="Times New Roman"/>
          <w:b/>
          <w:i/>
          <w:sz w:val="24"/>
          <w:szCs w:val="24"/>
        </w:rPr>
        <w:t>,</w:t>
      </w:r>
      <w:r>
        <w:rPr>
          <w:rFonts w:ascii="Times New Roman" w:hAnsi="Times New Roman"/>
          <w:b/>
          <w:i/>
          <w:sz w:val="24"/>
          <w:szCs w:val="24"/>
        </w:rPr>
        <w:t xml:space="preserve"> фильтровальная бумага,</w:t>
      </w:r>
      <w:r w:rsidRPr="00A75B83">
        <w:rPr>
          <w:rFonts w:ascii="Times New Roman" w:hAnsi="Times New Roman"/>
          <w:sz w:val="24"/>
          <w:szCs w:val="24"/>
        </w:rPr>
        <w:t xml:space="preserve"> которые собирают на себе нефтяные капли. Мы воспользуемся пенопластовой кр</w:t>
      </w:r>
      <w:r>
        <w:rPr>
          <w:rFonts w:ascii="Times New Roman" w:hAnsi="Times New Roman"/>
          <w:sz w:val="24"/>
          <w:szCs w:val="24"/>
        </w:rPr>
        <w:t xml:space="preserve">ошкой: засыпав нефтяное пятно, </w:t>
      </w:r>
      <w:r w:rsidRPr="00A75B83">
        <w:rPr>
          <w:rFonts w:ascii="Times New Roman" w:hAnsi="Times New Roman"/>
          <w:sz w:val="24"/>
          <w:szCs w:val="24"/>
        </w:rPr>
        <w:t xml:space="preserve">через несколько секунд аккуратно соберем крошку вместе с осевшей на ней нефтью. Таким образом, мы очистили воду в кристаллизаторе. </w:t>
      </w:r>
    </w:p>
    <w:p w:rsidR="00721CC5" w:rsidRDefault="00721CC5" w:rsidP="0027449F">
      <w:pPr>
        <w:ind w:firstLine="709"/>
        <w:jc w:val="both"/>
        <w:rPr>
          <w:rFonts w:ascii="Times New Roman" w:hAnsi="Times New Roman"/>
          <w:sz w:val="24"/>
          <w:szCs w:val="24"/>
        </w:rPr>
      </w:pPr>
    </w:p>
    <w:tbl>
      <w:tblPr>
        <w:tblStyle w:val="ac"/>
        <w:tblW w:w="10773" w:type="dxa"/>
        <w:tblInd w:w="-1026" w:type="dxa"/>
        <w:tblLayout w:type="fixed"/>
        <w:tblLook w:val="04A0" w:firstRow="1" w:lastRow="0" w:firstColumn="1" w:lastColumn="0" w:noHBand="0" w:noVBand="1"/>
      </w:tblPr>
      <w:tblGrid>
        <w:gridCol w:w="5529"/>
        <w:gridCol w:w="5244"/>
      </w:tblGrid>
      <w:tr w:rsidR="00FA2C07" w:rsidTr="00BB6DE5">
        <w:tc>
          <w:tcPr>
            <w:tcW w:w="5529" w:type="dxa"/>
          </w:tcPr>
          <w:p w:rsidR="00FA2C07" w:rsidRPr="00FA2C07" w:rsidRDefault="00FA2C07" w:rsidP="00FA2C07">
            <w:pPr>
              <w:jc w:val="center"/>
              <w:rPr>
                <w:rFonts w:ascii="Times New Roman" w:hAnsi="Times New Roman"/>
                <w:sz w:val="28"/>
                <w:szCs w:val="28"/>
              </w:rPr>
            </w:pPr>
            <w:r w:rsidRPr="00FA2C07">
              <w:rPr>
                <w:rFonts w:ascii="Times New Roman" w:hAnsi="Times New Roman"/>
                <w:sz w:val="28"/>
                <w:szCs w:val="28"/>
              </w:rPr>
              <w:t>Что делаем?</w:t>
            </w:r>
          </w:p>
        </w:tc>
        <w:tc>
          <w:tcPr>
            <w:tcW w:w="5244" w:type="dxa"/>
          </w:tcPr>
          <w:p w:rsidR="00FA2C07" w:rsidRPr="00FA2C07" w:rsidRDefault="00FA2C07" w:rsidP="00FA2C07">
            <w:pPr>
              <w:jc w:val="center"/>
              <w:rPr>
                <w:rFonts w:ascii="Times New Roman" w:hAnsi="Times New Roman"/>
                <w:sz w:val="28"/>
                <w:szCs w:val="28"/>
              </w:rPr>
            </w:pPr>
            <w:r w:rsidRPr="00FA2C07">
              <w:rPr>
                <w:rFonts w:ascii="Times New Roman" w:hAnsi="Times New Roman"/>
                <w:sz w:val="28"/>
                <w:szCs w:val="28"/>
              </w:rPr>
              <w:t>Что наблюдаем?</w:t>
            </w:r>
          </w:p>
        </w:tc>
      </w:tr>
      <w:tr w:rsidR="00FA2C07" w:rsidTr="00BB6DE5">
        <w:tc>
          <w:tcPr>
            <w:tcW w:w="5529" w:type="dxa"/>
          </w:tcPr>
          <w:p w:rsidR="00FA2C07" w:rsidRDefault="00FA2C07" w:rsidP="008B7C06">
            <w:pPr>
              <w:jc w:val="both"/>
              <w:rPr>
                <w:rFonts w:ascii="Times New Roman" w:hAnsi="Times New Roman"/>
                <w:sz w:val="24"/>
                <w:szCs w:val="24"/>
              </w:rPr>
            </w:pPr>
            <w:r w:rsidRPr="008B7C06">
              <w:rPr>
                <w:rFonts w:ascii="Times New Roman" w:hAnsi="Times New Roman"/>
                <w:sz w:val="24"/>
                <w:szCs w:val="24"/>
              </w:rPr>
              <w:t>1.</w:t>
            </w:r>
            <w:r>
              <w:rPr>
                <w:rFonts w:ascii="Times New Roman" w:hAnsi="Times New Roman"/>
                <w:sz w:val="24"/>
                <w:szCs w:val="24"/>
              </w:rPr>
              <w:t xml:space="preserve"> Возьмём 5 мл нефти, смешаем её с водой.</w:t>
            </w:r>
          </w:p>
          <w:p w:rsidR="00FA2C07" w:rsidRDefault="00FA2C07" w:rsidP="00FA2C07">
            <w:pPr>
              <w:jc w:val="both"/>
              <w:rPr>
                <w:rFonts w:ascii="Times New Roman" w:hAnsi="Times New Roman"/>
                <w:sz w:val="24"/>
                <w:szCs w:val="24"/>
              </w:rPr>
            </w:pPr>
            <w:r>
              <w:rPr>
                <w:rFonts w:ascii="Times New Roman" w:hAnsi="Times New Roman"/>
                <w:sz w:val="24"/>
                <w:szCs w:val="24"/>
              </w:rPr>
              <w:br/>
            </w:r>
            <w:r w:rsidR="00F71FA6">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1.5pt;height:181.5pt">
                  <v:imagedata r:id="rId71" o:title="DSC01729"/>
                </v:shape>
              </w:pict>
            </w:r>
            <w:r>
              <w:rPr>
                <w:rFonts w:ascii="Times New Roman" w:hAnsi="Times New Roman"/>
                <w:sz w:val="24"/>
                <w:szCs w:val="24"/>
              </w:rPr>
              <w:t>.</w:t>
            </w:r>
          </w:p>
          <w:p w:rsidR="00BB6DE5" w:rsidRDefault="00BB6DE5" w:rsidP="00FA2C07">
            <w:pPr>
              <w:jc w:val="both"/>
              <w:rPr>
                <w:rFonts w:ascii="Times New Roman" w:hAnsi="Times New Roman"/>
                <w:sz w:val="24"/>
                <w:szCs w:val="24"/>
              </w:rPr>
            </w:pPr>
          </w:p>
          <w:p w:rsidR="00BB6DE5" w:rsidRDefault="00BB6DE5" w:rsidP="00FA2C07">
            <w:pPr>
              <w:jc w:val="both"/>
              <w:rPr>
                <w:rFonts w:ascii="Times New Roman" w:hAnsi="Times New Roman"/>
                <w:sz w:val="24"/>
                <w:szCs w:val="24"/>
              </w:rPr>
            </w:pPr>
          </w:p>
          <w:p w:rsidR="00FA2C07" w:rsidRDefault="00211CF8" w:rsidP="00FA2C07">
            <w:pPr>
              <w:jc w:val="both"/>
              <w:rPr>
                <w:rFonts w:ascii="Times New Roman" w:hAnsi="Times New Roman"/>
                <w:sz w:val="24"/>
                <w:szCs w:val="24"/>
              </w:rPr>
            </w:pPr>
            <w:r>
              <w:rPr>
                <w:rFonts w:ascii="Times New Roman" w:hAnsi="Times New Roman"/>
                <w:sz w:val="24"/>
                <w:szCs w:val="24"/>
              </w:rPr>
              <w:t xml:space="preserve">Взвешиваем </w:t>
            </w:r>
            <w:r w:rsidR="00FA2C07">
              <w:rPr>
                <w:rFonts w:ascii="Times New Roman" w:hAnsi="Times New Roman"/>
                <w:sz w:val="24"/>
                <w:szCs w:val="24"/>
              </w:rPr>
              <w:t>5,5 г опилок, засыплем их в нефть</w:t>
            </w:r>
          </w:p>
          <w:p w:rsidR="00FA2C07" w:rsidRDefault="00FA2C07" w:rsidP="00BB6DE5">
            <w:pPr>
              <w:jc w:val="both"/>
              <w:rPr>
                <w:rFonts w:ascii="Times New Roman" w:hAnsi="Times New Roman"/>
                <w:sz w:val="24"/>
                <w:szCs w:val="24"/>
              </w:rPr>
            </w:pPr>
            <w:r>
              <w:rPr>
                <w:rFonts w:ascii="Times New Roman" w:hAnsi="Times New Roman"/>
                <w:sz w:val="24"/>
                <w:szCs w:val="24"/>
              </w:rPr>
              <w:br/>
            </w:r>
            <w:r w:rsidR="00F71FA6">
              <w:rPr>
                <w:rFonts w:ascii="Times New Roman" w:hAnsi="Times New Roman"/>
                <w:sz w:val="24"/>
                <w:szCs w:val="24"/>
              </w:rPr>
              <w:pict>
                <v:shape id="_x0000_i1026" type="#_x0000_t75" style="width:249pt;height:186.75pt">
                  <v:imagedata r:id="rId72" o:title="DSC01764"/>
                </v:shape>
              </w:pict>
            </w:r>
            <w:r>
              <w:rPr>
                <w:rFonts w:ascii="Times New Roman" w:hAnsi="Times New Roman"/>
                <w:sz w:val="24"/>
                <w:szCs w:val="24"/>
              </w:rPr>
              <w:t xml:space="preserve">. </w:t>
            </w:r>
            <w:r>
              <w:rPr>
                <w:rFonts w:ascii="Times New Roman" w:hAnsi="Times New Roman"/>
                <w:sz w:val="24"/>
                <w:szCs w:val="24"/>
              </w:rPr>
              <w:br/>
            </w:r>
          </w:p>
          <w:p w:rsidR="00211CF8" w:rsidRDefault="00211CF8" w:rsidP="00BB6DE5">
            <w:pPr>
              <w:jc w:val="both"/>
              <w:rPr>
                <w:rFonts w:ascii="Times New Roman" w:hAnsi="Times New Roman"/>
                <w:sz w:val="24"/>
                <w:szCs w:val="24"/>
              </w:rPr>
            </w:pPr>
          </w:p>
          <w:p w:rsidR="00211CF8" w:rsidRDefault="00211CF8" w:rsidP="00BB6DE5">
            <w:pPr>
              <w:jc w:val="both"/>
              <w:rPr>
                <w:rFonts w:ascii="Times New Roman" w:hAnsi="Times New Roman"/>
                <w:sz w:val="24"/>
                <w:szCs w:val="24"/>
              </w:rPr>
            </w:pPr>
          </w:p>
          <w:p w:rsidR="00211CF8" w:rsidRDefault="00211CF8" w:rsidP="00BB6DE5">
            <w:pPr>
              <w:jc w:val="both"/>
              <w:rPr>
                <w:rFonts w:ascii="Times New Roman" w:hAnsi="Times New Roman"/>
                <w:sz w:val="24"/>
                <w:szCs w:val="24"/>
              </w:rPr>
            </w:pPr>
          </w:p>
          <w:p w:rsidR="00211CF8" w:rsidRDefault="00211CF8" w:rsidP="00BB6DE5">
            <w:pPr>
              <w:jc w:val="both"/>
              <w:rPr>
                <w:rFonts w:ascii="Times New Roman" w:hAnsi="Times New Roman"/>
                <w:sz w:val="24"/>
                <w:szCs w:val="24"/>
              </w:rPr>
            </w:pPr>
          </w:p>
          <w:p w:rsidR="00211CF8" w:rsidRDefault="00211CF8" w:rsidP="00BB6DE5">
            <w:pPr>
              <w:jc w:val="both"/>
              <w:rPr>
                <w:rFonts w:ascii="Times New Roman" w:hAnsi="Times New Roman"/>
                <w:sz w:val="24"/>
                <w:szCs w:val="24"/>
              </w:rPr>
            </w:pPr>
          </w:p>
        </w:tc>
        <w:tc>
          <w:tcPr>
            <w:tcW w:w="5244" w:type="dxa"/>
          </w:tcPr>
          <w:p w:rsidR="00FA2C07" w:rsidRDefault="00FA2C07" w:rsidP="00FA2C07">
            <w:pPr>
              <w:jc w:val="both"/>
              <w:rPr>
                <w:rFonts w:ascii="Times New Roman" w:hAnsi="Times New Roman"/>
                <w:noProof/>
                <w:sz w:val="24"/>
                <w:szCs w:val="24"/>
                <w:lang w:eastAsia="ru-RU"/>
              </w:rPr>
            </w:pPr>
            <w:r>
              <w:rPr>
                <w:rFonts w:ascii="Times New Roman" w:hAnsi="Times New Roman"/>
                <w:sz w:val="24"/>
                <w:szCs w:val="24"/>
              </w:rPr>
              <w:br/>
            </w:r>
          </w:p>
          <w:p w:rsidR="00BB6DE5" w:rsidRDefault="00BB6DE5" w:rsidP="00FA2C07">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971800" cy="2238890"/>
                  <wp:effectExtent l="0" t="0" r="0" b="0"/>
                  <wp:docPr id="15" name="Рисунок 15" descr="DSC0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DSC017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2846" cy="2239678"/>
                          </a:xfrm>
                          <a:prstGeom prst="rect">
                            <a:avLst/>
                          </a:prstGeom>
                          <a:noFill/>
                          <a:ln>
                            <a:noFill/>
                          </a:ln>
                        </pic:spPr>
                      </pic:pic>
                    </a:graphicData>
                  </a:graphic>
                </wp:inline>
              </w:drawing>
            </w:r>
          </w:p>
          <w:p w:rsidR="00BB6DE5" w:rsidRDefault="00BB6DE5" w:rsidP="00FA2C07">
            <w:pPr>
              <w:jc w:val="both"/>
              <w:rPr>
                <w:rFonts w:ascii="Times New Roman" w:hAnsi="Times New Roman"/>
                <w:sz w:val="24"/>
                <w:szCs w:val="24"/>
              </w:rPr>
            </w:pPr>
          </w:p>
          <w:p w:rsidR="00BB6DE5" w:rsidRDefault="00BB6DE5" w:rsidP="00FA2C07">
            <w:pPr>
              <w:jc w:val="both"/>
              <w:rPr>
                <w:rFonts w:ascii="Times New Roman" w:hAnsi="Times New Roman"/>
                <w:sz w:val="24"/>
                <w:szCs w:val="24"/>
              </w:rPr>
            </w:pPr>
          </w:p>
          <w:p w:rsidR="00BB6DE5" w:rsidRDefault="00BB6DE5" w:rsidP="00FA2C07">
            <w:pPr>
              <w:jc w:val="both"/>
              <w:rPr>
                <w:rFonts w:ascii="Times New Roman" w:hAnsi="Times New Roman"/>
                <w:sz w:val="24"/>
                <w:szCs w:val="24"/>
              </w:rPr>
            </w:pPr>
            <w:r>
              <w:rPr>
                <w:rFonts w:ascii="Times New Roman" w:hAnsi="Times New Roman"/>
                <w:sz w:val="24"/>
                <w:szCs w:val="24"/>
              </w:rPr>
              <w:t>Опилки впитали в себя нефть, оставив после себя</w:t>
            </w:r>
            <w:r w:rsidR="00DE0A82">
              <w:rPr>
                <w:rFonts w:ascii="Times New Roman" w:hAnsi="Times New Roman"/>
                <w:sz w:val="24"/>
                <w:szCs w:val="24"/>
              </w:rPr>
              <w:t xml:space="preserve"> практически</w:t>
            </w:r>
            <w:r>
              <w:rPr>
                <w:rFonts w:ascii="Times New Roman" w:hAnsi="Times New Roman"/>
                <w:sz w:val="24"/>
                <w:szCs w:val="24"/>
              </w:rPr>
              <w:t xml:space="preserve"> чистую воду.</w:t>
            </w:r>
          </w:p>
          <w:p w:rsidR="00BB6DE5" w:rsidRDefault="00BB6DE5" w:rsidP="00FA2C07">
            <w:pPr>
              <w:jc w:val="both"/>
              <w:rPr>
                <w:rFonts w:ascii="Times New Roman" w:hAnsi="Times New Roman"/>
                <w:sz w:val="24"/>
                <w:szCs w:val="24"/>
              </w:rPr>
            </w:pPr>
          </w:p>
          <w:p w:rsidR="00FA2C07" w:rsidRDefault="00FA2C07" w:rsidP="00FA2C07">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981325" cy="2230992"/>
                  <wp:effectExtent l="0" t="0" r="0" b="0"/>
                  <wp:docPr id="10" name="Рисунок 10" descr="DSC0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DSC0174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83270" cy="2232447"/>
                          </a:xfrm>
                          <a:prstGeom prst="rect">
                            <a:avLst/>
                          </a:prstGeom>
                          <a:noFill/>
                          <a:ln>
                            <a:noFill/>
                          </a:ln>
                        </pic:spPr>
                      </pic:pic>
                    </a:graphicData>
                  </a:graphic>
                </wp:inline>
              </w:drawing>
            </w:r>
          </w:p>
          <w:p w:rsidR="00BB6DE5" w:rsidRDefault="00BB6DE5" w:rsidP="00FA2C07">
            <w:pPr>
              <w:jc w:val="both"/>
              <w:rPr>
                <w:rFonts w:ascii="Times New Roman" w:hAnsi="Times New Roman"/>
                <w:sz w:val="24"/>
                <w:szCs w:val="24"/>
              </w:rPr>
            </w:pPr>
          </w:p>
          <w:p w:rsidR="00BB6DE5" w:rsidRDefault="00BB6DE5" w:rsidP="00FA2C07">
            <w:pPr>
              <w:jc w:val="both"/>
              <w:rPr>
                <w:rFonts w:ascii="Times New Roman" w:hAnsi="Times New Roman"/>
                <w:sz w:val="24"/>
                <w:szCs w:val="24"/>
              </w:rPr>
            </w:pPr>
          </w:p>
          <w:p w:rsidR="00BB6DE5" w:rsidRDefault="00BB6DE5" w:rsidP="00FA2C07">
            <w:pPr>
              <w:jc w:val="both"/>
              <w:rPr>
                <w:rFonts w:ascii="Times New Roman" w:hAnsi="Times New Roman"/>
                <w:sz w:val="24"/>
                <w:szCs w:val="24"/>
              </w:rPr>
            </w:pPr>
          </w:p>
          <w:p w:rsidR="00BB6DE5" w:rsidRDefault="00BB6DE5" w:rsidP="00FA2C07">
            <w:pPr>
              <w:jc w:val="both"/>
              <w:rPr>
                <w:rFonts w:ascii="Times New Roman" w:hAnsi="Times New Roman"/>
                <w:sz w:val="24"/>
                <w:szCs w:val="24"/>
              </w:rPr>
            </w:pPr>
          </w:p>
          <w:p w:rsidR="00BB6DE5" w:rsidRDefault="00BB6DE5" w:rsidP="00FA2C07">
            <w:pPr>
              <w:jc w:val="both"/>
              <w:rPr>
                <w:rFonts w:ascii="Times New Roman" w:hAnsi="Times New Roman"/>
                <w:sz w:val="24"/>
                <w:szCs w:val="24"/>
              </w:rPr>
            </w:pPr>
          </w:p>
        </w:tc>
      </w:tr>
      <w:tr w:rsidR="00FA2C07" w:rsidTr="00BB6DE5">
        <w:tc>
          <w:tcPr>
            <w:tcW w:w="5529" w:type="dxa"/>
          </w:tcPr>
          <w:p w:rsidR="00FA2C07" w:rsidRPr="00211CF8" w:rsidRDefault="00211CF8" w:rsidP="00211CF8">
            <w:pPr>
              <w:pStyle w:val="a3"/>
              <w:numPr>
                <w:ilvl w:val="0"/>
                <w:numId w:val="1"/>
              </w:numPr>
              <w:jc w:val="both"/>
              <w:rPr>
                <w:rFonts w:ascii="Times New Roman" w:hAnsi="Times New Roman"/>
                <w:sz w:val="24"/>
                <w:szCs w:val="24"/>
              </w:rPr>
            </w:pPr>
            <w:r w:rsidRPr="00211CF8">
              <w:rPr>
                <w:rFonts w:ascii="Times New Roman" w:hAnsi="Times New Roman"/>
                <w:sz w:val="24"/>
                <w:szCs w:val="24"/>
              </w:rPr>
              <w:lastRenderedPageBreak/>
              <w:t>Навески всех материалов по 5,5 граммов.</w:t>
            </w:r>
          </w:p>
          <w:p w:rsidR="00211CF8" w:rsidRDefault="00211CF8" w:rsidP="00211CF8">
            <w:pPr>
              <w:pStyle w:val="a3"/>
              <w:jc w:val="both"/>
              <w:rPr>
                <w:rFonts w:ascii="Times New Roman" w:hAnsi="Times New Roman"/>
                <w:sz w:val="24"/>
                <w:szCs w:val="24"/>
              </w:rPr>
            </w:pPr>
            <w:r w:rsidRPr="002040B0">
              <w:rPr>
                <w:rFonts w:ascii="Times New Roman" w:hAnsi="Times New Roman"/>
                <w:sz w:val="24"/>
                <w:szCs w:val="24"/>
              </w:rPr>
              <w:t>Пеноп</w:t>
            </w:r>
            <w:r>
              <w:rPr>
                <w:rFonts w:ascii="Times New Roman" w:hAnsi="Times New Roman"/>
                <w:sz w:val="24"/>
                <w:szCs w:val="24"/>
              </w:rPr>
              <w:t>ласт.</w:t>
            </w:r>
          </w:p>
          <w:p w:rsidR="00211CF8" w:rsidRDefault="00211CF8" w:rsidP="00211CF8">
            <w:pPr>
              <w:pStyle w:val="a3"/>
              <w:jc w:val="both"/>
              <w:rPr>
                <w:rFonts w:ascii="Times New Roman" w:hAnsi="Times New Roman"/>
                <w:sz w:val="24"/>
                <w:szCs w:val="24"/>
              </w:rPr>
            </w:pPr>
          </w:p>
          <w:p w:rsidR="00211CF8" w:rsidRPr="003E28EC" w:rsidRDefault="00211CF8" w:rsidP="003E28EC">
            <w:pPr>
              <w:pStyle w:val="a3"/>
              <w:jc w:val="both"/>
              <w:rPr>
                <w:rFonts w:ascii="Times New Roman" w:hAnsi="Times New Roman"/>
                <w:sz w:val="24"/>
                <w:szCs w:val="24"/>
              </w:rPr>
            </w:pPr>
            <w:r>
              <w:rPr>
                <w:rFonts w:ascii="Times New Roman" w:hAnsi="Times New Roman"/>
                <w:sz w:val="24"/>
                <w:szCs w:val="24"/>
              </w:rPr>
              <w:t>Возьмём 5.5 г пенопласта, смешаем с 5 мл нефти и водой</w:t>
            </w:r>
          </w:p>
          <w:p w:rsidR="00211CF8" w:rsidRPr="00211CF8" w:rsidRDefault="00211CF8" w:rsidP="00211CF8">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3305175" cy="2478881"/>
                  <wp:effectExtent l="0" t="0" r="0" b="0"/>
                  <wp:docPr id="16" name="Рисунок 16" descr="DSC0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178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06023" cy="2479517"/>
                          </a:xfrm>
                          <a:prstGeom prst="rect">
                            <a:avLst/>
                          </a:prstGeom>
                          <a:noFill/>
                          <a:ln>
                            <a:noFill/>
                          </a:ln>
                        </pic:spPr>
                      </pic:pic>
                    </a:graphicData>
                  </a:graphic>
                </wp:inline>
              </w:drawing>
            </w:r>
          </w:p>
          <w:p w:rsidR="00211CF8" w:rsidRPr="008B2D0A" w:rsidRDefault="00211CF8" w:rsidP="008B2D0A">
            <w:pPr>
              <w:jc w:val="both"/>
              <w:rPr>
                <w:rFonts w:ascii="Times New Roman" w:hAnsi="Times New Roman"/>
                <w:sz w:val="24"/>
                <w:szCs w:val="24"/>
              </w:rPr>
            </w:pPr>
          </w:p>
          <w:p w:rsidR="00211CF8" w:rsidRDefault="00F71FA6" w:rsidP="00211CF8">
            <w:pPr>
              <w:jc w:val="both"/>
              <w:rPr>
                <w:rFonts w:ascii="Times New Roman" w:hAnsi="Times New Roman"/>
                <w:sz w:val="24"/>
                <w:szCs w:val="24"/>
              </w:rPr>
            </w:pPr>
            <w:r>
              <w:rPr>
                <w:rFonts w:ascii="Times New Roman" w:hAnsi="Times New Roman"/>
                <w:sz w:val="24"/>
                <w:szCs w:val="24"/>
              </w:rPr>
              <w:pict>
                <v:shape id="_x0000_i1027" type="#_x0000_t75" style="width:254.25pt;height:190.5pt">
                  <v:imagedata r:id="rId76" o:title="DSC01743"/>
                </v:shape>
              </w:pict>
            </w:r>
          </w:p>
          <w:p w:rsidR="00211CF8" w:rsidRDefault="00211CF8" w:rsidP="00211CF8">
            <w:pPr>
              <w:jc w:val="both"/>
              <w:rPr>
                <w:rFonts w:ascii="Times New Roman" w:hAnsi="Times New Roman"/>
                <w:sz w:val="24"/>
                <w:szCs w:val="24"/>
              </w:rPr>
            </w:pPr>
          </w:p>
        </w:tc>
        <w:tc>
          <w:tcPr>
            <w:tcW w:w="5244" w:type="dxa"/>
          </w:tcPr>
          <w:p w:rsidR="00211CF8" w:rsidRDefault="00211CF8" w:rsidP="00577D51">
            <w:pPr>
              <w:jc w:val="both"/>
              <w:rPr>
                <w:rFonts w:ascii="Times New Roman" w:hAnsi="Times New Roman"/>
                <w:sz w:val="24"/>
                <w:szCs w:val="24"/>
              </w:rPr>
            </w:pPr>
          </w:p>
          <w:p w:rsidR="00211CF8" w:rsidRDefault="00211CF8" w:rsidP="00577D51">
            <w:pPr>
              <w:jc w:val="both"/>
              <w:rPr>
                <w:rFonts w:ascii="Times New Roman" w:hAnsi="Times New Roman"/>
                <w:sz w:val="24"/>
                <w:szCs w:val="24"/>
              </w:rPr>
            </w:pPr>
          </w:p>
          <w:p w:rsidR="00211CF8" w:rsidRDefault="00FA2C07" w:rsidP="00577D51">
            <w:pPr>
              <w:jc w:val="both"/>
              <w:rPr>
                <w:rFonts w:ascii="Times New Roman" w:hAnsi="Times New Roman"/>
                <w:sz w:val="24"/>
                <w:szCs w:val="24"/>
              </w:rPr>
            </w:pPr>
            <w:r>
              <w:rPr>
                <w:rFonts w:ascii="Times New Roman" w:hAnsi="Times New Roman"/>
                <w:sz w:val="24"/>
                <w:szCs w:val="24"/>
              </w:rPr>
              <w:br/>
            </w:r>
            <w:r w:rsidR="00211CF8">
              <w:rPr>
                <w:rFonts w:ascii="Times New Roman" w:hAnsi="Times New Roman"/>
                <w:noProof/>
                <w:sz w:val="24"/>
                <w:szCs w:val="24"/>
                <w:lang w:eastAsia="ru-RU"/>
              </w:rPr>
              <w:drawing>
                <wp:inline distT="0" distB="0" distL="0" distR="0">
                  <wp:extent cx="3035300" cy="2276475"/>
                  <wp:effectExtent l="0" t="0" r="0" b="0"/>
                  <wp:docPr id="13" name="Рисунок 13" descr="C:\Users\user\AppData\Local\Microsoft\Windows\INetCache\Content.Word\DSC0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C:\Users\user\AppData\Local\Microsoft\Windows\INetCache\Content.Word\DSC0174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36863" cy="2277647"/>
                          </a:xfrm>
                          <a:prstGeom prst="rect">
                            <a:avLst/>
                          </a:prstGeom>
                          <a:noFill/>
                          <a:ln>
                            <a:noFill/>
                          </a:ln>
                        </pic:spPr>
                      </pic:pic>
                    </a:graphicData>
                  </a:graphic>
                </wp:inline>
              </w:drawing>
            </w:r>
          </w:p>
          <w:p w:rsidR="00211CF8" w:rsidRDefault="00211CF8" w:rsidP="00577D51">
            <w:pPr>
              <w:jc w:val="both"/>
              <w:rPr>
                <w:rFonts w:ascii="Times New Roman" w:hAnsi="Times New Roman"/>
                <w:sz w:val="24"/>
                <w:szCs w:val="24"/>
              </w:rPr>
            </w:pPr>
          </w:p>
          <w:p w:rsidR="00211CF8" w:rsidRDefault="00FA2C07" w:rsidP="00577D51">
            <w:pPr>
              <w:jc w:val="both"/>
              <w:rPr>
                <w:rFonts w:ascii="Times New Roman" w:hAnsi="Times New Roman"/>
                <w:sz w:val="24"/>
                <w:szCs w:val="24"/>
              </w:rPr>
            </w:pPr>
            <w:r>
              <w:rPr>
                <w:rFonts w:ascii="Times New Roman" w:hAnsi="Times New Roman"/>
                <w:sz w:val="24"/>
                <w:szCs w:val="24"/>
              </w:rPr>
              <w:t xml:space="preserve">Пенопласт впитывает нефть, оставляя после себя воду, </w:t>
            </w:r>
            <w:r w:rsidR="00DE0A82">
              <w:rPr>
                <w:rFonts w:ascii="Times New Roman" w:hAnsi="Times New Roman"/>
                <w:sz w:val="24"/>
                <w:szCs w:val="24"/>
              </w:rPr>
              <w:t>менее чистую, чем</w:t>
            </w:r>
            <w:r>
              <w:rPr>
                <w:rFonts w:ascii="Times New Roman" w:hAnsi="Times New Roman"/>
                <w:sz w:val="24"/>
                <w:szCs w:val="24"/>
              </w:rPr>
              <w:t xml:space="preserve"> опилки.</w:t>
            </w:r>
          </w:p>
          <w:p w:rsidR="00FA2C07" w:rsidRDefault="00FA2C07" w:rsidP="00577D51">
            <w:pPr>
              <w:jc w:val="both"/>
              <w:rPr>
                <w:rFonts w:ascii="Times New Roman" w:hAnsi="Times New Roman"/>
                <w:sz w:val="24"/>
                <w:szCs w:val="24"/>
              </w:rPr>
            </w:pPr>
            <w:r>
              <w:rPr>
                <w:rFonts w:ascii="Times New Roman" w:hAnsi="Times New Roman"/>
                <w:sz w:val="24"/>
                <w:szCs w:val="24"/>
              </w:rPr>
              <w:br/>
            </w:r>
            <w:r w:rsidR="00F71FA6">
              <w:rPr>
                <w:rFonts w:ascii="Times New Roman" w:hAnsi="Times New Roman"/>
                <w:sz w:val="24"/>
                <w:szCs w:val="24"/>
              </w:rPr>
              <w:pict>
                <v:shape id="_x0000_i1028" type="#_x0000_t75" style="width:244.5pt;height:183.75pt">
                  <v:imagedata r:id="rId78" o:title="DSC01750"/>
                </v:shape>
              </w:pict>
            </w:r>
            <w:r>
              <w:rPr>
                <w:rFonts w:ascii="Times New Roman" w:hAnsi="Times New Roman"/>
                <w:sz w:val="24"/>
                <w:szCs w:val="24"/>
              </w:rPr>
              <w:br/>
            </w:r>
          </w:p>
        </w:tc>
      </w:tr>
      <w:tr w:rsidR="00FA2C07" w:rsidTr="00BB6DE5">
        <w:tc>
          <w:tcPr>
            <w:tcW w:w="5529" w:type="dxa"/>
          </w:tcPr>
          <w:p w:rsidR="008B2D0A" w:rsidRDefault="008B2D0A" w:rsidP="008B2D0A">
            <w:pPr>
              <w:pStyle w:val="a3"/>
              <w:numPr>
                <w:ilvl w:val="0"/>
                <w:numId w:val="1"/>
              </w:numPr>
              <w:jc w:val="both"/>
              <w:rPr>
                <w:rFonts w:ascii="Times New Roman" w:hAnsi="Times New Roman"/>
                <w:sz w:val="24"/>
                <w:szCs w:val="24"/>
              </w:rPr>
            </w:pPr>
            <w:r>
              <w:rPr>
                <w:rFonts w:ascii="Times New Roman" w:hAnsi="Times New Roman"/>
                <w:sz w:val="24"/>
                <w:szCs w:val="24"/>
              </w:rPr>
              <w:t>Возьмём 5,5 г сена, смешаем с 5 мл нефти и водой</w:t>
            </w:r>
          </w:p>
          <w:p w:rsidR="003E28EC" w:rsidRPr="008B2D0A" w:rsidRDefault="003E28EC" w:rsidP="003E28EC">
            <w:pPr>
              <w:pStyle w:val="a3"/>
              <w:jc w:val="both"/>
              <w:rPr>
                <w:rFonts w:ascii="Times New Roman" w:hAnsi="Times New Roman"/>
                <w:sz w:val="24"/>
                <w:szCs w:val="24"/>
              </w:rPr>
            </w:pPr>
          </w:p>
          <w:p w:rsidR="003E28EC" w:rsidRDefault="008E0AA9" w:rsidP="003E28EC">
            <w:pPr>
              <w:jc w:val="both"/>
              <w:rPr>
                <w:rFonts w:ascii="Times New Roman" w:hAnsi="Times New Roman"/>
                <w:sz w:val="24"/>
                <w:szCs w:val="24"/>
              </w:rPr>
            </w:pPr>
            <w:r>
              <w:rPr>
                <w:rFonts w:ascii="Times New Roman" w:hAnsi="Times New Roman"/>
                <w:sz w:val="24"/>
                <w:szCs w:val="24"/>
              </w:rPr>
              <w:pict>
                <v:shape id="_x0000_i1029" type="#_x0000_t75" style="width:246pt;height:183.75pt">
                  <v:imagedata r:id="rId79" o:title="DSC01754"/>
                </v:shape>
              </w:pict>
            </w:r>
            <w:r w:rsidR="00FA2C07">
              <w:rPr>
                <w:rFonts w:ascii="Times New Roman" w:hAnsi="Times New Roman"/>
                <w:sz w:val="24"/>
                <w:szCs w:val="24"/>
              </w:rPr>
              <w:br/>
            </w:r>
          </w:p>
          <w:p w:rsidR="003E28EC" w:rsidRDefault="003E28EC" w:rsidP="003E28EC">
            <w:pPr>
              <w:jc w:val="both"/>
              <w:rPr>
                <w:rFonts w:ascii="Times New Roman" w:hAnsi="Times New Roman"/>
                <w:sz w:val="24"/>
                <w:szCs w:val="24"/>
              </w:rPr>
            </w:pPr>
          </w:p>
          <w:p w:rsidR="003E28EC" w:rsidRDefault="003E28EC" w:rsidP="003E28EC">
            <w:pPr>
              <w:jc w:val="both"/>
              <w:rPr>
                <w:rFonts w:ascii="Times New Roman" w:hAnsi="Times New Roman"/>
                <w:sz w:val="24"/>
                <w:szCs w:val="24"/>
              </w:rPr>
            </w:pPr>
          </w:p>
          <w:p w:rsidR="00FA2C07" w:rsidRDefault="003E28EC" w:rsidP="003E28EC">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3028950" cy="2269074"/>
                  <wp:effectExtent l="0" t="0" r="0" b="0"/>
                  <wp:docPr id="19" name="Рисунок 19" descr="DSC0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75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32357" cy="2271626"/>
                          </a:xfrm>
                          <a:prstGeom prst="rect">
                            <a:avLst/>
                          </a:prstGeom>
                          <a:noFill/>
                          <a:ln>
                            <a:noFill/>
                          </a:ln>
                        </pic:spPr>
                      </pic:pic>
                    </a:graphicData>
                  </a:graphic>
                </wp:inline>
              </w:drawing>
            </w:r>
            <w:r w:rsidR="00FA2C07">
              <w:rPr>
                <w:rFonts w:ascii="Times New Roman" w:hAnsi="Times New Roman"/>
                <w:sz w:val="24"/>
                <w:szCs w:val="24"/>
              </w:rPr>
              <w:br/>
            </w:r>
            <w:r w:rsidR="00FA2C07">
              <w:rPr>
                <w:rFonts w:ascii="Times New Roman" w:hAnsi="Times New Roman"/>
                <w:sz w:val="24"/>
                <w:szCs w:val="24"/>
              </w:rPr>
              <w:br/>
            </w:r>
          </w:p>
        </w:tc>
        <w:tc>
          <w:tcPr>
            <w:tcW w:w="5244" w:type="dxa"/>
          </w:tcPr>
          <w:p w:rsidR="008B2D0A" w:rsidRDefault="008B2D0A" w:rsidP="00C44F73">
            <w:pPr>
              <w:jc w:val="both"/>
              <w:rPr>
                <w:rFonts w:ascii="Times New Roman" w:hAnsi="Times New Roman"/>
                <w:sz w:val="24"/>
                <w:szCs w:val="24"/>
              </w:rPr>
            </w:pPr>
          </w:p>
          <w:p w:rsidR="003E28EC" w:rsidRDefault="003E28EC" w:rsidP="00C44F73">
            <w:pPr>
              <w:jc w:val="both"/>
              <w:rPr>
                <w:rFonts w:ascii="Times New Roman" w:hAnsi="Times New Roman"/>
                <w:sz w:val="24"/>
                <w:szCs w:val="24"/>
              </w:rPr>
            </w:pPr>
          </w:p>
          <w:p w:rsidR="003E28EC" w:rsidRDefault="003E28EC" w:rsidP="00C44F73">
            <w:pPr>
              <w:jc w:val="both"/>
              <w:rPr>
                <w:rFonts w:ascii="Times New Roman" w:hAnsi="Times New Roman"/>
                <w:sz w:val="24"/>
                <w:szCs w:val="24"/>
              </w:rPr>
            </w:pPr>
          </w:p>
          <w:p w:rsidR="008B2D0A" w:rsidRDefault="008B2D0A" w:rsidP="00C44F73">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3076575" cy="2304751"/>
                  <wp:effectExtent l="0" t="0" r="0" b="0"/>
                  <wp:docPr id="18" name="Рисунок 18" descr="DSC0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175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80530" cy="2307713"/>
                          </a:xfrm>
                          <a:prstGeom prst="rect">
                            <a:avLst/>
                          </a:prstGeom>
                          <a:noFill/>
                          <a:ln>
                            <a:noFill/>
                          </a:ln>
                        </pic:spPr>
                      </pic:pic>
                    </a:graphicData>
                  </a:graphic>
                </wp:inline>
              </w:drawing>
            </w:r>
          </w:p>
          <w:p w:rsidR="008B2D0A" w:rsidRDefault="008B2D0A" w:rsidP="00C44F73">
            <w:pPr>
              <w:jc w:val="both"/>
              <w:rPr>
                <w:rFonts w:ascii="Times New Roman" w:hAnsi="Times New Roman"/>
                <w:sz w:val="24"/>
                <w:szCs w:val="24"/>
              </w:rPr>
            </w:pPr>
          </w:p>
          <w:p w:rsidR="00FA2C07" w:rsidRDefault="00FA2C07" w:rsidP="00C44F73">
            <w:pPr>
              <w:jc w:val="both"/>
              <w:rPr>
                <w:rFonts w:ascii="Times New Roman" w:hAnsi="Times New Roman"/>
                <w:sz w:val="24"/>
                <w:szCs w:val="24"/>
              </w:rPr>
            </w:pPr>
            <w:r>
              <w:rPr>
                <w:rFonts w:ascii="Times New Roman" w:hAnsi="Times New Roman"/>
                <w:sz w:val="24"/>
                <w:szCs w:val="24"/>
              </w:rPr>
              <w:lastRenderedPageBreak/>
              <w:br/>
              <w:t xml:space="preserve">Сено впитывает нефть, </w:t>
            </w:r>
            <w:r w:rsidR="003E28EC">
              <w:rPr>
                <w:rFonts w:ascii="Times New Roman" w:hAnsi="Times New Roman"/>
                <w:sz w:val="24"/>
                <w:szCs w:val="24"/>
              </w:rPr>
              <w:t>вода подверглась еще меньше очистки, чем это было с опилками</w:t>
            </w:r>
            <w:r>
              <w:rPr>
                <w:rFonts w:ascii="Times New Roman" w:hAnsi="Times New Roman"/>
                <w:sz w:val="24"/>
                <w:szCs w:val="24"/>
              </w:rPr>
              <w:t xml:space="preserve"> и пенопласт</w:t>
            </w:r>
            <w:r w:rsidR="003E28EC">
              <w:rPr>
                <w:rFonts w:ascii="Times New Roman" w:hAnsi="Times New Roman"/>
                <w:sz w:val="24"/>
                <w:szCs w:val="24"/>
              </w:rPr>
              <w:t>ом</w:t>
            </w:r>
            <w:r>
              <w:rPr>
                <w:rFonts w:ascii="Times New Roman" w:hAnsi="Times New Roman"/>
                <w:sz w:val="24"/>
                <w:szCs w:val="24"/>
              </w:rPr>
              <w:t>.</w:t>
            </w:r>
          </w:p>
          <w:p w:rsidR="003E28EC" w:rsidRDefault="003E28EC" w:rsidP="00C44F73">
            <w:pPr>
              <w:jc w:val="both"/>
              <w:rPr>
                <w:rFonts w:ascii="Times New Roman" w:hAnsi="Times New Roman"/>
                <w:sz w:val="24"/>
                <w:szCs w:val="24"/>
              </w:rPr>
            </w:pPr>
          </w:p>
          <w:p w:rsidR="008B2D0A" w:rsidRDefault="008B2D0A" w:rsidP="00C44F73">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762250" cy="2074870"/>
                  <wp:effectExtent l="0" t="0" r="0" b="0"/>
                  <wp:docPr id="17" name="Рисунок 17" descr="DSC0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176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70529" cy="2081089"/>
                          </a:xfrm>
                          <a:prstGeom prst="rect">
                            <a:avLst/>
                          </a:prstGeom>
                          <a:noFill/>
                          <a:ln>
                            <a:noFill/>
                          </a:ln>
                        </pic:spPr>
                      </pic:pic>
                    </a:graphicData>
                  </a:graphic>
                </wp:inline>
              </w:drawing>
            </w:r>
          </w:p>
          <w:p w:rsidR="00D00466" w:rsidRDefault="00D00466" w:rsidP="00C44F73">
            <w:pPr>
              <w:jc w:val="both"/>
              <w:rPr>
                <w:rFonts w:ascii="Times New Roman" w:hAnsi="Times New Roman"/>
                <w:sz w:val="24"/>
                <w:szCs w:val="24"/>
              </w:rPr>
            </w:pPr>
          </w:p>
        </w:tc>
      </w:tr>
      <w:tr w:rsidR="00FA2C07" w:rsidTr="00BB6DE5">
        <w:trPr>
          <w:trHeight w:val="334"/>
        </w:trPr>
        <w:tc>
          <w:tcPr>
            <w:tcW w:w="5529" w:type="dxa"/>
          </w:tcPr>
          <w:p w:rsidR="009D222D" w:rsidRDefault="009D222D" w:rsidP="009D222D">
            <w:pPr>
              <w:pStyle w:val="a3"/>
              <w:jc w:val="both"/>
              <w:rPr>
                <w:rFonts w:ascii="Times New Roman" w:hAnsi="Times New Roman"/>
                <w:sz w:val="24"/>
                <w:szCs w:val="24"/>
              </w:rPr>
            </w:pPr>
          </w:p>
          <w:p w:rsidR="009D222D" w:rsidRPr="009D222D" w:rsidRDefault="009D222D" w:rsidP="009D222D">
            <w:pPr>
              <w:pStyle w:val="a3"/>
              <w:numPr>
                <w:ilvl w:val="0"/>
                <w:numId w:val="1"/>
              </w:numPr>
              <w:jc w:val="both"/>
              <w:rPr>
                <w:rFonts w:ascii="Times New Roman" w:hAnsi="Times New Roman"/>
                <w:sz w:val="24"/>
                <w:szCs w:val="24"/>
              </w:rPr>
            </w:pPr>
            <w:r>
              <w:rPr>
                <w:rFonts w:ascii="Times New Roman" w:hAnsi="Times New Roman"/>
                <w:sz w:val="24"/>
                <w:szCs w:val="24"/>
              </w:rPr>
              <w:t>Возьмём 5.5 г фильтровальную бумагу, смешаем с 5 мл нефти и водой</w:t>
            </w:r>
          </w:p>
          <w:p w:rsidR="009D222D" w:rsidRPr="009D222D" w:rsidRDefault="009D222D" w:rsidP="009D222D">
            <w:pPr>
              <w:pStyle w:val="a3"/>
              <w:jc w:val="both"/>
              <w:rPr>
                <w:rFonts w:ascii="Times New Roman" w:hAnsi="Times New Roman"/>
                <w:sz w:val="24"/>
                <w:szCs w:val="24"/>
              </w:rPr>
            </w:pPr>
          </w:p>
          <w:p w:rsidR="009D222D" w:rsidRDefault="008E0AA9" w:rsidP="009D222D">
            <w:pPr>
              <w:jc w:val="both"/>
              <w:rPr>
                <w:rFonts w:ascii="Times New Roman" w:hAnsi="Times New Roman"/>
                <w:sz w:val="24"/>
                <w:szCs w:val="24"/>
              </w:rPr>
            </w:pPr>
            <w:r>
              <w:rPr>
                <w:rFonts w:ascii="Times New Roman" w:hAnsi="Times New Roman"/>
                <w:sz w:val="24"/>
                <w:szCs w:val="24"/>
              </w:rPr>
              <w:pict>
                <v:shape id="_x0000_i1030" type="#_x0000_t75" style="width:234.75pt;height:174.75pt">
                  <v:imagedata r:id="rId83" o:title="DSC01766"/>
                </v:shape>
              </w:pict>
            </w:r>
          </w:p>
          <w:p w:rsidR="009D222D" w:rsidRDefault="009D222D" w:rsidP="009D222D">
            <w:pPr>
              <w:jc w:val="both"/>
              <w:rPr>
                <w:rFonts w:ascii="Times New Roman" w:hAnsi="Times New Roman"/>
                <w:sz w:val="24"/>
                <w:szCs w:val="24"/>
              </w:rPr>
            </w:pPr>
          </w:p>
          <w:p w:rsidR="009D222D" w:rsidRDefault="00FA2C07" w:rsidP="009D222D">
            <w:pPr>
              <w:jc w:val="both"/>
              <w:rPr>
                <w:rFonts w:ascii="Times New Roman" w:hAnsi="Times New Roman"/>
                <w:sz w:val="24"/>
                <w:szCs w:val="24"/>
              </w:rPr>
            </w:pPr>
            <w:r>
              <w:rPr>
                <w:rFonts w:ascii="Times New Roman" w:hAnsi="Times New Roman"/>
                <w:sz w:val="24"/>
                <w:szCs w:val="24"/>
              </w:rPr>
              <w:br/>
            </w:r>
            <w:r w:rsidR="008E0AA9">
              <w:rPr>
                <w:rFonts w:ascii="Times New Roman" w:hAnsi="Times New Roman"/>
                <w:sz w:val="24"/>
                <w:szCs w:val="24"/>
              </w:rPr>
              <w:pict>
                <v:shape id="_x0000_i1031" type="#_x0000_t75" style="width:234.75pt;height:176.25pt">
                  <v:imagedata r:id="rId84" o:title="DSC01769"/>
                </v:shape>
              </w:pict>
            </w:r>
          </w:p>
          <w:p w:rsidR="009D222D" w:rsidRDefault="009D222D" w:rsidP="009D222D">
            <w:pPr>
              <w:jc w:val="both"/>
              <w:rPr>
                <w:rFonts w:ascii="Times New Roman" w:hAnsi="Times New Roman"/>
                <w:sz w:val="24"/>
                <w:szCs w:val="24"/>
              </w:rPr>
            </w:pPr>
          </w:p>
          <w:p w:rsidR="00FA2C07" w:rsidRDefault="00FA2C07" w:rsidP="009D222D">
            <w:pPr>
              <w:jc w:val="both"/>
              <w:rPr>
                <w:rFonts w:ascii="Times New Roman" w:hAnsi="Times New Roman"/>
                <w:sz w:val="24"/>
                <w:szCs w:val="24"/>
              </w:rPr>
            </w:pPr>
            <w:r>
              <w:rPr>
                <w:rFonts w:ascii="Times New Roman" w:hAnsi="Times New Roman"/>
                <w:sz w:val="24"/>
                <w:szCs w:val="24"/>
              </w:rPr>
              <w:br/>
            </w:r>
          </w:p>
        </w:tc>
        <w:tc>
          <w:tcPr>
            <w:tcW w:w="5244" w:type="dxa"/>
          </w:tcPr>
          <w:p w:rsidR="009D222D" w:rsidRDefault="00FA2C07" w:rsidP="00653415">
            <w:pPr>
              <w:jc w:val="both"/>
              <w:rPr>
                <w:rFonts w:ascii="Times New Roman" w:hAnsi="Times New Roman"/>
                <w:sz w:val="24"/>
                <w:szCs w:val="24"/>
              </w:rPr>
            </w:pPr>
            <w:r>
              <w:rPr>
                <w:rFonts w:ascii="Times New Roman" w:hAnsi="Times New Roman"/>
                <w:sz w:val="24"/>
                <w:szCs w:val="24"/>
              </w:rPr>
              <w:br/>
              <w:t>Фильтровальная бумага впитывает нефть, оставляя после себя неочищенную воду</w:t>
            </w:r>
            <w:r w:rsidR="009D222D">
              <w:rPr>
                <w:rFonts w:ascii="Times New Roman" w:hAnsi="Times New Roman"/>
                <w:sz w:val="24"/>
                <w:szCs w:val="24"/>
              </w:rPr>
              <w:t>, нефть частично остается в воде. Это самый худший результат</w:t>
            </w:r>
            <w:r w:rsidR="00E30443">
              <w:rPr>
                <w:rFonts w:ascii="Times New Roman" w:hAnsi="Times New Roman"/>
                <w:sz w:val="24"/>
                <w:szCs w:val="24"/>
              </w:rPr>
              <w:t xml:space="preserve"> очистки</w:t>
            </w:r>
            <w:r w:rsidR="009D222D">
              <w:rPr>
                <w:rFonts w:ascii="Times New Roman" w:hAnsi="Times New Roman"/>
                <w:sz w:val="24"/>
                <w:szCs w:val="24"/>
              </w:rPr>
              <w:t xml:space="preserve">. </w:t>
            </w:r>
          </w:p>
          <w:p w:rsidR="009D222D" w:rsidRDefault="009D222D" w:rsidP="00653415">
            <w:pPr>
              <w:jc w:val="both"/>
              <w:rPr>
                <w:rFonts w:ascii="Times New Roman" w:hAnsi="Times New Roman"/>
                <w:sz w:val="24"/>
                <w:szCs w:val="24"/>
              </w:rPr>
            </w:pPr>
          </w:p>
          <w:p w:rsidR="009D222D" w:rsidRDefault="009D222D" w:rsidP="00653415">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924175" cy="2190584"/>
                  <wp:effectExtent l="0" t="0" r="0" b="0"/>
                  <wp:docPr id="21" name="Рисунок 21" descr="DSC0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177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25673" cy="2191706"/>
                          </a:xfrm>
                          <a:prstGeom prst="rect">
                            <a:avLst/>
                          </a:prstGeom>
                          <a:noFill/>
                          <a:ln>
                            <a:noFill/>
                          </a:ln>
                        </pic:spPr>
                      </pic:pic>
                    </a:graphicData>
                  </a:graphic>
                </wp:inline>
              </w:drawing>
            </w:r>
          </w:p>
          <w:p w:rsidR="009D222D" w:rsidRDefault="009D222D" w:rsidP="00653415">
            <w:pPr>
              <w:jc w:val="both"/>
              <w:rPr>
                <w:rFonts w:ascii="Times New Roman" w:hAnsi="Times New Roman"/>
                <w:sz w:val="24"/>
                <w:szCs w:val="24"/>
              </w:rPr>
            </w:pPr>
          </w:p>
          <w:p w:rsidR="009D222D" w:rsidRDefault="009D222D" w:rsidP="00653415">
            <w:pPr>
              <w:jc w:val="both"/>
              <w:rPr>
                <w:rFonts w:ascii="Times New Roman" w:hAnsi="Times New Roman"/>
                <w:sz w:val="24"/>
                <w:szCs w:val="24"/>
              </w:rPr>
            </w:pPr>
          </w:p>
          <w:p w:rsidR="009D222D" w:rsidRDefault="009D222D" w:rsidP="00653415">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3000375" cy="2250281"/>
                  <wp:effectExtent l="0" t="0" r="0" b="0"/>
                  <wp:docPr id="20" name="Рисунок 20" descr="DSC0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177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01653" cy="2251239"/>
                          </a:xfrm>
                          <a:prstGeom prst="rect">
                            <a:avLst/>
                          </a:prstGeom>
                          <a:noFill/>
                          <a:ln>
                            <a:noFill/>
                          </a:ln>
                        </pic:spPr>
                      </pic:pic>
                    </a:graphicData>
                  </a:graphic>
                </wp:inline>
              </w:drawing>
            </w:r>
          </w:p>
        </w:tc>
      </w:tr>
    </w:tbl>
    <w:p w:rsidR="00721CC5" w:rsidRDefault="00721CC5" w:rsidP="00577D51">
      <w:pPr>
        <w:jc w:val="both"/>
        <w:rPr>
          <w:rFonts w:ascii="Times New Roman" w:hAnsi="Times New Roman"/>
          <w:b/>
          <w:sz w:val="28"/>
          <w:szCs w:val="28"/>
        </w:rPr>
      </w:pPr>
    </w:p>
    <w:p w:rsidR="00721CC5" w:rsidRDefault="00721CC5" w:rsidP="00721CC5">
      <w:pPr>
        <w:jc w:val="both"/>
        <w:rPr>
          <w:rFonts w:ascii="Times New Roman" w:hAnsi="Times New Roman"/>
          <w:b/>
          <w:sz w:val="28"/>
          <w:szCs w:val="28"/>
        </w:rPr>
      </w:pPr>
      <w:r w:rsidRPr="00721CC5">
        <w:rPr>
          <w:rFonts w:ascii="Times New Roman" w:hAnsi="Times New Roman"/>
          <w:b/>
          <w:sz w:val="28"/>
          <w:szCs w:val="28"/>
        </w:rPr>
        <w:t>Выводы:</w:t>
      </w:r>
    </w:p>
    <w:p w:rsidR="00721CC5" w:rsidRPr="00721CC5" w:rsidRDefault="00721CC5" w:rsidP="00134DFF">
      <w:pPr>
        <w:ind w:firstLine="709"/>
        <w:jc w:val="both"/>
        <w:rPr>
          <w:rFonts w:ascii="Times New Roman" w:hAnsi="Times New Roman"/>
          <w:b/>
          <w:sz w:val="28"/>
          <w:szCs w:val="28"/>
        </w:rPr>
      </w:pPr>
      <w:r>
        <w:rPr>
          <w:rFonts w:ascii="Times New Roman" w:hAnsi="Times New Roman"/>
          <w:sz w:val="24"/>
          <w:szCs w:val="24"/>
        </w:rPr>
        <w:t>Мы изучили</w:t>
      </w:r>
      <w:r w:rsidRPr="002E784B">
        <w:rPr>
          <w:rFonts w:ascii="Times New Roman" w:hAnsi="Times New Roman"/>
          <w:sz w:val="24"/>
          <w:szCs w:val="24"/>
        </w:rPr>
        <w:t xml:space="preserve"> материал о загрязнениях п</w:t>
      </w:r>
      <w:r>
        <w:rPr>
          <w:rFonts w:ascii="Times New Roman" w:hAnsi="Times New Roman"/>
          <w:sz w:val="24"/>
          <w:szCs w:val="24"/>
        </w:rPr>
        <w:t>рироды нефтью и нефтепродуктами. Постарались ответить на вопросы:</w:t>
      </w:r>
      <w:r w:rsidRPr="002E784B">
        <w:rPr>
          <w:rFonts w:ascii="Times New Roman" w:hAnsi="Times New Roman"/>
          <w:sz w:val="24"/>
          <w:szCs w:val="24"/>
        </w:rPr>
        <w:t xml:space="preserve"> Какие экологические проблемы связаны с нефтью? Какие способы очистки воды от нефти считаю</w:t>
      </w:r>
      <w:r>
        <w:rPr>
          <w:rFonts w:ascii="Times New Roman" w:hAnsi="Times New Roman"/>
          <w:sz w:val="24"/>
          <w:szCs w:val="24"/>
        </w:rPr>
        <w:t xml:space="preserve">тся наиболее целесообразными? </w:t>
      </w:r>
      <w:r w:rsidRPr="002E784B">
        <w:rPr>
          <w:rFonts w:ascii="Times New Roman" w:hAnsi="Times New Roman"/>
          <w:sz w:val="24"/>
          <w:szCs w:val="24"/>
        </w:rPr>
        <w:t>Смоделир</w:t>
      </w:r>
      <w:r>
        <w:rPr>
          <w:rFonts w:ascii="Times New Roman" w:hAnsi="Times New Roman"/>
          <w:sz w:val="24"/>
          <w:szCs w:val="24"/>
        </w:rPr>
        <w:t xml:space="preserve">овали </w:t>
      </w:r>
      <w:r w:rsidRPr="002E784B">
        <w:rPr>
          <w:rFonts w:ascii="Times New Roman" w:hAnsi="Times New Roman"/>
          <w:sz w:val="24"/>
          <w:szCs w:val="24"/>
        </w:rPr>
        <w:t xml:space="preserve"> ситуацию экологической катастрофы при крушении нефтяного танкера, используя предложенную лабораторную посуду</w:t>
      </w:r>
      <w:r>
        <w:rPr>
          <w:rFonts w:ascii="Times New Roman" w:hAnsi="Times New Roman"/>
          <w:sz w:val="24"/>
          <w:szCs w:val="24"/>
        </w:rPr>
        <w:t xml:space="preserve"> и некоторые вещества. Подумали</w:t>
      </w:r>
      <w:r w:rsidRPr="002E784B">
        <w:rPr>
          <w:rFonts w:ascii="Times New Roman" w:hAnsi="Times New Roman"/>
          <w:sz w:val="24"/>
          <w:szCs w:val="24"/>
        </w:rPr>
        <w:t>, как можно собрать разлившуюся нефть, не причиняя вреда природе?</w:t>
      </w:r>
      <w:r w:rsidR="003A52D2">
        <w:rPr>
          <w:rFonts w:ascii="Times New Roman" w:hAnsi="Times New Roman"/>
          <w:sz w:val="24"/>
          <w:szCs w:val="24"/>
        </w:rPr>
        <w:t xml:space="preserve"> (Приложение №12</w:t>
      </w:r>
      <w:r w:rsidR="005B7DEC">
        <w:rPr>
          <w:rFonts w:ascii="Times New Roman" w:hAnsi="Times New Roman"/>
          <w:sz w:val="24"/>
          <w:szCs w:val="24"/>
        </w:rPr>
        <w:t>)</w:t>
      </w:r>
      <w:r w:rsidR="003A52D2">
        <w:rPr>
          <w:rFonts w:ascii="Times New Roman" w:hAnsi="Times New Roman"/>
          <w:sz w:val="24"/>
          <w:szCs w:val="24"/>
        </w:rPr>
        <w:t>.</w:t>
      </w:r>
    </w:p>
    <w:p w:rsidR="00721CC5" w:rsidRPr="00721CC5" w:rsidRDefault="00721CC5" w:rsidP="00E1390F">
      <w:pPr>
        <w:ind w:firstLine="709"/>
        <w:rPr>
          <w:rFonts w:ascii="Times New Roman" w:hAnsi="Times New Roman"/>
          <w:b/>
          <w:i/>
          <w:sz w:val="24"/>
          <w:szCs w:val="24"/>
        </w:rPr>
      </w:pPr>
      <w:r w:rsidRPr="00721CC5">
        <w:rPr>
          <w:rFonts w:ascii="Times New Roman" w:hAnsi="Times New Roman"/>
          <w:b/>
          <w:i/>
          <w:sz w:val="24"/>
          <w:szCs w:val="24"/>
        </w:rPr>
        <w:t xml:space="preserve">Предлагаемые решения. </w:t>
      </w:r>
    </w:p>
    <w:p w:rsidR="00721CC5" w:rsidRPr="00721CC5" w:rsidRDefault="00721CC5" w:rsidP="00E1390F">
      <w:pPr>
        <w:spacing w:after="0" w:line="240" w:lineRule="auto"/>
        <w:ind w:firstLine="709"/>
        <w:rPr>
          <w:rFonts w:ascii="Times New Roman" w:hAnsi="Times New Roman"/>
          <w:sz w:val="24"/>
          <w:szCs w:val="24"/>
        </w:rPr>
      </w:pPr>
      <w:r w:rsidRPr="00721CC5">
        <w:rPr>
          <w:rFonts w:ascii="Times New Roman" w:hAnsi="Times New Roman"/>
          <w:sz w:val="24"/>
          <w:szCs w:val="24"/>
        </w:rPr>
        <w:t xml:space="preserve">1) Поджечь нефть. </w:t>
      </w:r>
    </w:p>
    <w:p w:rsidR="00721CC5" w:rsidRPr="00721CC5" w:rsidRDefault="00721CC5" w:rsidP="00E1390F">
      <w:pPr>
        <w:spacing w:after="0" w:line="240" w:lineRule="auto"/>
        <w:ind w:firstLine="709"/>
        <w:rPr>
          <w:rFonts w:ascii="Times New Roman" w:hAnsi="Times New Roman"/>
          <w:sz w:val="24"/>
          <w:szCs w:val="24"/>
        </w:rPr>
      </w:pPr>
      <w:r w:rsidRPr="00721CC5">
        <w:rPr>
          <w:rFonts w:ascii="Times New Roman" w:hAnsi="Times New Roman"/>
          <w:sz w:val="24"/>
          <w:szCs w:val="24"/>
        </w:rPr>
        <w:t xml:space="preserve">2) Удалить с помощью адсорбентов, которые осядут на дно, или собрать с поверхности воды сетью, пенькой, (в эксперименте – предложенными материалами – пенопластом или опилками). </w:t>
      </w:r>
    </w:p>
    <w:p w:rsidR="00721CC5" w:rsidRPr="00721CC5" w:rsidRDefault="00721CC5" w:rsidP="00E1390F">
      <w:pPr>
        <w:spacing w:after="0" w:line="240" w:lineRule="auto"/>
        <w:ind w:firstLine="709"/>
        <w:rPr>
          <w:rFonts w:ascii="Times New Roman" w:hAnsi="Times New Roman"/>
          <w:sz w:val="24"/>
          <w:szCs w:val="24"/>
        </w:rPr>
      </w:pPr>
      <w:r w:rsidRPr="00721CC5">
        <w:rPr>
          <w:rFonts w:ascii="Times New Roman" w:hAnsi="Times New Roman"/>
          <w:sz w:val="24"/>
          <w:szCs w:val="24"/>
        </w:rPr>
        <w:t xml:space="preserve">3) Подвести под слой нефти метан и поджечь его. </w:t>
      </w:r>
    </w:p>
    <w:p w:rsidR="00555594" w:rsidRDefault="00555594" w:rsidP="00E1390F">
      <w:pPr>
        <w:spacing w:after="0" w:line="240" w:lineRule="auto"/>
        <w:ind w:firstLine="709"/>
        <w:rPr>
          <w:rFonts w:ascii="Times New Roman" w:hAnsi="Times New Roman"/>
          <w:sz w:val="24"/>
          <w:szCs w:val="24"/>
        </w:rPr>
      </w:pPr>
    </w:p>
    <w:p w:rsidR="000006A7" w:rsidRDefault="000006A7" w:rsidP="00E1390F">
      <w:pPr>
        <w:spacing w:after="0" w:line="240" w:lineRule="auto"/>
        <w:ind w:firstLine="709"/>
        <w:rPr>
          <w:rFonts w:ascii="Times New Roman" w:hAnsi="Times New Roman"/>
          <w:sz w:val="24"/>
          <w:szCs w:val="24"/>
        </w:rPr>
      </w:pPr>
      <w:r>
        <w:rPr>
          <w:rFonts w:ascii="Times New Roman" w:hAnsi="Times New Roman"/>
          <w:sz w:val="24"/>
          <w:szCs w:val="24"/>
        </w:rPr>
        <w:t>П</w:t>
      </w:r>
      <w:r w:rsidR="00721CC5" w:rsidRPr="00721CC5">
        <w:rPr>
          <w:rFonts w:ascii="Times New Roman" w:hAnsi="Times New Roman"/>
          <w:sz w:val="24"/>
          <w:szCs w:val="24"/>
        </w:rPr>
        <w:t>оложительные и отрицательные последствия выбранного способа.</w:t>
      </w:r>
    </w:p>
    <w:p w:rsidR="00721CC5" w:rsidRDefault="00721CC5" w:rsidP="00E1390F">
      <w:pPr>
        <w:spacing w:after="0" w:line="240" w:lineRule="auto"/>
        <w:ind w:firstLine="709"/>
        <w:rPr>
          <w:rFonts w:ascii="Times New Roman" w:hAnsi="Times New Roman"/>
          <w:sz w:val="24"/>
          <w:szCs w:val="24"/>
        </w:rPr>
      </w:pPr>
      <w:r w:rsidRPr="00721CC5">
        <w:rPr>
          <w:rFonts w:ascii="Times New Roman" w:hAnsi="Times New Roman"/>
          <w:sz w:val="24"/>
          <w:szCs w:val="24"/>
        </w:rPr>
        <w:t>Возможные последствия.</w:t>
      </w:r>
    </w:p>
    <w:p w:rsidR="000006A7" w:rsidRPr="00721CC5" w:rsidRDefault="000006A7" w:rsidP="00E1390F">
      <w:pPr>
        <w:spacing w:after="0" w:line="240" w:lineRule="auto"/>
        <w:ind w:firstLine="709"/>
        <w:rPr>
          <w:rFonts w:ascii="Times New Roman" w:hAnsi="Times New Roman"/>
          <w:sz w:val="24"/>
          <w:szCs w:val="24"/>
        </w:rPr>
      </w:pPr>
    </w:p>
    <w:p w:rsidR="00721CC5" w:rsidRPr="00E1390F" w:rsidRDefault="00E1390F" w:rsidP="00E1390F">
      <w:pPr>
        <w:spacing w:after="0" w:line="240" w:lineRule="auto"/>
        <w:ind w:firstLine="709"/>
        <w:rPr>
          <w:rFonts w:ascii="Times New Roman" w:hAnsi="Times New Roman"/>
          <w:sz w:val="24"/>
          <w:szCs w:val="24"/>
        </w:rPr>
      </w:pPr>
      <w:r>
        <w:rPr>
          <w:rFonts w:ascii="Times New Roman" w:hAnsi="Times New Roman"/>
          <w:sz w:val="24"/>
          <w:szCs w:val="24"/>
        </w:rPr>
        <w:t xml:space="preserve">1) </w:t>
      </w:r>
      <w:r w:rsidR="00347BAB" w:rsidRPr="00E1390F">
        <w:rPr>
          <w:rFonts w:ascii="Times New Roman" w:hAnsi="Times New Roman"/>
          <w:sz w:val="24"/>
          <w:szCs w:val="24"/>
        </w:rPr>
        <w:t>А</w:t>
      </w:r>
      <w:r w:rsidR="000006A7" w:rsidRPr="00E1390F">
        <w:rPr>
          <w:rFonts w:ascii="Times New Roman" w:hAnsi="Times New Roman"/>
          <w:sz w:val="24"/>
          <w:szCs w:val="24"/>
        </w:rPr>
        <w:t>.-</w:t>
      </w:r>
      <w:r w:rsidR="00721CC5" w:rsidRPr="00E1390F">
        <w:rPr>
          <w:rFonts w:ascii="Times New Roman" w:hAnsi="Times New Roman"/>
          <w:sz w:val="24"/>
          <w:szCs w:val="24"/>
        </w:rPr>
        <w:t xml:space="preserve"> Продукты горения содержат канцерогены, много копоти.  </w:t>
      </w:r>
    </w:p>
    <w:p w:rsidR="00721CC5" w:rsidRDefault="00347BAB" w:rsidP="00E1390F">
      <w:pPr>
        <w:spacing w:after="0" w:line="240" w:lineRule="auto"/>
        <w:ind w:firstLine="709"/>
        <w:rPr>
          <w:rFonts w:ascii="Times New Roman" w:hAnsi="Times New Roman"/>
          <w:sz w:val="24"/>
          <w:szCs w:val="24"/>
        </w:rPr>
      </w:pPr>
      <w:r>
        <w:rPr>
          <w:rFonts w:ascii="Times New Roman" w:hAnsi="Times New Roman"/>
          <w:sz w:val="24"/>
          <w:szCs w:val="24"/>
        </w:rPr>
        <w:t xml:space="preserve">Б.- </w:t>
      </w:r>
      <w:r w:rsidR="00721CC5" w:rsidRPr="00721CC5">
        <w:rPr>
          <w:rFonts w:ascii="Times New Roman" w:hAnsi="Times New Roman"/>
          <w:sz w:val="24"/>
          <w:szCs w:val="24"/>
        </w:rPr>
        <w:t xml:space="preserve"> Выделяющийся в атмосферу углекислый газ приведет к усилению парникового эффекта. </w:t>
      </w:r>
    </w:p>
    <w:p w:rsidR="00347BAB" w:rsidRDefault="00347BAB" w:rsidP="00E1390F">
      <w:pPr>
        <w:spacing w:after="0" w:line="240" w:lineRule="auto"/>
        <w:ind w:firstLine="709"/>
        <w:rPr>
          <w:rFonts w:ascii="Times New Roman" w:hAnsi="Times New Roman"/>
          <w:sz w:val="24"/>
          <w:szCs w:val="24"/>
        </w:rPr>
      </w:pPr>
      <w:r>
        <w:rPr>
          <w:rFonts w:ascii="Times New Roman" w:hAnsi="Times New Roman"/>
          <w:sz w:val="24"/>
          <w:szCs w:val="24"/>
        </w:rPr>
        <w:t xml:space="preserve">В. - </w:t>
      </w:r>
      <w:r w:rsidRPr="00721CC5">
        <w:rPr>
          <w:rFonts w:ascii="Times New Roman" w:hAnsi="Times New Roman"/>
          <w:sz w:val="24"/>
          <w:szCs w:val="24"/>
        </w:rPr>
        <w:t xml:space="preserve"> Убытки: нефть потеряна безвозвратно, метан, который используется как топливо, тоже стоит дорого. </w:t>
      </w:r>
    </w:p>
    <w:p w:rsidR="00347BAB" w:rsidRDefault="00347BAB" w:rsidP="00E1390F">
      <w:pPr>
        <w:spacing w:after="0" w:line="240" w:lineRule="auto"/>
        <w:ind w:firstLine="709"/>
        <w:rPr>
          <w:rFonts w:ascii="Times New Roman" w:hAnsi="Times New Roman"/>
          <w:sz w:val="24"/>
          <w:szCs w:val="24"/>
        </w:rPr>
      </w:pPr>
      <w:r>
        <w:rPr>
          <w:rFonts w:ascii="Times New Roman" w:hAnsi="Times New Roman"/>
          <w:sz w:val="24"/>
          <w:szCs w:val="24"/>
        </w:rPr>
        <w:t xml:space="preserve">Г. </w:t>
      </w:r>
      <w:r w:rsidRPr="00721CC5">
        <w:rPr>
          <w:rFonts w:ascii="Times New Roman" w:hAnsi="Times New Roman"/>
          <w:sz w:val="24"/>
          <w:szCs w:val="24"/>
        </w:rPr>
        <w:t>– Морские обитатели</w:t>
      </w:r>
      <w:r>
        <w:rPr>
          <w:rFonts w:ascii="Times New Roman" w:hAnsi="Times New Roman"/>
          <w:sz w:val="24"/>
          <w:szCs w:val="24"/>
        </w:rPr>
        <w:t xml:space="preserve"> погибли.</w:t>
      </w:r>
    </w:p>
    <w:p w:rsidR="00347BAB" w:rsidRDefault="00E1390F" w:rsidP="00E1390F">
      <w:pPr>
        <w:spacing w:after="0" w:line="240" w:lineRule="auto"/>
        <w:ind w:firstLine="709"/>
        <w:rPr>
          <w:rFonts w:ascii="Times New Roman" w:hAnsi="Times New Roman"/>
          <w:sz w:val="24"/>
          <w:szCs w:val="24"/>
        </w:rPr>
      </w:pPr>
      <w:r>
        <w:rPr>
          <w:rFonts w:ascii="Times New Roman" w:hAnsi="Times New Roman"/>
          <w:sz w:val="24"/>
          <w:szCs w:val="24"/>
        </w:rPr>
        <w:t xml:space="preserve">2) </w:t>
      </w:r>
      <w:r w:rsidR="00347BAB">
        <w:rPr>
          <w:rFonts w:ascii="Times New Roman" w:hAnsi="Times New Roman"/>
          <w:sz w:val="24"/>
          <w:szCs w:val="24"/>
        </w:rPr>
        <w:t>А. – Экологически достаточно чистый способ.</w:t>
      </w:r>
    </w:p>
    <w:p w:rsidR="00347BAB" w:rsidRDefault="00347BAB" w:rsidP="00E1390F">
      <w:pPr>
        <w:spacing w:after="0" w:line="240" w:lineRule="auto"/>
        <w:ind w:firstLine="709"/>
        <w:rPr>
          <w:rFonts w:ascii="Times New Roman" w:hAnsi="Times New Roman"/>
          <w:sz w:val="24"/>
          <w:szCs w:val="24"/>
        </w:rPr>
      </w:pPr>
      <w:r>
        <w:rPr>
          <w:rFonts w:ascii="Times New Roman" w:hAnsi="Times New Roman"/>
          <w:sz w:val="24"/>
          <w:szCs w:val="24"/>
        </w:rPr>
        <w:t>Б. – Нет побочных продуктов реакций.</w:t>
      </w:r>
    </w:p>
    <w:p w:rsidR="00347BAB" w:rsidRPr="00721CC5" w:rsidRDefault="00347BAB" w:rsidP="00E1390F">
      <w:pPr>
        <w:spacing w:after="0" w:line="240" w:lineRule="auto"/>
        <w:ind w:firstLine="709"/>
        <w:rPr>
          <w:rFonts w:ascii="Times New Roman" w:hAnsi="Times New Roman"/>
          <w:sz w:val="24"/>
          <w:szCs w:val="24"/>
        </w:rPr>
      </w:pPr>
      <w:r>
        <w:rPr>
          <w:rFonts w:ascii="Times New Roman" w:hAnsi="Times New Roman"/>
          <w:sz w:val="24"/>
          <w:szCs w:val="24"/>
        </w:rPr>
        <w:t>В.-  Нефть находится на адсорбенте, частично ее можно извлечь.</w:t>
      </w:r>
    </w:p>
    <w:p w:rsidR="00721CC5" w:rsidRPr="00721CC5" w:rsidRDefault="00347BAB" w:rsidP="00E1390F">
      <w:pPr>
        <w:spacing w:after="0" w:line="240" w:lineRule="auto"/>
        <w:ind w:firstLine="709"/>
        <w:rPr>
          <w:rFonts w:ascii="Times New Roman" w:hAnsi="Times New Roman"/>
          <w:sz w:val="24"/>
          <w:szCs w:val="24"/>
        </w:rPr>
      </w:pPr>
      <w:r>
        <w:rPr>
          <w:rFonts w:ascii="Times New Roman" w:hAnsi="Times New Roman"/>
          <w:sz w:val="24"/>
          <w:szCs w:val="24"/>
        </w:rPr>
        <w:t xml:space="preserve">Г. </w:t>
      </w:r>
      <w:r w:rsidR="00721CC5" w:rsidRPr="00721CC5">
        <w:rPr>
          <w:rFonts w:ascii="Times New Roman" w:hAnsi="Times New Roman"/>
          <w:sz w:val="24"/>
          <w:szCs w:val="24"/>
        </w:rPr>
        <w:t xml:space="preserve">– Морские обитатели живы. </w:t>
      </w:r>
    </w:p>
    <w:p w:rsidR="00721CC5" w:rsidRPr="00721CC5" w:rsidRDefault="00DF5874" w:rsidP="00E1390F">
      <w:pPr>
        <w:spacing w:after="0" w:line="240" w:lineRule="auto"/>
        <w:ind w:firstLine="709"/>
        <w:rPr>
          <w:rFonts w:ascii="Times New Roman" w:hAnsi="Times New Roman"/>
          <w:sz w:val="24"/>
          <w:szCs w:val="24"/>
        </w:rPr>
      </w:pPr>
      <w:r>
        <w:rPr>
          <w:rFonts w:ascii="Times New Roman" w:hAnsi="Times New Roman"/>
          <w:sz w:val="24"/>
          <w:szCs w:val="24"/>
        </w:rPr>
        <w:t xml:space="preserve">Д. </w:t>
      </w:r>
      <w:r w:rsidR="00721CC5" w:rsidRPr="00721CC5">
        <w:rPr>
          <w:rFonts w:ascii="Times New Roman" w:hAnsi="Times New Roman"/>
          <w:sz w:val="24"/>
          <w:szCs w:val="24"/>
        </w:rPr>
        <w:t xml:space="preserve">– Нефтяной пленки на воде нет. </w:t>
      </w:r>
    </w:p>
    <w:p w:rsidR="000006A7" w:rsidRPr="00721CC5" w:rsidRDefault="00DF5874" w:rsidP="00E1390F">
      <w:pPr>
        <w:spacing w:after="0" w:line="240" w:lineRule="auto"/>
        <w:ind w:firstLine="709"/>
        <w:rPr>
          <w:rFonts w:ascii="Times New Roman" w:hAnsi="Times New Roman"/>
          <w:sz w:val="24"/>
          <w:szCs w:val="24"/>
        </w:rPr>
      </w:pPr>
      <w:r>
        <w:rPr>
          <w:rFonts w:ascii="Times New Roman" w:hAnsi="Times New Roman"/>
          <w:sz w:val="24"/>
          <w:szCs w:val="24"/>
        </w:rPr>
        <w:t xml:space="preserve">Е. </w:t>
      </w:r>
      <w:r w:rsidR="000006A7" w:rsidRPr="00721CC5">
        <w:rPr>
          <w:rFonts w:ascii="Times New Roman" w:hAnsi="Times New Roman"/>
          <w:sz w:val="24"/>
          <w:szCs w:val="24"/>
        </w:rPr>
        <w:t>– Берег спасен.</w:t>
      </w:r>
    </w:p>
    <w:p w:rsidR="00577D51" w:rsidRPr="00721CC5" w:rsidRDefault="00D17B41" w:rsidP="00E1390F">
      <w:pPr>
        <w:ind w:firstLine="709"/>
        <w:jc w:val="both"/>
        <w:rPr>
          <w:rFonts w:ascii="Times New Roman" w:hAnsi="Times New Roman"/>
          <w:sz w:val="24"/>
          <w:szCs w:val="24"/>
        </w:rPr>
      </w:pPr>
      <w:r>
        <w:rPr>
          <w:rFonts w:ascii="Times New Roman" w:hAnsi="Times New Roman"/>
          <w:sz w:val="24"/>
          <w:szCs w:val="24"/>
        </w:rPr>
        <w:t>3) см. пункт 1.</w:t>
      </w:r>
    </w:p>
    <w:p w:rsidR="00C42EDA" w:rsidRDefault="001F1408" w:rsidP="00134DFF">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Наиболее лучшим адсорбентом оказались опилки и пенопласт.</w:t>
      </w:r>
    </w:p>
    <w:p w:rsidR="00F47B50" w:rsidRDefault="00F47B50" w:rsidP="00134DFF">
      <w:pPr>
        <w:spacing w:after="0" w:line="240" w:lineRule="auto"/>
        <w:ind w:firstLine="709"/>
        <w:jc w:val="both"/>
        <w:rPr>
          <w:rFonts w:ascii="Times New Roman" w:eastAsia="Times New Roman" w:hAnsi="Times New Roman" w:cs="Times New Roman"/>
          <w:sz w:val="24"/>
          <w:szCs w:val="24"/>
          <w:lang w:eastAsia="ru-RU"/>
        </w:rPr>
      </w:pPr>
      <w:r w:rsidRPr="00F47B50">
        <w:rPr>
          <w:rFonts w:ascii="Times New Roman" w:eastAsia="Times New Roman" w:hAnsi="Times New Roman" w:cs="Times New Roman"/>
          <w:sz w:val="24"/>
          <w:szCs w:val="24"/>
          <w:lang w:eastAsia="ru-RU"/>
        </w:rPr>
        <w:t>Ученые разрабатывают новые методы борьбы с загрязнением. Например, применение специальных реагентов-диспергентов позволяет ускорить сбор разлившейся нефти с поверхности воды. Искусственно выведенные бактерии-деструкторы, распыленные на нефтяное пятно, способны в короткие сроки переработать нефть, превращая ее в более безопасные продукты.</w:t>
      </w:r>
    </w:p>
    <w:p w:rsidR="005B7DEC" w:rsidRPr="005B7DEC" w:rsidRDefault="005B7DEC" w:rsidP="00134DFF">
      <w:pPr>
        <w:spacing w:after="0" w:line="240" w:lineRule="auto"/>
        <w:ind w:firstLine="709"/>
        <w:jc w:val="both"/>
        <w:rPr>
          <w:rFonts w:ascii="Times New Roman" w:eastAsia="Times New Roman" w:hAnsi="Times New Roman" w:cs="Times New Roman"/>
          <w:sz w:val="24"/>
          <w:szCs w:val="24"/>
          <w:lang w:eastAsia="ru-RU"/>
        </w:rPr>
      </w:pPr>
      <w:r w:rsidRPr="005B7DEC">
        <w:rPr>
          <w:rFonts w:ascii="Times New Roman" w:eastAsia="Times New Roman" w:hAnsi="Times New Roman" w:cs="Times New Roman"/>
          <w:sz w:val="24"/>
          <w:szCs w:val="24"/>
          <w:lang w:eastAsia="ru-RU"/>
        </w:rPr>
        <w:t>Для предотвращения растекания нефтяных пятен широко используются так называемые боновые заграждения. Также практикуется выжигание нефти с поверхности воды.</w:t>
      </w:r>
    </w:p>
    <w:p w:rsidR="005B7DEC" w:rsidRPr="00543FAB" w:rsidRDefault="005B7DEC" w:rsidP="00134DFF">
      <w:pPr>
        <w:spacing w:after="0" w:line="240" w:lineRule="auto"/>
        <w:ind w:firstLine="709"/>
        <w:jc w:val="both"/>
        <w:rPr>
          <w:rFonts w:ascii="Times New Roman" w:eastAsia="Times New Roman" w:hAnsi="Times New Roman" w:cs="Times New Roman"/>
          <w:sz w:val="24"/>
          <w:szCs w:val="24"/>
          <w:lang w:eastAsia="ru-RU"/>
        </w:rPr>
      </w:pPr>
      <w:r w:rsidRPr="005B7DEC">
        <w:rPr>
          <w:rFonts w:ascii="Times New Roman" w:eastAsia="Times New Roman" w:hAnsi="Times New Roman" w:cs="Times New Roman"/>
          <w:sz w:val="24"/>
          <w:szCs w:val="24"/>
          <w:lang w:eastAsia="ru-RU"/>
        </w:rPr>
        <w:t>Для борьбы с загрязнением атмосферы парниковыми газами разрабатывают различные технологии по улавливанию углекислого газа и его утилизации.</w:t>
      </w:r>
      <w:r w:rsidRPr="00543FAB">
        <w:rPr>
          <w:rFonts w:ascii="Times New Roman" w:eastAsia="Times New Roman" w:hAnsi="Times New Roman" w:cs="Times New Roman"/>
          <w:sz w:val="24"/>
          <w:szCs w:val="24"/>
          <w:lang w:eastAsia="ru-RU"/>
        </w:rPr>
        <w:t xml:space="preserve"> Государственные органы вводят новые экологические стандарты. Например, стандарты, регулирующие содержание вредных веществ в выхлопных газах автомобилей. Эти стандарты направлены как на совершенствование двигателей автомобилей, так и на улучшение характеристик выпускаемого топлива. В России, например, стандарт Евро-5 действует на все ввозимые автомобили с 1 января 2014 года. А переход на топлива стандарта Евро-5 предусмотрен с 1 января 2016 года.</w:t>
      </w:r>
    </w:p>
    <w:p w:rsidR="003567D9" w:rsidRDefault="003567D9" w:rsidP="005B7DEC">
      <w:pPr>
        <w:spacing w:after="0" w:line="240" w:lineRule="auto"/>
        <w:rPr>
          <w:rFonts w:ascii="Times New Roman" w:hAnsi="Times New Roman" w:cs="Times New Roman"/>
          <w:b/>
          <w:sz w:val="28"/>
          <w:szCs w:val="28"/>
        </w:rPr>
      </w:pPr>
    </w:p>
    <w:p w:rsidR="00C42EDA" w:rsidRPr="005C53AF" w:rsidRDefault="006D5754" w:rsidP="001B3FA9">
      <w:pPr>
        <w:pStyle w:val="1"/>
      </w:pPr>
      <w:bookmarkStart w:id="11" w:name="_Toc447289652"/>
      <w:r w:rsidRPr="005C53AF">
        <w:t>3.</w:t>
      </w:r>
      <w:r w:rsidR="00C42EDA" w:rsidRPr="005C53AF">
        <w:t>Заключение</w:t>
      </w:r>
      <w:bookmarkEnd w:id="11"/>
    </w:p>
    <w:p w:rsidR="00C42EDA" w:rsidRDefault="00C42EDA" w:rsidP="00ED436D">
      <w:pPr>
        <w:spacing w:after="0" w:line="240" w:lineRule="auto"/>
        <w:jc w:val="both"/>
        <w:rPr>
          <w:rFonts w:ascii="Times New Roman" w:hAnsi="Times New Roman" w:cs="Times New Roman"/>
          <w:b/>
          <w:sz w:val="28"/>
          <w:szCs w:val="28"/>
        </w:rPr>
      </w:pPr>
    </w:p>
    <w:p w:rsidR="00C8033A" w:rsidRDefault="00C42EDA" w:rsidP="001B3FA9">
      <w:pPr>
        <w:ind w:firstLine="709"/>
        <w:jc w:val="both"/>
        <w:rPr>
          <w:rFonts w:ascii="Times New Roman" w:hAnsi="Times New Roman"/>
          <w:sz w:val="24"/>
          <w:szCs w:val="24"/>
        </w:rPr>
      </w:pPr>
      <w:r>
        <w:rPr>
          <w:rFonts w:ascii="Times New Roman" w:hAnsi="Times New Roman"/>
          <w:sz w:val="24"/>
          <w:szCs w:val="24"/>
        </w:rPr>
        <w:t>Н</w:t>
      </w:r>
      <w:r w:rsidRPr="002E784B">
        <w:rPr>
          <w:rFonts w:ascii="Times New Roman" w:hAnsi="Times New Roman"/>
          <w:sz w:val="24"/>
          <w:szCs w:val="24"/>
        </w:rPr>
        <w:t>ефть и продукты ее переработки – то, без чего сегодня человечество не проживет и дня. Нефть является важнейшим полезным ископаемым. В XX в. она стала по существу «кровью» народного хозяйства, без нее было бы немыслимо функционирование таких важнейших отраслей, как энергетика, транспорт, производство жизненно важных материалов. Поэтому по аналогии с каменным, бронзовым, железным веками, пережитыми человечеством на ранней стадии развития его цивилизации, минувший XX в. может быть назван нефтяным веком (XIX в. был угольным, а XXI в., вероятно, станет газовым). Но с сожалением приходится констатировать, что более 90 % этого ценнейшего углеводородного сырья расходуется пока как топливо, только оставшиеся 10 % тратятся на химическую переработку.  Д.И.Менделеев говорил, что топить нефтью, это все равно, что топить ассигнациями</w:t>
      </w:r>
      <w:r w:rsidR="00C8033A">
        <w:rPr>
          <w:rFonts w:ascii="Times New Roman" w:hAnsi="Times New Roman"/>
          <w:sz w:val="24"/>
          <w:szCs w:val="24"/>
        </w:rPr>
        <w:t xml:space="preserve">. </w:t>
      </w:r>
    </w:p>
    <w:p w:rsidR="00C42EDA" w:rsidRPr="002E784B" w:rsidRDefault="00C42EDA" w:rsidP="001B3FA9">
      <w:pPr>
        <w:ind w:firstLine="709"/>
        <w:jc w:val="both"/>
        <w:rPr>
          <w:rFonts w:ascii="Times New Roman" w:hAnsi="Times New Roman"/>
          <w:sz w:val="24"/>
          <w:szCs w:val="24"/>
        </w:rPr>
      </w:pPr>
      <w:r w:rsidRPr="002E784B">
        <w:rPr>
          <w:rFonts w:ascii="Times New Roman" w:hAnsi="Times New Roman"/>
          <w:sz w:val="24"/>
          <w:szCs w:val="24"/>
        </w:rPr>
        <w:t>Но, к сожалению, по бережливости с у</w:t>
      </w:r>
      <w:r>
        <w:rPr>
          <w:rFonts w:ascii="Times New Roman" w:hAnsi="Times New Roman"/>
          <w:sz w:val="24"/>
          <w:szCs w:val="24"/>
        </w:rPr>
        <w:t>глеводородным сырьем мы ушли не</w:t>
      </w:r>
      <w:r w:rsidRPr="002E784B">
        <w:rPr>
          <w:rFonts w:ascii="Times New Roman" w:hAnsi="Times New Roman"/>
          <w:sz w:val="24"/>
          <w:szCs w:val="24"/>
        </w:rPr>
        <w:t xml:space="preserve">намного дальше XIX в. Достаточно вспомнить факелы попутных нефтяных газов в районах нефтедобычи и факелы над нефтеперерабатывающими заводами. Напрасно сжигая нефтепродукты, человечество приближает момент их исчерпания. По прогнозам некоторых ученых, нефти в мире должно хватить на 40 лет. Кроме того, сжигание углеводородного сырья приводит к печальным экологическим последствиям. Именно </w:t>
      </w:r>
      <w:r w:rsidR="00C8033A">
        <w:rPr>
          <w:rFonts w:ascii="Times New Roman" w:hAnsi="Times New Roman"/>
          <w:sz w:val="24"/>
          <w:szCs w:val="24"/>
        </w:rPr>
        <w:t>молодому поколению</w:t>
      </w:r>
      <w:r w:rsidRPr="002E784B">
        <w:rPr>
          <w:rFonts w:ascii="Times New Roman" w:hAnsi="Times New Roman"/>
          <w:sz w:val="24"/>
          <w:szCs w:val="24"/>
        </w:rPr>
        <w:t xml:space="preserve"> и предстоит искать альтернативные источники топлива, экологически чистые методы переработки нефти. </w:t>
      </w:r>
    </w:p>
    <w:p w:rsidR="005C53AF" w:rsidRDefault="005C53AF">
      <w:pPr>
        <w:rPr>
          <w:rFonts w:ascii="Times New Roman" w:hAnsi="Times New Roman" w:cs="Times New Roman"/>
          <w:b/>
          <w:sz w:val="28"/>
          <w:szCs w:val="28"/>
        </w:rPr>
      </w:pPr>
      <w:r>
        <w:rPr>
          <w:rFonts w:ascii="Times New Roman" w:hAnsi="Times New Roman" w:cs="Times New Roman"/>
          <w:b/>
          <w:sz w:val="28"/>
          <w:szCs w:val="28"/>
        </w:rPr>
        <w:br w:type="page"/>
      </w:r>
    </w:p>
    <w:p w:rsidR="003567D9" w:rsidRDefault="003567D9" w:rsidP="003567D9">
      <w:pPr>
        <w:spacing w:after="0" w:line="240" w:lineRule="auto"/>
        <w:jc w:val="center"/>
        <w:rPr>
          <w:rFonts w:ascii="Times New Roman" w:hAnsi="Times New Roman" w:cs="Times New Roman"/>
          <w:b/>
          <w:sz w:val="28"/>
          <w:szCs w:val="28"/>
        </w:rPr>
      </w:pPr>
    </w:p>
    <w:p w:rsidR="00214825" w:rsidRDefault="001B3FA9" w:rsidP="001B3FA9">
      <w:pPr>
        <w:pStyle w:val="1"/>
      </w:pPr>
      <w:bookmarkStart w:id="12" w:name="_Toc447289653"/>
      <w:r>
        <w:t xml:space="preserve">4. </w:t>
      </w:r>
      <w:r w:rsidR="00C12018" w:rsidRPr="00214825">
        <w:t>Литература.</w:t>
      </w:r>
      <w:bookmarkEnd w:id="12"/>
    </w:p>
    <w:p w:rsidR="00214825" w:rsidRPr="00214825" w:rsidRDefault="00214825" w:rsidP="00214825">
      <w:pPr>
        <w:spacing w:after="0" w:line="240" w:lineRule="auto"/>
        <w:jc w:val="both"/>
        <w:rPr>
          <w:rFonts w:ascii="Times New Roman" w:hAnsi="Times New Roman"/>
          <w:sz w:val="24"/>
          <w:szCs w:val="24"/>
        </w:rPr>
      </w:pPr>
      <w:r>
        <w:rPr>
          <w:rFonts w:ascii="Times New Roman" w:hAnsi="Times New Roman"/>
          <w:sz w:val="24"/>
          <w:szCs w:val="24"/>
        </w:rPr>
        <w:t>1.</w:t>
      </w:r>
      <w:r w:rsidRPr="00214825">
        <w:rPr>
          <w:rFonts w:ascii="Times New Roman" w:hAnsi="Times New Roman"/>
          <w:sz w:val="24"/>
          <w:szCs w:val="24"/>
        </w:rPr>
        <w:t xml:space="preserve">Артеменко В.П., учитель химии средней школы №28 г.Белгород. </w:t>
      </w:r>
      <w:r w:rsidRPr="002E784B">
        <w:rPr>
          <w:rFonts w:ascii="Times New Roman" w:hAnsi="Times New Roman"/>
          <w:sz w:val="24"/>
          <w:szCs w:val="24"/>
        </w:rPr>
        <w:t>ХИМИЯ    январь    2016</w:t>
      </w:r>
      <w:r>
        <w:rPr>
          <w:rFonts w:ascii="Times New Roman" w:hAnsi="Times New Roman"/>
          <w:sz w:val="24"/>
          <w:szCs w:val="24"/>
        </w:rPr>
        <w:t xml:space="preserve">, </w:t>
      </w:r>
      <w:hyperlink r:id="rId87" w:history="1">
        <w:r w:rsidRPr="00214825">
          <w:rPr>
            <w:rStyle w:val="a5"/>
            <w:rFonts w:ascii="Times New Roman" w:hAnsi="Times New Roman"/>
            <w:color w:val="auto"/>
            <w:sz w:val="24"/>
            <w:szCs w:val="24"/>
            <w:u w:val="none"/>
          </w:rPr>
          <w:t>www.1september.ru</w:t>
        </w:r>
      </w:hyperlink>
    </w:p>
    <w:p w:rsidR="00214825" w:rsidRPr="00214825" w:rsidRDefault="00214825" w:rsidP="0021482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Pr="00214825">
        <w:rPr>
          <w:rFonts w:ascii="Times New Roman" w:eastAsia="Times New Roman" w:hAnsi="Times New Roman" w:cs="Times New Roman"/>
          <w:sz w:val="24"/>
          <w:szCs w:val="24"/>
          <w:lang w:eastAsia="ru-RU"/>
        </w:rPr>
        <w:t xml:space="preserve">.Ахатов А. Г., Ильинский А. А. Ресурсы нефти и газа России на рубеже веков (экономические и эколого-экономические аспекты). — М.: </w:t>
      </w:r>
      <w:hyperlink r:id="rId88" w:tooltip="Недра (издательство)" w:history="1">
        <w:r w:rsidRPr="00214825">
          <w:rPr>
            <w:rFonts w:ascii="Times New Roman" w:eastAsia="Times New Roman" w:hAnsi="Times New Roman" w:cs="Times New Roman"/>
            <w:sz w:val="24"/>
            <w:szCs w:val="24"/>
            <w:lang w:eastAsia="ru-RU"/>
          </w:rPr>
          <w:t>«Недра»</w:t>
        </w:r>
      </w:hyperlink>
      <w:r w:rsidRPr="00214825">
        <w:rPr>
          <w:rFonts w:ascii="Times New Roman" w:eastAsia="Times New Roman" w:hAnsi="Times New Roman" w:cs="Times New Roman"/>
          <w:sz w:val="24"/>
          <w:szCs w:val="24"/>
          <w:lang w:eastAsia="ru-RU"/>
        </w:rPr>
        <w:t>, 1998. — 432 с. </w:t>
      </w:r>
    </w:p>
    <w:p w:rsidR="00C12018" w:rsidRPr="00741E1D" w:rsidRDefault="00214825" w:rsidP="00214825">
      <w:pPr>
        <w:spacing w:after="0" w:line="240" w:lineRule="auto"/>
        <w:jc w:val="both"/>
        <w:rPr>
          <w:rFonts w:ascii="Times New Roman" w:hAnsi="Times New Roman"/>
          <w:sz w:val="24"/>
          <w:szCs w:val="24"/>
        </w:rPr>
      </w:pPr>
      <w:r>
        <w:rPr>
          <w:rFonts w:ascii="Times New Roman" w:hAnsi="Times New Roman"/>
          <w:sz w:val="24"/>
          <w:szCs w:val="24"/>
        </w:rPr>
        <w:t>3.</w:t>
      </w:r>
      <w:r w:rsidR="00C12018" w:rsidRPr="00741E1D">
        <w:rPr>
          <w:rFonts w:ascii="Times New Roman" w:hAnsi="Times New Roman"/>
          <w:sz w:val="24"/>
          <w:szCs w:val="24"/>
        </w:rPr>
        <w:t>Большая Российская энциклопедия. М.: Большая Российская энциклопедия, 2004;</w:t>
      </w:r>
    </w:p>
    <w:p w:rsidR="00C12018" w:rsidRDefault="00214825" w:rsidP="00214825">
      <w:pPr>
        <w:spacing w:after="0" w:line="240" w:lineRule="auto"/>
        <w:jc w:val="both"/>
        <w:rPr>
          <w:rFonts w:ascii="Times New Roman" w:hAnsi="Times New Roman"/>
          <w:sz w:val="24"/>
          <w:szCs w:val="24"/>
        </w:rPr>
      </w:pPr>
      <w:r>
        <w:rPr>
          <w:rFonts w:ascii="Times New Roman" w:hAnsi="Times New Roman"/>
          <w:sz w:val="24"/>
          <w:szCs w:val="24"/>
        </w:rPr>
        <w:t>4.</w:t>
      </w:r>
      <w:r w:rsidR="00C12018" w:rsidRPr="002E784B">
        <w:rPr>
          <w:rFonts w:ascii="Times New Roman" w:hAnsi="Times New Roman"/>
          <w:sz w:val="24"/>
          <w:szCs w:val="24"/>
        </w:rPr>
        <w:t>Волков В.А., Вонский Е.В., Кузнецова Г.И. Выдающиеся химики мира: Биографический справочник. М.: Высш</w:t>
      </w:r>
      <w:r w:rsidR="00F10616">
        <w:rPr>
          <w:rFonts w:ascii="Times New Roman" w:hAnsi="Times New Roman"/>
          <w:sz w:val="24"/>
          <w:szCs w:val="24"/>
        </w:rPr>
        <w:t>ая</w:t>
      </w:r>
      <w:r w:rsidR="00C12018" w:rsidRPr="002E784B">
        <w:rPr>
          <w:rFonts w:ascii="Times New Roman" w:hAnsi="Times New Roman"/>
          <w:sz w:val="24"/>
          <w:szCs w:val="24"/>
        </w:rPr>
        <w:t xml:space="preserve"> шк</w:t>
      </w:r>
      <w:r w:rsidR="00F10616">
        <w:rPr>
          <w:rFonts w:ascii="Times New Roman" w:hAnsi="Times New Roman"/>
          <w:sz w:val="24"/>
          <w:szCs w:val="24"/>
        </w:rPr>
        <w:t>ола</w:t>
      </w:r>
      <w:r w:rsidR="00C12018" w:rsidRPr="002E784B">
        <w:rPr>
          <w:rFonts w:ascii="Times New Roman" w:hAnsi="Times New Roman"/>
          <w:sz w:val="24"/>
          <w:szCs w:val="24"/>
        </w:rPr>
        <w:t xml:space="preserve">, 1991; </w:t>
      </w:r>
    </w:p>
    <w:p w:rsidR="00C12018" w:rsidRDefault="00214825" w:rsidP="00214825">
      <w:pPr>
        <w:spacing w:after="0" w:line="240" w:lineRule="auto"/>
        <w:jc w:val="both"/>
        <w:rPr>
          <w:rFonts w:ascii="Times New Roman" w:hAnsi="Times New Roman"/>
          <w:sz w:val="24"/>
          <w:szCs w:val="24"/>
        </w:rPr>
      </w:pPr>
      <w:r>
        <w:rPr>
          <w:rFonts w:ascii="Times New Roman" w:hAnsi="Times New Roman"/>
          <w:sz w:val="24"/>
          <w:szCs w:val="24"/>
        </w:rPr>
        <w:t>5.</w:t>
      </w:r>
      <w:r w:rsidR="00C12018" w:rsidRPr="002E784B">
        <w:rPr>
          <w:rFonts w:ascii="Times New Roman" w:hAnsi="Times New Roman"/>
          <w:sz w:val="24"/>
          <w:szCs w:val="24"/>
        </w:rPr>
        <w:t>Габриелян О.С., Остроумов И.Г. Химия. 10 класс: Настольная книга для учителя. М.: Дрофа, 2004;</w:t>
      </w:r>
    </w:p>
    <w:p w:rsidR="00214825" w:rsidRDefault="00214825" w:rsidP="0021482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Pr="00214825">
        <w:rPr>
          <w:rFonts w:ascii="Times New Roman" w:eastAsia="Times New Roman" w:hAnsi="Times New Roman" w:cs="Times New Roman"/>
          <w:sz w:val="24"/>
          <w:szCs w:val="24"/>
          <w:lang w:eastAsia="ru-RU"/>
        </w:rPr>
        <w:t xml:space="preserve"> Донна Либ, Стивен Либ.</w:t>
      </w:r>
      <w:r w:rsidRPr="005E34D5">
        <w:rPr>
          <w:rFonts w:ascii="Times New Roman" w:eastAsia="Times New Roman" w:hAnsi="Times New Roman" w:cs="Times New Roman"/>
          <w:sz w:val="24"/>
          <w:szCs w:val="24"/>
          <w:lang w:eastAsia="ru-RU"/>
        </w:rPr>
        <w:t xml:space="preserve"> Фактор нефти: как защитить себя и получить прибыль в период грядущего энергетического кризиса— М.: «Вильямс», 2006. — С. 320. </w:t>
      </w:r>
    </w:p>
    <w:p w:rsidR="00214825" w:rsidRPr="005E34D5" w:rsidRDefault="00214825" w:rsidP="0021482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Pr="00214825">
        <w:rPr>
          <w:rFonts w:ascii="Times New Roman" w:eastAsia="Times New Roman" w:hAnsi="Times New Roman" w:cs="Times New Roman"/>
          <w:sz w:val="24"/>
          <w:szCs w:val="24"/>
          <w:lang w:eastAsia="ru-RU"/>
        </w:rPr>
        <w:t>Дэниел Ергин.</w:t>
      </w:r>
      <w:r w:rsidRPr="005E34D5">
        <w:rPr>
          <w:rFonts w:ascii="Times New Roman" w:eastAsia="Times New Roman" w:hAnsi="Times New Roman" w:cs="Times New Roman"/>
          <w:sz w:val="24"/>
          <w:szCs w:val="24"/>
          <w:lang w:eastAsia="ru-RU"/>
        </w:rPr>
        <w:t xml:space="preserve"> Добыча: Всемирная история борьбы за нефть, деньги и— М.: </w:t>
      </w:r>
      <w:hyperlink r:id="rId89" w:tooltip="Альпина Паблишер (издательство)" w:history="1">
        <w:r w:rsidRPr="00214825">
          <w:rPr>
            <w:rFonts w:ascii="Times New Roman" w:eastAsia="Times New Roman" w:hAnsi="Times New Roman" w:cs="Times New Roman"/>
            <w:sz w:val="24"/>
            <w:szCs w:val="24"/>
            <w:lang w:eastAsia="ru-RU"/>
          </w:rPr>
          <w:t>«Альпина Паблишер»</w:t>
        </w:r>
      </w:hyperlink>
      <w:r w:rsidRPr="005E34D5">
        <w:rPr>
          <w:rFonts w:ascii="Times New Roman" w:eastAsia="Times New Roman" w:hAnsi="Times New Roman" w:cs="Times New Roman"/>
          <w:sz w:val="24"/>
          <w:szCs w:val="24"/>
          <w:lang w:eastAsia="ru-RU"/>
        </w:rPr>
        <w:t>, 2011. — 960 с. .</w:t>
      </w:r>
    </w:p>
    <w:p w:rsidR="00214825" w:rsidRPr="005E34D5" w:rsidRDefault="00214825" w:rsidP="0021482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Pr="00214825">
        <w:rPr>
          <w:rFonts w:ascii="Times New Roman" w:eastAsia="Times New Roman" w:hAnsi="Times New Roman" w:cs="Times New Roman"/>
          <w:sz w:val="24"/>
          <w:szCs w:val="24"/>
          <w:lang w:eastAsia="ru-RU"/>
        </w:rPr>
        <w:t>Сост. А. Иголкин, Ю. Горжалцан.</w:t>
      </w:r>
      <w:r w:rsidRPr="005E34D5">
        <w:rPr>
          <w:rFonts w:ascii="Times New Roman" w:eastAsia="Times New Roman" w:hAnsi="Times New Roman" w:cs="Times New Roman"/>
          <w:sz w:val="24"/>
          <w:szCs w:val="24"/>
          <w:lang w:eastAsia="ru-RU"/>
        </w:rPr>
        <w:t xml:space="preserve"> Русская нефть, о которой мы так мало зна</w:t>
      </w:r>
      <w:r>
        <w:rPr>
          <w:rFonts w:ascii="Times New Roman" w:eastAsia="Times New Roman" w:hAnsi="Times New Roman" w:cs="Times New Roman"/>
          <w:sz w:val="24"/>
          <w:szCs w:val="24"/>
          <w:lang w:eastAsia="ru-RU"/>
        </w:rPr>
        <w:t>ем. — М.: «Олимп-Бизнес», 2003</w:t>
      </w:r>
      <w:r w:rsidRPr="005E34D5">
        <w:rPr>
          <w:rFonts w:ascii="Times New Roman" w:eastAsia="Times New Roman" w:hAnsi="Times New Roman" w:cs="Times New Roman"/>
          <w:sz w:val="24"/>
          <w:szCs w:val="24"/>
          <w:lang w:eastAsia="ru-RU"/>
        </w:rPr>
        <w:t>.</w:t>
      </w:r>
    </w:p>
    <w:p w:rsidR="00214825" w:rsidRDefault="00214825" w:rsidP="0021482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Pr="00A75B83">
        <w:rPr>
          <w:rFonts w:ascii="Times New Roman" w:eastAsia="Times New Roman" w:hAnsi="Times New Roman" w:cs="Times New Roman"/>
          <w:sz w:val="24"/>
          <w:szCs w:val="24"/>
          <w:lang w:eastAsia="ru-RU"/>
        </w:rPr>
        <w:t>Колесниченко</w:t>
      </w:r>
      <w:r>
        <w:rPr>
          <w:rFonts w:ascii="Times New Roman" w:eastAsia="Times New Roman" w:hAnsi="Times New Roman" w:cs="Times New Roman"/>
          <w:sz w:val="24"/>
          <w:szCs w:val="24"/>
          <w:lang w:eastAsia="ru-RU"/>
        </w:rPr>
        <w:t xml:space="preserve"> Г.В.</w:t>
      </w:r>
      <w:r w:rsidRPr="00A75B83">
        <w:rPr>
          <w:rFonts w:ascii="Times New Roman" w:eastAsia="Times New Roman" w:hAnsi="Times New Roman" w:cs="Times New Roman"/>
          <w:sz w:val="24"/>
          <w:szCs w:val="24"/>
          <w:lang w:eastAsia="ru-RU"/>
        </w:rPr>
        <w:t xml:space="preserve"> "Очерки истории Ярославского завода им. </w:t>
      </w:r>
      <w:r>
        <w:rPr>
          <w:rFonts w:ascii="Times New Roman" w:eastAsia="Times New Roman" w:hAnsi="Times New Roman" w:cs="Times New Roman"/>
          <w:sz w:val="24"/>
          <w:szCs w:val="24"/>
          <w:lang w:eastAsia="ru-RU"/>
        </w:rPr>
        <w:t>Менделеева".</w:t>
      </w:r>
    </w:p>
    <w:p w:rsidR="00214825" w:rsidRDefault="00214825" w:rsidP="0021482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Pr="00214825">
        <w:rPr>
          <w:rFonts w:ascii="Times New Roman" w:eastAsia="Times New Roman" w:hAnsi="Times New Roman" w:cs="Times New Roman"/>
          <w:sz w:val="24"/>
          <w:szCs w:val="24"/>
          <w:lang w:eastAsia="ru-RU"/>
        </w:rPr>
        <w:t>Леффлер</w:t>
      </w:r>
      <w:r>
        <w:rPr>
          <w:rFonts w:ascii="Times New Roman" w:eastAsia="Times New Roman" w:hAnsi="Times New Roman" w:cs="Times New Roman"/>
          <w:sz w:val="24"/>
          <w:szCs w:val="24"/>
          <w:lang w:eastAsia="ru-RU"/>
        </w:rPr>
        <w:t xml:space="preserve"> У. Л</w:t>
      </w:r>
      <w:r w:rsidRPr="00214825">
        <w:rPr>
          <w:rFonts w:ascii="Times New Roman" w:eastAsia="Times New Roman" w:hAnsi="Times New Roman" w:cs="Times New Roman"/>
          <w:sz w:val="24"/>
          <w:szCs w:val="24"/>
          <w:lang w:eastAsia="ru-RU"/>
        </w:rPr>
        <w:t>.</w:t>
      </w:r>
      <w:r w:rsidRPr="005E34D5">
        <w:rPr>
          <w:rFonts w:ascii="Times New Roman" w:eastAsia="Times New Roman" w:hAnsi="Times New Roman" w:cs="Times New Roman"/>
          <w:sz w:val="24"/>
          <w:szCs w:val="24"/>
          <w:lang w:eastAsia="ru-RU"/>
        </w:rPr>
        <w:t xml:space="preserve"> Переработка нефти— М.: «Олимп-Бизнес», 2011. — 224 с</w:t>
      </w:r>
    </w:p>
    <w:p w:rsidR="00214825" w:rsidRPr="00214825" w:rsidRDefault="00214825" w:rsidP="0021482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r w:rsidRPr="00214825">
        <w:rPr>
          <w:rFonts w:ascii="Times New Roman" w:eastAsia="Times New Roman" w:hAnsi="Times New Roman" w:cs="Times New Roman"/>
          <w:sz w:val="24"/>
          <w:szCs w:val="24"/>
          <w:lang w:eastAsia="ru-RU"/>
        </w:rPr>
        <w:t>Майкл Экономидес, Рональд Олини.</w:t>
      </w:r>
      <w:r w:rsidRPr="005E34D5">
        <w:rPr>
          <w:rFonts w:ascii="Times New Roman" w:eastAsia="Times New Roman" w:hAnsi="Times New Roman" w:cs="Times New Roman"/>
          <w:sz w:val="24"/>
          <w:szCs w:val="24"/>
          <w:lang w:eastAsia="ru-RU"/>
        </w:rPr>
        <w:t xml:space="preserve"> Цвет нефти. Крупнейший мировой бизнес: история, деньги</w:t>
      </w:r>
      <w:r w:rsidRPr="00214825">
        <w:rPr>
          <w:rFonts w:ascii="Times New Roman" w:eastAsia="Times New Roman" w:hAnsi="Times New Roman" w:cs="Times New Roman"/>
          <w:sz w:val="24"/>
          <w:szCs w:val="24"/>
          <w:lang w:eastAsia="ru-RU"/>
        </w:rPr>
        <w:t xml:space="preserve">— </w:t>
      </w:r>
      <w:r w:rsidRPr="005E34D5">
        <w:rPr>
          <w:rFonts w:ascii="Times New Roman" w:eastAsia="Times New Roman" w:hAnsi="Times New Roman" w:cs="Times New Roman"/>
          <w:sz w:val="24"/>
          <w:szCs w:val="24"/>
          <w:lang w:eastAsia="ru-RU"/>
        </w:rPr>
        <w:t>М</w:t>
      </w:r>
      <w:r w:rsidRPr="00214825">
        <w:rPr>
          <w:rFonts w:ascii="Times New Roman" w:eastAsia="Times New Roman" w:hAnsi="Times New Roman" w:cs="Times New Roman"/>
          <w:sz w:val="24"/>
          <w:szCs w:val="24"/>
          <w:lang w:eastAsia="ru-RU"/>
        </w:rPr>
        <w:t>.: «</w:t>
      </w:r>
      <w:r w:rsidRPr="005E34D5">
        <w:rPr>
          <w:rFonts w:ascii="Times New Roman" w:eastAsia="Times New Roman" w:hAnsi="Times New Roman" w:cs="Times New Roman"/>
          <w:sz w:val="24"/>
          <w:szCs w:val="24"/>
          <w:lang w:eastAsia="ru-RU"/>
        </w:rPr>
        <w:t>Олимп</w:t>
      </w:r>
      <w:r w:rsidRPr="00214825">
        <w:rPr>
          <w:rFonts w:ascii="Times New Roman" w:eastAsia="Times New Roman" w:hAnsi="Times New Roman" w:cs="Times New Roman"/>
          <w:sz w:val="24"/>
          <w:szCs w:val="24"/>
          <w:lang w:eastAsia="ru-RU"/>
        </w:rPr>
        <w:t>-</w:t>
      </w:r>
      <w:r w:rsidRPr="005E34D5">
        <w:rPr>
          <w:rFonts w:ascii="Times New Roman" w:eastAsia="Times New Roman" w:hAnsi="Times New Roman" w:cs="Times New Roman"/>
          <w:sz w:val="24"/>
          <w:szCs w:val="24"/>
          <w:lang w:eastAsia="ru-RU"/>
        </w:rPr>
        <w:t>Бизнес</w:t>
      </w:r>
      <w:r w:rsidRPr="00214825">
        <w:rPr>
          <w:rFonts w:ascii="Times New Roman" w:eastAsia="Times New Roman" w:hAnsi="Times New Roman" w:cs="Times New Roman"/>
          <w:sz w:val="24"/>
          <w:szCs w:val="24"/>
          <w:lang w:eastAsia="ru-RU"/>
        </w:rPr>
        <w:t>», 2004. — 256 </w:t>
      </w:r>
      <w:r w:rsidRPr="005E34D5">
        <w:rPr>
          <w:rFonts w:ascii="Times New Roman" w:eastAsia="Times New Roman" w:hAnsi="Times New Roman" w:cs="Times New Roman"/>
          <w:sz w:val="24"/>
          <w:szCs w:val="24"/>
          <w:lang w:eastAsia="ru-RU"/>
        </w:rPr>
        <w:t>с</w:t>
      </w:r>
      <w:r w:rsidRPr="00214825">
        <w:rPr>
          <w:rFonts w:ascii="Times New Roman" w:eastAsia="Times New Roman" w:hAnsi="Times New Roman" w:cs="Times New Roman"/>
          <w:sz w:val="24"/>
          <w:szCs w:val="24"/>
          <w:lang w:eastAsia="ru-RU"/>
        </w:rPr>
        <w:t>.</w:t>
      </w:r>
    </w:p>
    <w:p w:rsidR="00214825" w:rsidRDefault="00214825" w:rsidP="00214825">
      <w:pPr>
        <w:jc w:val="both"/>
        <w:rPr>
          <w:rFonts w:ascii="Times New Roman" w:hAnsi="Times New Roman"/>
          <w:sz w:val="24"/>
          <w:szCs w:val="24"/>
        </w:rPr>
      </w:pPr>
      <w:r>
        <w:rPr>
          <w:rFonts w:ascii="Times New Roman" w:hAnsi="Times New Roman"/>
          <w:sz w:val="24"/>
          <w:szCs w:val="24"/>
        </w:rPr>
        <w:t>12.</w:t>
      </w:r>
      <w:r w:rsidR="00C12018" w:rsidRPr="002E784B">
        <w:rPr>
          <w:rFonts w:ascii="Times New Roman" w:hAnsi="Times New Roman"/>
          <w:sz w:val="24"/>
          <w:szCs w:val="24"/>
        </w:rPr>
        <w:t>Рудзитис Г.Е., Фельдман Ф.Г. Химия. Органическая химия.</w:t>
      </w:r>
    </w:p>
    <w:p w:rsidR="00214825" w:rsidRDefault="00214825" w:rsidP="00ED436D">
      <w:pPr>
        <w:spacing w:after="0" w:line="240" w:lineRule="auto"/>
        <w:jc w:val="both"/>
        <w:rPr>
          <w:rFonts w:ascii="Times New Roman" w:hAnsi="Times New Roman"/>
          <w:sz w:val="24"/>
          <w:szCs w:val="24"/>
        </w:rPr>
      </w:pPr>
    </w:p>
    <w:p w:rsidR="00CE1074" w:rsidRPr="00CE1074" w:rsidRDefault="00CE1074" w:rsidP="00ED436D">
      <w:pPr>
        <w:spacing w:after="0" w:line="240" w:lineRule="auto"/>
        <w:jc w:val="both"/>
        <w:rPr>
          <w:rFonts w:ascii="Times New Roman" w:eastAsia="Times New Roman" w:hAnsi="Times New Roman" w:cs="Times New Roman"/>
          <w:b/>
          <w:sz w:val="28"/>
          <w:szCs w:val="28"/>
          <w:lang w:eastAsia="ru-RU"/>
        </w:rPr>
      </w:pPr>
      <w:r w:rsidRPr="00CE1074">
        <w:rPr>
          <w:rFonts w:ascii="Times New Roman" w:hAnsi="Times New Roman"/>
          <w:b/>
          <w:sz w:val="28"/>
          <w:szCs w:val="28"/>
        </w:rPr>
        <w:t>Интернет ресур</w:t>
      </w:r>
      <w:r>
        <w:rPr>
          <w:rFonts w:ascii="Times New Roman" w:hAnsi="Times New Roman"/>
          <w:b/>
          <w:sz w:val="28"/>
          <w:szCs w:val="28"/>
        </w:rPr>
        <w:t>с</w:t>
      </w:r>
      <w:r w:rsidRPr="00CE1074">
        <w:rPr>
          <w:rFonts w:ascii="Times New Roman" w:hAnsi="Times New Roman"/>
          <w:b/>
          <w:sz w:val="28"/>
          <w:szCs w:val="28"/>
        </w:rPr>
        <w:t>ы</w:t>
      </w:r>
    </w:p>
    <w:p w:rsidR="00CB2746" w:rsidRPr="001B3FA9" w:rsidRDefault="008E0AA9" w:rsidP="001B3FA9">
      <w:pPr>
        <w:pStyle w:val="a3"/>
        <w:numPr>
          <w:ilvl w:val="0"/>
          <w:numId w:val="19"/>
        </w:numPr>
        <w:spacing w:line="240" w:lineRule="auto"/>
      </w:pPr>
      <w:hyperlink r:id="rId90" w:history="1">
        <w:r w:rsidR="00CB2746" w:rsidRPr="001B3FA9">
          <w:rPr>
            <w:rStyle w:val="a5"/>
          </w:rPr>
          <w:t>http://vseonefti.ru/upstream/ekologicheskie-posledstviya-dobychi-nefti.html</w:t>
        </w:r>
      </w:hyperlink>
    </w:p>
    <w:p w:rsidR="0027579F" w:rsidRPr="00E23703" w:rsidRDefault="0027579F" w:rsidP="001B3FA9">
      <w:pPr>
        <w:pStyle w:val="a3"/>
        <w:numPr>
          <w:ilvl w:val="0"/>
          <w:numId w:val="19"/>
        </w:numPr>
        <w:spacing w:line="240" w:lineRule="auto"/>
        <w:rPr>
          <w:lang w:val="en-US"/>
        </w:rPr>
      </w:pPr>
      <w:r w:rsidRPr="001B3FA9">
        <w:rPr>
          <w:lang w:val="en-US"/>
        </w:rPr>
        <w:t>http://cyberleninka.ru/article/n/vliyanie-nefti-i-nefteproduktov-narazlichnye-komponenty-okruzhayuschey-sredy.pdf; http://lektsii. com/1-44744.html.</w:t>
      </w:r>
    </w:p>
    <w:p w:rsidR="00CE1074" w:rsidRPr="00E23703" w:rsidRDefault="008E0AA9" w:rsidP="001B3FA9">
      <w:pPr>
        <w:pStyle w:val="a3"/>
        <w:numPr>
          <w:ilvl w:val="0"/>
          <w:numId w:val="19"/>
        </w:numPr>
        <w:spacing w:line="240" w:lineRule="auto"/>
        <w:rPr>
          <w:lang w:val="en-US"/>
        </w:rPr>
      </w:pPr>
      <w:hyperlink r:id="rId91" w:history="1">
        <w:r w:rsidR="000B5A16" w:rsidRPr="00E23703">
          <w:rPr>
            <w:rStyle w:val="a5"/>
            <w:lang w:val="en-US"/>
          </w:rPr>
          <w:t>http://www.indomigas.com/wp-content/uploads/2010/05/Investasi-Migas1.jpg</w:t>
        </w:r>
      </w:hyperlink>
    </w:p>
    <w:p w:rsidR="00CE1074" w:rsidRPr="00E23703" w:rsidRDefault="008E0AA9" w:rsidP="001B3FA9">
      <w:pPr>
        <w:pStyle w:val="a3"/>
        <w:numPr>
          <w:ilvl w:val="0"/>
          <w:numId w:val="19"/>
        </w:numPr>
        <w:spacing w:line="240" w:lineRule="auto"/>
        <w:rPr>
          <w:lang w:val="en-US"/>
        </w:rPr>
      </w:pPr>
      <w:hyperlink r:id="rId92" w:history="1">
        <w:r w:rsidR="000B5A16" w:rsidRPr="00E23703">
          <w:rPr>
            <w:rStyle w:val="a5"/>
            <w:lang w:val="en-US"/>
          </w:rPr>
          <w:t>http://nua.in.ua/wp-content/uploads/2015/04/1428583207_6.jpg</w:t>
        </w:r>
      </w:hyperlink>
    </w:p>
    <w:p w:rsidR="00CE1074" w:rsidRPr="00E23703" w:rsidRDefault="008E0AA9" w:rsidP="001B3FA9">
      <w:pPr>
        <w:pStyle w:val="a3"/>
        <w:numPr>
          <w:ilvl w:val="0"/>
          <w:numId w:val="19"/>
        </w:numPr>
        <w:spacing w:line="240" w:lineRule="auto"/>
        <w:rPr>
          <w:lang w:val="en-US"/>
        </w:rPr>
      </w:pPr>
      <w:hyperlink r:id="rId93" w:history="1">
        <w:r w:rsidR="000B5A16" w:rsidRPr="00E23703">
          <w:rPr>
            <w:rStyle w:val="a5"/>
            <w:lang w:val="en-US"/>
          </w:rPr>
          <w:t>http://img.mp-farm.com/3549817.jpg?w=500</w:t>
        </w:r>
      </w:hyperlink>
    </w:p>
    <w:p w:rsidR="00CE1074" w:rsidRPr="00E23703" w:rsidRDefault="008E0AA9" w:rsidP="001B3FA9">
      <w:pPr>
        <w:pStyle w:val="a3"/>
        <w:numPr>
          <w:ilvl w:val="0"/>
          <w:numId w:val="19"/>
        </w:numPr>
        <w:spacing w:line="240" w:lineRule="auto"/>
        <w:rPr>
          <w:lang w:val="en-US"/>
        </w:rPr>
      </w:pPr>
      <w:hyperlink r:id="rId94" w:history="1">
        <w:r w:rsidR="000B5A16" w:rsidRPr="00E23703">
          <w:rPr>
            <w:rStyle w:val="a5"/>
            <w:lang w:val="en-US"/>
          </w:rPr>
          <w:t>http://www.kredikartitaksitlendirmeas.com/wp-content/uploads/2014/12/tatil1.jpg</w:t>
        </w:r>
      </w:hyperlink>
    </w:p>
    <w:p w:rsidR="00CE1074" w:rsidRPr="00E23703" w:rsidRDefault="008E0AA9" w:rsidP="001B3FA9">
      <w:pPr>
        <w:pStyle w:val="a3"/>
        <w:numPr>
          <w:ilvl w:val="0"/>
          <w:numId w:val="19"/>
        </w:numPr>
        <w:spacing w:line="240" w:lineRule="auto"/>
        <w:rPr>
          <w:lang w:val="en-US"/>
        </w:rPr>
      </w:pPr>
      <w:hyperlink r:id="rId95" w:history="1">
        <w:r w:rsidR="000B5A16" w:rsidRPr="00E23703">
          <w:rPr>
            <w:rStyle w:val="a5"/>
            <w:lang w:val="en-US"/>
          </w:rPr>
          <w:t>http://guardianlv.com/wp-content/uploads/2014/05/dino.jpg</w:t>
        </w:r>
      </w:hyperlink>
    </w:p>
    <w:p w:rsidR="00CE1074" w:rsidRPr="00E23703" w:rsidRDefault="008E0AA9" w:rsidP="001B3FA9">
      <w:pPr>
        <w:pStyle w:val="a3"/>
        <w:numPr>
          <w:ilvl w:val="0"/>
          <w:numId w:val="19"/>
        </w:numPr>
        <w:spacing w:line="240" w:lineRule="auto"/>
        <w:rPr>
          <w:lang w:val="en-US"/>
        </w:rPr>
      </w:pPr>
      <w:hyperlink r:id="rId96" w:history="1">
        <w:r w:rsidR="000B5A16" w:rsidRPr="00E23703">
          <w:rPr>
            <w:rStyle w:val="a5"/>
            <w:lang w:val="en-US"/>
          </w:rPr>
          <w:t>http://g3.delfi.lt/images/pix/664x0/8a694c35/file50280688_fe97b2ae.jpg</w:t>
        </w:r>
      </w:hyperlink>
    </w:p>
    <w:p w:rsidR="00CE1074" w:rsidRPr="00E23703" w:rsidRDefault="008E0AA9" w:rsidP="001B3FA9">
      <w:pPr>
        <w:pStyle w:val="a3"/>
        <w:numPr>
          <w:ilvl w:val="0"/>
          <w:numId w:val="19"/>
        </w:numPr>
        <w:spacing w:line="240" w:lineRule="auto"/>
        <w:rPr>
          <w:lang w:val="en-US"/>
        </w:rPr>
      </w:pPr>
      <w:hyperlink r:id="rId97" w:history="1">
        <w:r w:rsidR="000B5A16" w:rsidRPr="00E23703">
          <w:rPr>
            <w:rStyle w:val="a5"/>
            <w:lang w:val="en-US"/>
          </w:rPr>
          <w:t>http://chtt.ckeu.proffi95.ru/images/posts/medium/post6524.jpg</w:t>
        </w:r>
      </w:hyperlink>
    </w:p>
    <w:p w:rsidR="00CE1074" w:rsidRPr="00E23703" w:rsidRDefault="008E0AA9" w:rsidP="001B3FA9">
      <w:pPr>
        <w:pStyle w:val="a3"/>
        <w:numPr>
          <w:ilvl w:val="0"/>
          <w:numId w:val="19"/>
        </w:numPr>
        <w:spacing w:line="240" w:lineRule="auto"/>
        <w:rPr>
          <w:lang w:val="en-US"/>
        </w:rPr>
      </w:pPr>
      <w:hyperlink r:id="rId98" w:history="1">
        <w:r w:rsidR="000B5A16" w:rsidRPr="00E23703">
          <w:rPr>
            <w:rStyle w:val="a5"/>
            <w:lang w:val="en-US"/>
          </w:rPr>
          <w:t>http://www.popmeh.ru/upload/iblock/537/6161_1234962160_full.jpg</w:t>
        </w:r>
      </w:hyperlink>
    </w:p>
    <w:p w:rsidR="00CE1074" w:rsidRPr="00E23703" w:rsidRDefault="008E0AA9" w:rsidP="001B3FA9">
      <w:pPr>
        <w:pStyle w:val="a3"/>
        <w:numPr>
          <w:ilvl w:val="0"/>
          <w:numId w:val="19"/>
        </w:numPr>
        <w:spacing w:line="240" w:lineRule="auto"/>
        <w:rPr>
          <w:lang w:val="en-US"/>
        </w:rPr>
      </w:pPr>
      <w:hyperlink r:id="rId99" w:history="1">
        <w:r w:rsidR="000B5A16" w:rsidRPr="00E23703">
          <w:rPr>
            <w:rStyle w:val="a5"/>
            <w:lang w:val="en-US"/>
          </w:rPr>
          <w:t>http://st-listas.20minutos.es/images/2010-03/198250/2164946_640px.jpg?1268438749</w:t>
        </w:r>
      </w:hyperlink>
    </w:p>
    <w:p w:rsidR="00CE1074" w:rsidRPr="00E23703" w:rsidRDefault="008E0AA9" w:rsidP="001B3FA9">
      <w:pPr>
        <w:pStyle w:val="a3"/>
        <w:numPr>
          <w:ilvl w:val="0"/>
          <w:numId w:val="19"/>
        </w:numPr>
        <w:spacing w:line="240" w:lineRule="auto"/>
        <w:rPr>
          <w:lang w:val="en-US"/>
        </w:rPr>
      </w:pPr>
      <w:hyperlink r:id="rId100" w:history="1">
        <w:r w:rsidR="000B5A16" w:rsidRPr="00E23703">
          <w:rPr>
            <w:rStyle w:val="a5"/>
            <w:lang w:val="en-US"/>
          </w:rPr>
          <w:t>http://img.desmotivaciones.es/201206/Dnhx1nBcmqc_large.jpg</w:t>
        </w:r>
      </w:hyperlink>
    </w:p>
    <w:p w:rsidR="00CE1074" w:rsidRPr="00E23703" w:rsidRDefault="008E0AA9" w:rsidP="001B3FA9">
      <w:pPr>
        <w:pStyle w:val="a3"/>
        <w:numPr>
          <w:ilvl w:val="0"/>
          <w:numId w:val="19"/>
        </w:numPr>
        <w:spacing w:line="240" w:lineRule="auto"/>
        <w:rPr>
          <w:lang w:val="en-US"/>
        </w:rPr>
      </w:pPr>
      <w:hyperlink r:id="rId101" w:history="1">
        <w:r w:rsidR="000B5A16" w:rsidRPr="00E23703">
          <w:rPr>
            <w:rStyle w:val="a5"/>
            <w:lang w:val="en-US"/>
          </w:rPr>
          <w:t>http://energetika.in.ua/images/kniga1-block-crop2/Image_267.jpg</w:t>
        </w:r>
      </w:hyperlink>
    </w:p>
    <w:p w:rsidR="00CE1074" w:rsidRPr="00E23703" w:rsidRDefault="008E0AA9" w:rsidP="001B3FA9">
      <w:pPr>
        <w:pStyle w:val="a3"/>
        <w:numPr>
          <w:ilvl w:val="0"/>
          <w:numId w:val="19"/>
        </w:numPr>
        <w:spacing w:line="240" w:lineRule="auto"/>
        <w:rPr>
          <w:lang w:val="en-US"/>
        </w:rPr>
      </w:pPr>
      <w:hyperlink r:id="rId102" w:history="1">
        <w:r w:rsidR="000B5A16" w:rsidRPr="00E23703">
          <w:rPr>
            <w:rStyle w:val="a5"/>
            <w:lang w:val="en-US"/>
          </w:rPr>
          <w:t>http://tolk.in.ua/photos/geologicheskaya_entsiklopediya/gornoe_delo22.jpg</w:t>
        </w:r>
      </w:hyperlink>
    </w:p>
    <w:p w:rsidR="00CE1074" w:rsidRPr="00E23703" w:rsidRDefault="008E0AA9" w:rsidP="001B3FA9">
      <w:pPr>
        <w:pStyle w:val="a3"/>
        <w:numPr>
          <w:ilvl w:val="0"/>
          <w:numId w:val="19"/>
        </w:numPr>
        <w:spacing w:line="240" w:lineRule="auto"/>
        <w:rPr>
          <w:lang w:val="en-US"/>
        </w:rPr>
      </w:pPr>
      <w:hyperlink r:id="rId103" w:history="1">
        <w:r w:rsidR="000B5A16" w:rsidRPr="00E23703">
          <w:rPr>
            <w:rStyle w:val="a5"/>
            <w:lang w:val="en-US"/>
          </w:rPr>
          <w:t>http://www.reformation.org/en-greek-fire2.jpg</w:t>
        </w:r>
      </w:hyperlink>
    </w:p>
    <w:p w:rsidR="00CE1074" w:rsidRPr="00E23703" w:rsidRDefault="008E0AA9" w:rsidP="001B3FA9">
      <w:pPr>
        <w:pStyle w:val="a3"/>
        <w:numPr>
          <w:ilvl w:val="0"/>
          <w:numId w:val="19"/>
        </w:numPr>
        <w:spacing w:line="240" w:lineRule="auto"/>
        <w:rPr>
          <w:lang w:val="en-US"/>
        </w:rPr>
      </w:pPr>
      <w:hyperlink r:id="rId104" w:history="1">
        <w:r w:rsidR="000B5A16" w:rsidRPr="00E23703">
          <w:rPr>
            <w:rStyle w:val="a5"/>
            <w:lang w:val="en-US"/>
          </w:rPr>
          <w:t>http://www.casopis-byvanie.sk/wp-content/uploads/2012/07/petrolejova-lampa.jpg</w:t>
        </w:r>
      </w:hyperlink>
    </w:p>
    <w:p w:rsidR="00CE1074" w:rsidRPr="001B3FA9" w:rsidRDefault="008E0AA9" w:rsidP="001B3FA9">
      <w:pPr>
        <w:pStyle w:val="a3"/>
        <w:numPr>
          <w:ilvl w:val="0"/>
          <w:numId w:val="19"/>
        </w:numPr>
        <w:spacing w:line="240" w:lineRule="auto"/>
      </w:pPr>
      <w:hyperlink r:id="rId105" w:history="1">
        <w:r w:rsidR="000B5A16" w:rsidRPr="001B3FA9">
          <w:rPr>
            <w:rStyle w:val="a5"/>
          </w:rPr>
          <w:t>http://tsarvalera.ru/post167006696/</w:t>
        </w:r>
      </w:hyperlink>
    </w:p>
    <w:p w:rsidR="00CE1074" w:rsidRPr="001B3FA9" w:rsidRDefault="008E0AA9" w:rsidP="001B3FA9">
      <w:pPr>
        <w:pStyle w:val="a3"/>
        <w:numPr>
          <w:ilvl w:val="0"/>
          <w:numId w:val="19"/>
        </w:numPr>
        <w:spacing w:line="240" w:lineRule="auto"/>
      </w:pPr>
      <w:hyperlink r:id="rId106" w:history="1">
        <w:r w:rsidR="000B5A16" w:rsidRPr="001B3FA9">
          <w:rPr>
            <w:rStyle w:val="a5"/>
          </w:rPr>
          <w:t>http://investr-pro.ru/wp-content/uploads/2014/09/%D7%A0%D7%A4%D7%98.png</w:t>
        </w:r>
      </w:hyperlink>
    </w:p>
    <w:p w:rsidR="00CE1074" w:rsidRPr="001B3FA9" w:rsidRDefault="008E0AA9" w:rsidP="001B3FA9">
      <w:pPr>
        <w:pStyle w:val="a3"/>
        <w:numPr>
          <w:ilvl w:val="0"/>
          <w:numId w:val="19"/>
        </w:numPr>
        <w:spacing w:line="240" w:lineRule="auto"/>
      </w:pPr>
      <w:hyperlink r:id="rId107" w:history="1">
        <w:r w:rsidR="000B5A16" w:rsidRPr="001B3FA9">
          <w:rPr>
            <w:rStyle w:val="a5"/>
          </w:rPr>
          <w:t>http://player.myshared.ru/981473/data/images/img1.jpg</w:t>
        </w:r>
      </w:hyperlink>
    </w:p>
    <w:p w:rsidR="00CE1074" w:rsidRPr="001B3FA9" w:rsidRDefault="008E0AA9" w:rsidP="001B3FA9">
      <w:pPr>
        <w:pStyle w:val="a3"/>
        <w:numPr>
          <w:ilvl w:val="0"/>
          <w:numId w:val="19"/>
        </w:numPr>
        <w:spacing w:line="240" w:lineRule="auto"/>
      </w:pPr>
      <w:hyperlink r:id="rId108" w:history="1">
        <w:r w:rsidR="000B5A16" w:rsidRPr="001B3FA9">
          <w:rPr>
            <w:rStyle w:val="a5"/>
          </w:rPr>
          <w:t>http://scienceland.info/images/geography6/pic77.png</w:t>
        </w:r>
      </w:hyperlink>
    </w:p>
    <w:p w:rsidR="00CE1074" w:rsidRPr="001B3FA9" w:rsidRDefault="008E0AA9" w:rsidP="001B3FA9">
      <w:pPr>
        <w:pStyle w:val="a3"/>
        <w:numPr>
          <w:ilvl w:val="0"/>
          <w:numId w:val="19"/>
        </w:numPr>
        <w:spacing w:line="240" w:lineRule="auto"/>
      </w:pPr>
      <w:hyperlink r:id="rId109" w:history="1">
        <w:r w:rsidR="000B5A16" w:rsidRPr="001B3FA9">
          <w:rPr>
            <w:rStyle w:val="a5"/>
          </w:rPr>
          <w:t>http://s00.yaplakal.com/pics/pics_original/6/7/0/4551076.jpg</w:t>
        </w:r>
      </w:hyperlink>
    </w:p>
    <w:p w:rsidR="005C53AF" w:rsidRPr="001B3FA9" w:rsidRDefault="005C53AF" w:rsidP="001B3FA9">
      <w:r w:rsidRPr="001B3FA9">
        <w:br w:type="page"/>
      </w:r>
    </w:p>
    <w:p w:rsidR="00120FE1" w:rsidRPr="005C53AF" w:rsidRDefault="00120FE1" w:rsidP="00C07D3D">
      <w:pPr>
        <w:pStyle w:val="1"/>
      </w:pPr>
      <w:bookmarkStart w:id="13" w:name="_Toc447289654"/>
      <w:r w:rsidRPr="005C53AF">
        <w:lastRenderedPageBreak/>
        <w:t>5.Приложения</w:t>
      </w:r>
      <w:bookmarkEnd w:id="13"/>
    </w:p>
    <w:p w:rsidR="00D27908" w:rsidRDefault="00D27908" w:rsidP="00E05AE0">
      <w:pPr>
        <w:spacing w:after="0" w:line="240" w:lineRule="auto"/>
        <w:rPr>
          <w:rFonts w:ascii="Times New Roman" w:eastAsia="Times New Roman" w:hAnsi="Times New Roman" w:cs="Times New Roman"/>
          <w:b/>
          <w:sz w:val="28"/>
          <w:szCs w:val="28"/>
          <w:lang w:eastAsia="ru-RU"/>
        </w:rPr>
      </w:pPr>
    </w:p>
    <w:p w:rsidR="00E05AE0" w:rsidRPr="00E23703" w:rsidRDefault="00E05AE0" w:rsidP="00E23703">
      <w:pPr>
        <w:ind w:firstLine="709"/>
        <w:rPr>
          <w:rFonts w:ascii="Times New Roman" w:hAnsi="Times New Roman"/>
          <w:sz w:val="24"/>
          <w:szCs w:val="24"/>
        </w:rPr>
      </w:pPr>
      <w:r w:rsidRPr="00E23703">
        <w:rPr>
          <w:rFonts w:ascii="Times New Roman" w:hAnsi="Times New Roman"/>
          <w:sz w:val="24"/>
          <w:szCs w:val="24"/>
        </w:rPr>
        <w:t>Приложение №</w:t>
      </w:r>
      <w:r w:rsidR="001167E4" w:rsidRPr="00E23703">
        <w:rPr>
          <w:rFonts w:ascii="Times New Roman" w:hAnsi="Times New Roman"/>
          <w:sz w:val="24"/>
          <w:szCs w:val="24"/>
        </w:rPr>
        <w:t xml:space="preserve"> 1</w:t>
      </w:r>
    </w:p>
    <w:p w:rsidR="00E05AE0" w:rsidRPr="00E23703" w:rsidRDefault="00E05AE0" w:rsidP="00E23703">
      <w:pPr>
        <w:ind w:firstLine="709"/>
        <w:rPr>
          <w:rFonts w:ascii="Times New Roman" w:hAnsi="Times New Roman"/>
          <w:sz w:val="24"/>
          <w:szCs w:val="24"/>
        </w:rPr>
      </w:pPr>
    </w:p>
    <w:p w:rsidR="00E05AE0" w:rsidRPr="00E23703" w:rsidRDefault="00E05AE0" w:rsidP="00E23703">
      <w:pPr>
        <w:ind w:firstLine="709"/>
        <w:rPr>
          <w:rFonts w:ascii="Times New Roman" w:hAnsi="Times New Roman"/>
          <w:sz w:val="24"/>
          <w:szCs w:val="24"/>
        </w:rPr>
      </w:pPr>
    </w:p>
    <w:p w:rsidR="00E05AE0" w:rsidRPr="00E23703" w:rsidRDefault="00E05AE0" w:rsidP="00134DFF">
      <w:pPr>
        <w:ind w:firstLine="709"/>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1B0FCE75" wp14:editId="487025FC">
            <wp:extent cx="3352800" cy="2391664"/>
            <wp:effectExtent l="0" t="0" r="0" b="0"/>
            <wp:docPr id="9" name="Рисунок 9" descr="Нефтяные товарищества Нобеля (фото из коллекции Политехнического муз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фтяные товарищества Нобеля (фото из коллекции Политехнического музея)"/>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90790" cy="2418764"/>
                    </a:xfrm>
                    <a:prstGeom prst="rect">
                      <a:avLst/>
                    </a:prstGeom>
                    <a:noFill/>
                    <a:ln>
                      <a:noFill/>
                    </a:ln>
                  </pic:spPr>
                </pic:pic>
              </a:graphicData>
            </a:graphic>
          </wp:inline>
        </w:drawing>
      </w:r>
    </w:p>
    <w:p w:rsidR="00E05AE0" w:rsidRPr="00E23703" w:rsidRDefault="00E05AE0" w:rsidP="00E23703">
      <w:pPr>
        <w:ind w:firstLine="709"/>
        <w:rPr>
          <w:rFonts w:ascii="Times New Roman" w:hAnsi="Times New Roman"/>
          <w:sz w:val="24"/>
          <w:szCs w:val="24"/>
        </w:rPr>
      </w:pPr>
    </w:p>
    <w:tbl>
      <w:tblPr>
        <w:tblW w:w="0" w:type="auto"/>
        <w:jc w:val="center"/>
        <w:tblCellSpacing w:w="0" w:type="dxa"/>
        <w:tblCellMar>
          <w:top w:w="45" w:type="dxa"/>
          <w:left w:w="45" w:type="dxa"/>
          <w:bottom w:w="45" w:type="dxa"/>
          <w:right w:w="45" w:type="dxa"/>
        </w:tblCellMar>
        <w:tblLook w:val="04A0" w:firstRow="1" w:lastRow="0" w:firstColumn="1" w:lastColumn="0" w:noHBand="0" w:noVBand="1"/>
      </w:tblPr>
      <w:tblGrid>
        <w:gridCol w:w="4801"/>
      </w:tblGrid>
      <w:tr w:rsidR="00E05AE0" w:rsidRPr="00E23703" w:rsidTr="00612B4D">
        <w:trPr>
          <w:tblCellSpacing w:w="0" w:type="dxa"/>
          <w:jc w:val="center"/>
        </w:trPr>
        <w:tc>
          <w:tcPr>
            <w:tcW w:w="0" w:type="auto"/>
            <w:vAlign w:val="center"/>
            <w:hideMark/>
          </w:tcPr>
          <w:p w:rsidR="00E05AE0" w:rsidRPr="00E23703" w:rsidRDefault="00E05AE0" w:rsidP="00E23703">
            <w:pPr>
              <w:ind w:firstLine="709"/>
              <w:rPr>
                <w:rFonts w:ascii="Times New Roman" w:hAnsi="Times New Roman"/>
                <w:sz w:val="24"/>
                <w:szCs w:val="24"/>
              </w:rPr>
            </w:pPr>
            <w:r w:rsidRPr="00E23703">
              <w:rPr>
                <w:rFonts w:ascii="Times New Roman" w:hAnsi="Times New Roman"/>
                <w:sz w:val="24"/>
                <w:szCs w:val="24"/>
              </w:rPr>
              <w:t>Нефтяные товарищества Нобеля</w:t>
            </w:r>
            <w:r w:rsidRPr="00E23703">
              <w:rPr>
                <w:rFonts w:ascii="Times New Roman" w:hAnsi="Times New Roman"/>
                <w:sz w:val="24"/>
                <w:szCs w:val="24"/>
              </w:rPr>
              <w:br/>
              <w:t>(фото из коллекции Политехнического музея)</w:t>
            </w:r>
          </w:p>
        </w:tc>
      </w:tr>
    </w:tbl>
    <w:p w:rsidR="00E05AE0" w:rsidRPr="00E23703" w:rsidRDefault="00E05AE0" w:rsidP="00E23703">
      <w:pPr>
        <w:ind w:firstLine="709"/>
        <w:rPr>
          <w:rFonts w:ascii="Times New Roman" w:hAnsi="Times New Roman"/>
          <w:sz w:val="24"/>
          <w:szCs w:val="24"/>
        </w:rPr>
      </w:pPr>
    </w:p>
    <w:p w:rsidR="00E05AE0" w:rsidRPr="00E23703" w:rsidRDefault="00E05AE0" w:rsidP="00134DFF">
      <w:pPr>
        <w:ind w:firstLine="709"/>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116E1954" wp14:editId="47CE6AC1">
            <wp:extent cx="3251200" cy="2340864"/>
            <wp:effectExtent l="0" t="0" r="0" b="0"/>
            <wp:docPr id="14" name="Рисунок 14" descr="Д.И.Менделеев (183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И.Менделеев (1834–190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79084" cy="2360940"/>
                    </a:xfrm>
                    <a:prstGeom prst="rect">
                      <a:avLst/>
                    </a:prstGeom>
                    <a:noFill/>
                    <a:ln>
                      <a:noFill/>
                    </a:ln>
                  </pic:spPr>
                </pic:pic>
              </a:graphicData>
            </a:graphic>
          </wp:inline>
        </w:drawing>
      </w:r>
    </w:p>
    <w:p w:rsidR="00E05AE0" w:rsidRPr="00E23703" w:rsidRDefault="00E05AE0" w:rsidP="00E23703">
      <w:pPr>
        <w:ind w:firstLine="709"/>
        <w:rPr>
          <w:rFonts w:ascii="Times New Roman" w:hAnsi="Times New Roman"/>
          <w:sz w:val="24"/>
          <w:szCs w:val="24"/>
        </w:rPr>
      </w:pPr>
    </w:p>
    <w:p w:rsidR="00E05AE0" w:rsidRPr="00E23703" w:rsidRDefault="00E05AE0" w:rsidP="00E23703">
      <w:pPr>
        <w:ind w:firstLine="709"/>
        <w:rPr>
          <w:rFonts w:ascii="Times New Roman" w:hAnsi="Times New Roman"/>
          <w:sz w:val="24"/>
          <w:szCs w:val="24"/>
        </w:rPr>
      </w:pPr>
      <w:r w:rsidRPr="00E23703">
        <w:rPr>
          <w:rFonts w:ascii="Times New Roman" w:hAnsi="Times New Roman"/>
          <w:sz w:val="24"/>
          <w:szCs w:val="24"/>
        </w:rPr>
        <w:t>Д.И.Менделеев (1834–1907)</w:t>
      </w:r>
    </w:p>
    <w:p w:rsidR="00F71FA6" w:rsidRDefault="00F71FA6"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E05AE0" w:rsidRPr="00E23703" w:rsidRDefault="00A16B48" w:rsidP="00E23703">
      <w:pPr>
        <w:ind w:firstLine="709"/>
        <w:rPr>
          <w:rFonts w:ascii="Times New Roman" w:hAnsi="Times New Roman"/>
          <w:sz w:val="24"/>
          <w:szCs w:val="24"/>
        </w:rPr>
      </w:pPr>
      <w:r w:rsidRPr="00E23703">
        <w:rPr>
          <w:rFonts w:ascii="Times New Roman" w:hAnsi="Times New Roman"/>
          <w:sz w:val="24"/>
          <w:szCs w:val="24"/>
        </w:rPr>
        <w:lastRenderedPageBreak/>
        <w:t>Приложение №</w:t>
      </w:r>
      <w:r w:rsidR="001167E4" w:rsidRPr="00E23703">
        <w:rPr>
          <w:rFonts w:ascii="Times New Roman" w:hAnsi="Times New Roman"/>
          <w:sz w:val="24"/>
          <w:szCs w:val="24"/>
        </w:rPr>
        <w:t xml:space="preserve"> 2</w:t>
      </w:r>
    </w:p>
    <w:p w:rsidR="00151811" w:rsidRPr="00E23703" w:rsidRDefault="00151811" w:rsidP="00E23703">
      <w:pPr>
        <w:ind w:firstLine="709"/>
        <w:rPr>
          <w:rFonts w:ascii="Times New Roman" w:hAnsi="Times New Roman"/>
          <w:sz w:val="24"/>
          <w:szCs w:val="24"/>
        </w:rPr>
      </w:pPr>
    </w:p>
    <w:p w:rsidR="00151811" w:rsidRPr="00E23703" w:rsidRDefault="00151811" w:rsidP="00134DFF">
      <w:pPr>
        <w:ind w:firstLine="709"/>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54E253A4" wp14:editId="09AF9924">
            <wp:extent cx="1697708" cy="2145978"/>
            <wp:effectExtent l="0" t="0" r="0" b="0"/>
            <wp:docPr id="45" name="Рисунок 45" descr="Ragoz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gozin.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13348" cy="2165748"/>
                    </a:xfrm>
                    <a:prstGeom prst="rect">
                      <a:avLst/>
                    </a:prstGeom>
                    <a:noFill/>
                    <a:ln>
                      <a:noFill/>
                    </a:ln>
                  </pic:spPr>
                </pic:pic>
              </a:graphicData>
            </a:graphic>
          </wp:inline>
        </w:drawing>
      </w:r>
      <w:r w:rsidRPr="00E23703">
        <w:rPr>
          <w:rFonts w:ascii="Times New Roman" w:hAnsi="Times New Roman"/>
          <w:noProof/>
          <w:sz w:val="24"/>
          <w:szCs w:val="24"/>
          <w:lang w:eastAsia="ru-RU"/>
        </w:rPr>
        <w:drawing>
          <wp:inline distT="0" distB="0" distL="0" distR="0" wp14:anchorId="3092B666" wp14:editId="076C2300">
            <wp:extent cx="1587501" cy="2146300"/>
            <wp:effectExtent l="0" t="0" r="0" b="0"/>
            <wp:docPr id="50" name="Рисунок 50" descr="http://ic.pics.livejournal.com/victor_musatov/62761912/2036/2036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c.pics.livejournal.com/victor_musatov/62761912/2036/2036_90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03644" cy="2168125"/>
                    </a:xfrm>
                    <a:prstGeom prst="rect">
                      <a:avLst/>
                    </a:prstGeom>
                    <a:noFill/>
                    <a:ln>
                      <a:noFill/>
                    </a:ln>
                  </pic:spPr>
                </pic:pic>
              </a:graphicData>
            </a:graphic>
          </wp:inline>
        </w:drawing>
      </w:r>
    </w:p>
    <w:p w:rsidR="00B83956" w:rsidRPr="00E23703" w:rsidRDefault="00B83956" w:rsidP="00E23703">
      <w:pPr>
        <w:ind w:firstLine="709"/>
        <w:rPr>
          <w:rFonts w:ascii="Times New Roman" w:hAnsi="Times New Roman"/>
          <w:sz w:val="24"/>
          <w:szCs w:val="24"/>
        </w:rPr>
      </w:pPr>
    </w:p>
    <w:p w:rsidR="00151811" w:rsidRPr="00E23703" w:rsidRDefault="00151811" w:rsidP="00E23703">
      <w:pPr>
        <w:ind w:firstLine="709"/>
        <w:rPr>
          <w:rFonts w:ascii="Times New Roman" w:hAnsi="Times New Roman"/>
          <w:sz w:val="24"/>
          <w:szCs w:val="24"/>
        </w:rPr>
      </w:pPr>
    </w:p>
    <w:p w:rsidR="00151811" w:rsidRPr="00E23703" w:rsidRDefault="00151811" w:rsidP="00E23703">
      <w:pPr>
        <w:ind w:firstLine="709"/>
        <w:rPr>
          <w:rFonts w:ascii="Times New Roman" w:hAnsi="Times New Roman"/>
          <w:sz w:val="24"/>
          <w:szCs w:val="24"/>
        </w:rPr>
      </w:pPr>
    </w:p>
    <w:p w:rsidR="00B83956" w:rsidRPr="00E23703" w:rsidRDefault="00151811" w:rsidP="00134DFF">
      <w:pPr>
        <w:ind w:firstLine="709"/>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5A877677" wp14:editId="19D8874D">
            <wp:extent cx="2889250" cy="2795694"/>
            <wp:effectExtent l="0" t="0" r="0" b="0"/>
            <wp:docPr id="47" name="Рисунок 47" descr="http://sozidau.ru/upload/iblock/ffd/ffd373ba290a5875e0b6ed9c97450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zidau.ru/upload/iblock/ffd/ffd373ba290a5875e0b6ed9c9745015c.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03227" cy="2809218"/>
                    </a:xfrm>
                    <a:prstGeom prst="rect">
                      <a:avLst/>
                    </a:prstGeom>
                    <a:noFill/>
                    <a:ln>
                      <a:noFill/>
                    </a:ln>
                  </pic:spPr>
                </pic:pic>
              </a:graphicData>
            </a:graphic>
          </wp:inline>
        </w:drawing>
      </w:r>
    </w:p>
    <w:p w:rsidR="00B83956" w:rsidRPr="00E23703" w:rsidRDefault="00B83956" w:rsidP="00E23703">
      <w:pPr>
        <w:ind w:firstLine="709"/>
        <w:rPr>
          <w:rFonts w:ascii="Times New Roman" w:hAnsi="Times New Roman"/>
          <w:sz w:val="24"/>
          <w:szCs w:val="24"/>
        </w:rPr>
      </w:pPr>
    </w:p>
    <w:p w:rsidR="00B83956" w:rsidRPr="00E23703" w:rsidRDefault="00B83956" w:rsidP="00E23703">
      <w:pPr>
        <w:ind w:firstLine="709"/>
        <w:rPr>
          <w:rFonts w:ascii="Times New Roman" w:hAnsi="Times New Roman"/>
          <w:sz w:val="24"/>
          <w:szCs w:val="24"/>
        </w:rPr>
      </w:pPr>
      <w:r w:rsidRPr="00E23703">
        <w:rPr>
          <w:rFonts w:ascii="Times New Roman" w:hAnsi="Times New Roman"/>
          <w:sz w:val="24"/>
          <w:szCs w:val="24"/>
        </w:rPr>
        <w:t xml:space="preserve">русский общественный деятель, </w:t>
      </w:r>
      <w:hyperlink r:id="rId115" w:tooltip="Предприниматель" w:history="1">
        <w:r w:rsidRPr="00E23703">
          <w:rPr>
            <w:rFonts w:ascii="Times New Roman" w:hAnsi="Times New Roman"/>
            <w:sz w:val="24"/>
            <w:szCs w:val="24"/>
          </w:rPr>
          <w:t>предприниматель</w:t>
        </w:r>
      </w:hyperlink>
      <w:r w:rsidRPr="00E23703">
        <w:rPr>
          <w:rFonts w:ascii="Times New Roman" w:hAnsi="Times New Roman"/>
          <w:sz w:val="24"/>
          <w:szCs w:val="24"/>
        </w:rPr>
        <w:t xml:space="preserve">. Один из основоположников российской нефтяной отрасли, почётный </w:t>
      </w:r>
      <w:hyperlink r:id="rId116" w:tooltip="Инженер-технолог" w:history="1">
        <w:r w:rsidRPr="00E23703">
          <w:rPr>
            <w:rFonts w:ascii="Times New Roman" w:hAnsi="Times New Roman"/>
            <w:sz w:val="24"/>
            <w:szCs w:val="24"/>
          </w:rPr>
          <w:t>инженер-технолог</w:t>
        </w:r>
      </w:hyperlink>
      <w:r w:rsidRPr="00E23703">
        <w:rPr>
          <w:rFonts w:ascii="Times New Roman" w:hAnsi="Times New Roman"/>
          <w:sz w:val="24"/>
          <w:szCs w:val="24"/>
        </w:rPr>
        <w:t>.</w:t>
      </w:r>
    </w:p>
    <w:p w:rsidR="00B83956" w:rsidRPr="00E23703" w:rsidRDefault="00B83956" w:rsidP="00E23703">
      <w:pPr>
        <w:ind w:firstLine="709"/>
        <w:rPr>
          <w:rFonts w:ascii="Times New Roman" w:hAnsi="Times New Roman"/>
          <w:sz w:val="24"/>
          <w:szCs w:val="24"/>
        </w:rPr>
      </w:pPr>
    </w:p>
    <w:p w:rsidR="00B83956" w:rsidRPr="00E23703" w:rsidRDefault="00B83956" w:rsidP="00E23703">
      <w:pPr>
        <w:ind w:firstLine="709"/>
        <w:rPr>
          <w:rFonts w:ascii="Times New Roman" w:hAnsi="Times New Roman"/>
          <w:sz w:val="24"/>
          <w:szCs w:val="24"/>
        </w:rPr>
      </w:pPr>
    </w:p>
    <w:p w:rsidR="00B83956" w:rsidRPr="00E23703" w:rsidRDefault="00B83956" w:rsidP="00E23703">
      <w:pPr>
        <w:ind w:firstLine="709"/>
        <w:rPr>
          <w:rFonts w:ascii="Times New Roman" w:hAnsi="Times New Roman"/>
          <w:sz w:val="24"/>
          <w:szCs w:val="24"/>
        </w:rPr>
      </w:pPr>
    </w:p>
    <w:p w:rsidR="00B83956" w:rsidRPr="00E23703" w:rsidRDefault="00B83956" w:rsidP="00E23703">
      <w:pPr>
        <w:ind w:firstLine="709"/>
        <w:rPr>
          <w:rFonts w:ascii="Times New Roman" w:hAnsi="Times New Roman"/>
          <w:sz w:val="24"/>
          <w:szCs w:val="24"/>
        </w:rPr>
      </w:pPr>
    </w:p>
    <w:p w:rsidR="00B83956" w:rsidRPr="00E23703" w:rsidRDefault="00B83956" w:rsidP="00E23703">
      <w:pPr>
        <w:ind w:firstLine="709"/>
        <w:rPr>
          <w:rFonts w:ascii="Times New Roman" w:hAnsi="Times New Roman"/>
          <w:sz w:val="24"/>
          <w:szCs w:val="24"/>
        </w:rPr>
      </w:pPr>
    </w:p>
    <w:p w:rsidR="00B83956" w:rsidRPr="00E23703" w:rsidRDefault="00B83956" w:rsidP="00E23703">
      <w:pPr>
        <w:ind w:firstLine="709"/>
        <w:rPr>
          <w:rFonts w:ascii="Times New Roman" w:hAnsi="Times New Roman"/>
          <w:sz w:val="24"/>
          <w:szCs w:val="24"/>
        </w:rPr>
      </w:pPr>
    </w:p>
    <w:p w:rsidR="00B83956" w:rsidRPr="00E23703" w:rsidRDefault="00B83956" w:rsidP="00134DFF">
      <w:pPr>
        <w:ind w:firstLine="709"/>
        <w:rPr>
          <w:rFonts w:ascii="Times New Roman" w:hAnsi="Times New Roman"/>
          <w:sz w:val="24"/>
          <w:szCs w:val="24"/>
        </w:rPr>
      </w:pPr>
      <w:r w:rsidRPr="00E23703">
        <w:rPr>
          <w:rFonts w:ascii="Times New Roman" w:hAnsi="Times New Roman"/>
          <w:sz w:val="24"/>
          <w:szCs w:val="24"/>
        </w:rPr>
        <w:lastRenderedPageBreak/>
        <w:t>Приложение №</w:t>
      </w:r>
      <w:r w:rsidR="001167E4" w:rsidRPr="00E23703">
        <w:rPr>
          <w:rFonts w:ascii="Times New Roman" w:hAnsi="Times New Roman"/>
          <w:sz w:val="24"/>
          <w:szCs w:val="24"/>
        </w:rPr>
        <w:t xml:space="preserve"> 3</w:t>
      </w:r>
    </w:p>
    <w:p w:rsidR="00E05AE0" w:rsidRPr="00E23703" w:rsidRDefault="00A16B48" w:rsidP="00C07D3D">
      <w:pPr>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22CB672C" wp14:editId="7041C06C">
            <wp:extent cx="4711700" cy="2541681"/>
            <wp:effectExtent l="0" t="0" r="0" b="0"/>
            <wp:docPr id="36" name="Рисунок 2" descr="http://lib5.podelise.ru/tw_files2/urls_561/26/d-25288/25288_html_m32da1b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b5.podelise.ru/tw_files2/urls_561/26/d-25288/25288_html_m32da1b9e.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20336" cy="2546340"/>
                    </a:xfrm>
                    <a:prstGeom prst="rect">
                      <a:avLst/>
                    </a:prstGeom>
                    <a:noFill/>
                    <a:ln>
                      <a:noFill/>
                    </a:ln>
                  </pic:spPr>
                </pic:pic>
              </a:graphicData>
            </a:graphic>
          </wp:inline>
        </w:drawing>
      </w:r>
    </w:p>
    <w:p w:rsidR="00E05AE0" w:rsidRPr="00E23703" w:rsidRDefault="00E05AE0" w:rsidP="00E23703">
      <w:pPr>
        <w:ind w:firstLine="709"/>
        <w:rPr>
          <w:rFonts w:ascii="Times New Roman" w:hAnsi="Times New Roman"/>
          <w:sz w:val="24"/>
          <w:szCs w:val="24"/>
        </w:rPr>
      </w:pPr>
    </w:p>
    <w:p w:rsidR="00E05AE0" w:rsidRPr="00E23703" w:rsidRDefault="00E05AE0" w:rsidP="00E23703">
      <w:pPr>
        <w:ind w:firstLine="709"/>
        <w:rPr>
          <w:rFonts w:ascii="Times New Roman" w:hAnsi="Times New Roman"/>
          <w:sz w:val="24"/>
          <w:szCs w:val="24"/>
        </w:rPr>
      </w:pPr>
    </w:p>
    <w:p w:rsidR="00E05AE0" w:rsidRPr="00E23703" w:rsidRDefault="00A16B48" w:rsidP="00E23703">
      <w:pPr>
        <w:ind w:firstLine="709"/>
        <w:rPr>
          <w:rFonts w:ascii="Times New Roman" w:hAnsi="Times New Roman"/>
          <w:sz w:val="24"/>
          <w:szCs w:val="24"/>
        </w:rPr>
      </w:pPr>
      <w:r w:rsidRPr="00E23703">
        <w:rPr>
          <w:rFonts w:ascii="Times New Roman" w:hAnsi="Times New Roman"/>
          <w:sz w:val="24"/>
          <w:szCs w:val="24"/>
        </w:rPr>
        <w:t>Приложение №</w:t>
      </w:r>
      <w:r w:rsidR="001167E4" w:rsidRPr="00E23703">
        <w:rPr>
          <w:rFonts w:ascii="Times New Roman" w:hAnsi="Times New Roman"/>
          <w:sz w:val="24"/>
          <w:szCs w:val="24"/>
        </w:rPr>
        <w:t xml:space="preserve"> 4</w:t>
      </w:r>
    </w:p>
    <w:p w:rsidR="00A16B48" w:rsidRPr="00E23703" w:rsidRDefault="00A16B48" w:rsidP="00E23703">
      <w:pPr>
        <w:ind w:firstLine="709"/>
        <w:rPr>
          <w:rFonts w:ascii="Times New Roman" w:hAnsi="Times New Roman"/>
          <w:sz w:val="24"/>
          <w:szCs w:val="24"/>
        </w:rPr>
      </w:pPr>
    </w:p>
    <w:p w:rsidR="00A16B48" w:rsidRPr="00E23703" w:rsidRDefault="00A16B48" w:rsidP="00134DFF">
      <w:pPr>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257FED57" wp14:editId="37C0F10E">
            <wp:extent cx="4337050" cy="3252672"/>
            <wp:effectExtent l="0" t="0" r="0" b="0"/>
            <wp:docPr id="37" name="Рисунок 3" descr="http://u.900igr.net:10/datas/ekonomika/Neftjanaja-promyshlennost-Rossii/0006-006-Neftjanaja-promyshlennost-Ros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900igr.net:10/datas/ekonomika/Neftjanaja-promyshlennost-Rossii/0006-006-Neftjanaja-promyshlennost-Rossii.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40726" cy="3255429"/>
                    </a:xfrm>
                    <a:prstGeom prst="rect">
                      <a:avLst/>
                    </a:prstGeom>
                    <a:noFill/>
                    <a:ln>
                      <a:noFill/>
                    </a:ln>
                  </pic:spPr>
                </pic:pic>
              </a:graphicData>
            </a:graphic>
          </wp:inline>
        </w:drawing>
      </w:r>
    </w:p>
    <w:p w:rsidR="00F71FA6" w:rsidRDefault="00F71FA6"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E05AE0" w:rsidRPr="00E23703" w:rsidRDefault="00A16B48" w:rsidP="00E23703">
      <w:pPr>
        <w:ind w:firstLine="709"/>
        <w:rPr>
          <w:rFonts w:ascii="Times New Roman" w:hAnsi="Times New Roman"/>
          <w:sz w:val="24"/>
          <w:szCs w:val="24"/>
        </w:rPr>
      </w:pPr>
      <w:r w:rsidRPr="00E23703">
        <w:rPr>
          <w:rFonts w:ascii="Times New Roman" w:hAnsi="Times New Roman"/>
          <w:sz w:val="24"/>
          <w:szCs w:val="24"/>
        </w:rPr>
        <w:lastRenderedPageBreak/>
        <w:t xml:space="preserve">Приложение № </w:t>
      </w:r>
      <w:r w:rsidR="001167E4" w:rsidRPr="00E23703">
        <w:rPr>
          <w:rFonts w:ascii="Times New Roman" w:hAnsi="Times New Roman"/>
          <w:sz w:val="24"/>
          <w:szCs w:val="24"/>
        </w:rPr>
        <w:t>5</w:t>
      </w:r>
    </w:p>
    <w:p w:rsidR="00A16B48" w:rsidRPr="00E23703" w:rsidRDefault="00A16B48" w:rsidP="00E23703">
      <w:pPr>
        <w:ind w:firstLine="709"/>
        <w:rPr>
          <w:rFonts w:ascii="Times New Roman" w:hAnsi="Times New Roman"/>
          <w:sz w:val="24"/>
          <w:szCs w:val="24"/>
        </w:rPr>
      </w:pPr>
    </w:p>
    <w:p w:rsidR="00A16B48" w:rsidRPr="00E23703" w:rsidRDefault="00A16B48" w:rsidP="00134DFF">
      <w:pPr>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7FEC86BD" wp14:editId="2FFA0D01">
            <wp:extent cx="4436691" cy="3327400"/>
            <wp:effectExtent l="0" t="0" r="0" b="0"/>
            <wp:docPr id="42" name="Рисунок 13" descr="http://900igr.net/datas/ekonomika/Neftjanaja-promyshlennost-Rossii/0020-020-Sposoby-dobychi-nef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900igr.net/datas/ekonomika/Neftjanaja-promyshlennost-Rossii/0020-020-Sposoby-dobychi-nefti.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42248" cy="3331567"/>
                    </a:xfrm>
                    <a:prstGeom prst="rect">
                      <a:avLst/>
                    </a:prstGeom>
                    <a:noFill/>
                    <a:ln>
                      <a:noFill/>
                    </a:ln>
                  </pic:spPr>
                </pic:pic>
              </a:graphicData>
            </a:graphic>
          </wp:inline>
        </w:drawing>
      </w:r>
    </w:p>
    <w:p w:rsidR="00A16B48" w:rsidRPr="00E23703" w:rsidRDefault="00A16B48" w:rsidP="00E23703">
      <w:pPr>
        <w:ind w:firstLine="709"/>
        <w:rPr>
          <w:rFonts w:ascii="Times New Roman" w:hAnsi="Times New Roman"/>
          <w:sz w:val="24"/>
          <w:szCs w:val="24"/>
        </w:rPr>
      </w:pPr>
    </w:p>
    <w:p w:rsidR="00A16B48" w:rsidRPr="00E23703" w:rsidRDefault="00A16B48" w:rsidP="00E23703">
      <w:pPr>
        <w:ind w:firstLine="709"/>
        <w:rPr>
          <w:rFonts w:ascii="Times New Roman" w:hAnsi="Times New Roman"/>
          <w:sz w:val="24"/>
          <w:szCs w:val="24"/>
        </w:rPr>
      </w:pPr>
      <w:r w:rsidRPr="00E23703">
        <w:rPr>
          <w:rFonts w:ascii="Times New Roman" w:hAnsi="Times New Roman"/>
          <w:sz w:val="24"/>
          <w:szCs w:val="24"/>
        </w:rPr>
        <w:t>Приложение №</w:t>
      </w:r>
      <w:r w:rsidR="001167E4" w:rsidRPr="00E23703">
        <w:rPr>
          <w:rFonts w:ascii="Times New Roman" w:hAnsi="Times New Roman"/>
          <w:sz w:val="24"/>
          <w:szCs w:val="24"/>
        </w:rPr>
        <w:t>6</w:t>
      </w:r>
    </w:p>
    <w:p w:rsidR="00A16B48" w:rsidRPr="00E23703" w:rsidRDefault="00A16B48" w:rsidP="00E23703">
      <w:pPr>
        <w:ind w:firstLine="709"/>
        <w:rPr>
          <w:rFonts w:ascii="Times New Roman" w:hAnsi="Times New Roman"/>
          <w:sz w:val="24"/>
          <w:szCs w:val="24"/>
        </w:rPr>
      </w:pPr>
    </w:p>
    <w:p w:rsidR="00E05AE0" w:rsidRPr="00E23703" w:rsidRDefault="00A16B48" w:rsidP="00134DFF">
      <w:pPr>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26D19B15" wp14:editId="5237458D">
            <wp:extent cx="4330700" cy="3247909"/>
            <wp:effectExtent l="0" t="0" r="0" b="0"/>
            <wp:docPr id="38" name="Рисунок 7" descr="http://fs00.infourok.ru/images/doc/174/199887/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s00.infourok.ru/images/doc/174/199887/img7.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51788" cy="3263725"/>
                    </a:xfrm>
                    <a:prstGeom prst="rect">
                      <a:avLst/>
                    </a:prstGeom>
                    <a:noFill/>
                    <a:ln>
                      <a:noFill/>
                    </a:ln>
                  </pic:spPr>
                </pic:pic>
              </a:graphicData>
            </a:graphic>
          </wp:inline>
        </w:drawing>
      </w:r>
    </w:p>
    <w:p w:rsidR="00E05AE0" w:rsidRPr="00E23703" w:rsidRDefault="00E05AE0"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F71FA6" w:rsidRDefault="00F71FA6" w:rsidP="00E23703">
      <w:pPr>
        <w:ind w:firstLine="709"/>
        <w:rPr>
          <w:rFonts w:ascii="Times New Roman" w:hAnsi="Times New Roman"/>
          <w:sz w:val="24"/>
          <w:szCs w:val="24"/>
        </w:rPr>
      </w:pPr>
    </w:p>
    <w:p w:rsidR="00E05AE0" w:rsidRPr="00E23703" w:rsidRDefault="00A16B48" w:rsidP="00E23703">
      <w:pPr>
        <w:ind w:firstLine="709"/>
        <w:rPr>
          <w:rFonts w:ascii="Times New Roman" w:hAnsi="Times New Roman"/>
          <w:sz w:val="24"/>
          <w:szCs w:val="24"/>
        </w:rPr>
      </w:pPr>
      <w:r w:rsidRPr="00E23703">
        <w:rPr>
          <w:rFonts w:ascii="Times New Roman" w:hAnsi="Times New Roman"/>
          <w:sz w:val="24"/>
          <w:szCs w:val="24"/>
        </w:rPr>
        <w:lastRenderedPageBreak/>
        <w:t xml:space="preserve">Приложение № </w:t>
      </w:r>
      <w:r w:rsidR="001167E4" w:rsidRPr="00E23703">
        <w:rPr>
          <w:rFonts w:ascii="Times New Roman" w:hAnsi="Times New Roman"/>
          <w:sz w:val="24"/>
          <w:szCs w:val="24"/>
        </w:rPr>
        <w:t>7</w:t>
      </w:r>
    </w:p>
    <w:p w:rsidR="00E05AE0" w:rsidRPr="00E23703" w:rsidRDefault="00E05AE0" w:rsidP="00E23703">
      <w:pPr>
        <w:ind w:firstLine="709"/>
        <w:rPr>
          <w:rFonts w:ascii="Times New Roman" w:hAnsi="Times New Roman"/>
          <w:sz w:val="24"/>
          <w:szCs w:val="24"/>
        </w:rPr>
      </w:pPr>
    </w:p>
    <w:p w:rsidR="00E05AE0" w:rsidRPr="00E23703" w:rsidRDefault="00A16B48" w:rsidP="00134DFF">
      <w:pPr>
        <w:ind w:firstLine="709"/>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2D7412A8" wp14:editId="58FC881A">
            <wp:extent cx="2520950" cy="3781425"/>
            <wp:effectExtent l="0" t="0" r="0" b="0"/>
            <wp:docPr id="39" name="Рисунок 8" descr="http://img.frbiz.com/nimg/6a/25/95a79ddd59da817c7a9c6f08575f-0x0-0/dc_power_supp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frbiz.com/nimg/6a/25/95a79ddd59da817c7a9c6f08575f-0x0-0/dc_power_supply.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21179" cy="3781769"/>
                    </a:xfrm>
                    <a:prstGeom prst="rect">
                      <a:avLst/>
                    </a:prstGeom>
                    <a:noFill/>
                    <a:ln>
                      <a:noFill/>
                    </a:ln>
                  </pic:spPr>
                </pic:pic>
              </a:graphicData>
            </a:graphic>
          </wp:inline>
        </w:drawing>
      </w:r>
    </w:p>
    <w:p w:rsidR="00A16B48" w:rsidRPr="00E23703" w:rsidRDefault="00A16B48" w:rsidP="00E23703">
      <w:pPr>
        <w:ind w:firstLine="709"/>
        <w:rPr>
          <w:rFonts w:ascii="Times New Roman" w:hAnsi="Times New Roman"/>
          <w:sz w:val="24"/>
          <w:szCs w:val="24"/>
        </w:rPr>
      </w:pPr>
    </w:p>
    <w:p w:rsidR="00A16B48" w:rsidRPr="00E23703" w:rsidRDefault="00A16B48" w:rsidP="00E23703">
      <w:pPr>
        <w:ind w:firstLine="709"/>
        <w:rPr>
          <w:rFonts w:ascii="Times New Roman" w:hAnsi="Times New Roman"/>
          <w:sz w:val="24"/>
          <w:szCs w:val="24"/>
        </w:rPr>
      </w:pPr>
    </w:p>
    <w:p w:rsidR="00E05AE0" w:rsidRPr="00E23703" w:rsidRDefault="00A16B48" w:rsidP="00134DFF">
      <w:pPr>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6AFE3BD0" wp14:editId="364989C2">
            <wp:extent cx="4330700" cy="2706282"/>
            <wp:effectExtent l="0" t="0" r="0" b="0"/>
            <wp:docPr id="40" name="Рисунок 9" descr="http://www.boundlesstech.net/d3/indigo/img/imag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oundlesstech.net/d3/indigo/img/image0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45553" cy="2715564"/>
                    </a:xfrm>
                    <a:prstGeom prst="rect">
                      <a:avLst/>
                    </a:prstGeom>
                    <a:noFill/>
                    <a:ln>
                      <a:noFill/>
                    </a:ln>
                  </pic:spPr>
                </pic:pic>
              </a:graphicData>
            </a:graphic>
          </wp:inline>
        </w:drawing>
      </w:r>
    </w:p>
    <w:p w:rsidR="00E05AE0" w:rsidRPr="00E23703" w:rsidRDefault="00E05AE0" w:rsidP="00E23703">
      <w:pPr>
        <w:ind w:firstLine="709"/>
        <w:rPr>
          <w:rFonts w:ascii="Times New Roman" w:hAnsi="Times New Roman"/>
          <w:sz w:val="24"/>
          <w:szCs w:val="24"/>
        </w:rPr>
      </w:pPr>
    </w:p>
    <w:p w:rsidR="00E05AE0" w:rsidRPr="00E23703" w:rsidRDefault="00E05AE0" w:rsidP="00E23703">
      <w:pPr>
        <w:ind w:firstLine="709"/>
        <w:rPr>
          <w:rFonts w:ascii="Times New Roman" w:hAnsi="Times New Roman"/>
          <w:sz w:val="24"/>
          <w:szCs w:val="24"/>
        </w:rPr>
      </w:pPr>
    </w:p>
    <w:p w:rsidR="00A16B48" w:rsidRPr="00E23703" w:rsidRDefault="00A16B48" w:rsidP="00E23703">
      <w:pPr>
        <w:ind w:firstLine="709"/>
        <w:rPr>
          <w:rFonts w:ascii="Times New Roman" w:hAnsi="Times New Roman"/>
          <w:sz w:val="24"/>
          <w:szCs w:val="24"/>
        </w:rPr>
      </w:pPr>
    </w:p>
    <w:p w:rsidR="00A16B48" w:rsidRPr="00E23703" w:rsidRDefault="00A16B48" w:rsidP="00E23703">
      <w:pPr>
        <w:ind w:firstLine="709"/>
        <w:rPr>
          <w:rFonts w:ascii="Times New Roman" w:hAnsi="Times New Roman"/>
          <w:sz w:val="24"/>
          <w:szCs w:val="24"/>
        </w:rPr>
      </w:pPr>
    </w:p>
    <w:p w:rsidR="00A16B48" w:rsidRPr="00E23703" w:rsidRDefault="00A16B48" w:rsidP="00E23703">
      <w:pPr>
        <w:ind w:firstLine="709"/>
        <w:rPr>
          <w:rFonts w:ascii="Times New Roman" w:hAnsi="Times New Roman"/>
          <w:sz w:val="24"/>
          <w:szCs w:val="24"/>
        </w:rPr>
      </w:pPr>
    </w:p>
    <w:p w:rsidR="00E05AE0" w:rsidRPr="00E23703" w:rsidRDefault="00A16B48" w:rsidP="00E23703">
      <w:pPr>
        <w:ind w:firstLine="709"/>
        <w:rPr>
          <w:rFonts w:ascii="Times New Roman" w:hAnsi="Times New Roman"/>
          <w:sz w:val="24"/>
          <w:szCs w:val="24"/>
        </w:rPr>
      </w:pPr>
      <w:r w:rsidRPr="00E23703">
        <w:rPr>
          <w:rFonts w:ascii="Times New Roman" w:hAnsi="Times New Roman"/>
          <w:sz w:val="24"/>
          <w:szCs w:val="24"/>
        </w:rPr>
        <w:t>Приложение №</w:t>
      </w:r>
      <w:r w:rsidR="001167E4" w:rsidRPr="00E23703">
        <w:rPr>
          <w:rFonts w:ascii="Times New Roman" w:hAnsi="Times New Roman"/>
          <w:sz w:val="24"/>
          <w:szCs w:val="24"/>
        </w:rPr>
        <w:t xml:space="preserve"> 8</w:t>
      </w:r>
    </w:p>
    <w:p w:rsidR="00A16B48" w:rsidRPr="00E23703" w:rsidRDefault="00A16B48" w:rsidP="00E23703">
      <w:pPr>
        <w:ind w:firstLine="709"/>
        <w:rPr>
          <w:rFonts w:ascii="Times New Roman" w:hAnsi="Times New Roman"/>
          <w:sz w:val="24"/>
          <w:szCs w:val="24"/>
        </w:rPr>
      </w:pPr>
    </w:p>
    <w:p w:rsidR="00A16B48" w:rsidRPr="00E23703" w:rsidRDefault="00A16B48" w:rsidP="00134DFF">
      <w:pPr>
        <w:ind w:firstLine="709"/>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3E36A03B" wp14:editId="50ADDF95">
            <wp:extent cx="4781550" cy="3586036"/>
            <wp:effectExtent l="0" t="0" r="0" b="0"/>
            <wp:docPr id="43" name="Рисунок 18" descr="http://900igr.net/datas/khimija/Alkan/0009-009-5.-Poluchenie-alkanov-iz-prirodnykh-istochnikov-neft-prirodnyj-g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900igr.net/datas/khimija/Alkan/0009-009-5.-Poluchenie-alkanov-iz-prirodnykh-istochnikov-neft-prirodnyj-gaz.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94491" cy="3595742"/>
                    </a:xfrm>
                    <a:prstGeom prst="rect">
                      <a:avLst/>
                    </a:prstGeom>
                    <a:noFill/>
                    <a:ln>
                      <a:noFill/>
                    </a:ln>
                  </pic:spPr>
                </pic:pic>
              </a:graphicData>
            </a:graphic>
          </wp:inline>
        </w:drawing>
      </w:r>
    </w:p>
    <w:p w:rsidR="00A16B48" w:rsidRPr="00E23703" w:rsidRDefault="00A16B48" w:rsidP="00E23703">
      <w:pPr>
        <w:ind w:firstLine="709"/>
        <w:rPr>
          <w:rFonts w:ascii="Times New Roman" w:hAnsi="Times New Roman"/>
          <w:sz w:val="24"/>
          <w:szCs w:val="24"/>
        </w:rPr>
      </w:pPr>
      <w:r w:rsidRPr="00E23703">
        <w:rPr>
          <w:rFonts w:ascii="Times New Roman" w:hAnsi="Times New Roman"/>
          <w:sz w:val="24"/>
          <w:szCs w:val="24"/>
        </w:rPr>
        <w:t>Приложение №</w:t>
      </w:r>
      <w:r w:rsidR="001167E4" w:rsidRPr="00E23703">
        <w:rPr>
          <w:rFonts w:ascii="Times New Roman" w:hAnsi="Times New Roman"/>
          <w:sz w:val="24"/>
          <w:szCs w:val="24"/>
        </w:rPr>
        <w:t xml:space="preserve"> 9</w:t>
      </w:r>
    </w:p>
    <w:p w:rsidR="00E05AE0" w:rsidRPr="00E23703" w:rsidRDefault="00E05AE0" w:rsidP="00E23703">
      <w:pPr>
        <w:ind w:firstLine="709"/>
        <w:rPr>
          <w:rFonts w:ascii="Times New Roman" w:hAnsi="Times New Roman"/>
          <w:sz w:val="24"/>
          <w:szCs w:val="24"/>
        </w:rPr>
      </w:pPr>
    </w:p>
    <w:p w:rsidR="00E05AE0" w:rsidRPr="00E23703" w:rsidRDefault="00A16B48" w:rsidP="00134DFF">
      <w:pPr>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39674367" wp14:editId="49918BF3">
            <wp:extent cx="4800600" cy="3600322"/>
            <wp:effectExtent l="0" t="0" r="0" b="0"/>
            <wp:docPr id="41" name="Рисунок 11" descr="http://u.900igr.net:10/datas/ekonomika/Neft-i-gaz/0020-020-Neft-kre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900igr.net:10/datas/ekonomika/Neft-i-gaz/0020-020-Neft-kreking.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02823" cy="3601989"/>
                    </a:xfrm>
                    <a:prstGeom prst="rect">
                      <a:avLst/>
                    </a:prstGeom>
                    <a:noFill/>
                    <a:ln>
                      <a:noFill/>
                    </a:ln>
                  </pic:spPr>
                </pic:pic>
              </a:graphicData>
            </a:graphic>
          </wp:inline>
        </w:drawing>
      </w:r>
    </w:p>
    <w:p w:rsidR="00F71FA6" w:rsidRDefault="00F71FA6" w:rsidP="00E23703">
      <w:pPr>
        <w:ind w:firstLine="709"/>
        <w:rPr>
          <w:rFonts w:ascii="Times New Roman" w:hAnsi="Times New Roman"/>
          <w:sz w:val="24"/>
          <w:szCs w:val="24"/>
        </w:rPr>
      </w:pPr>
    </w:p>
    <w:p w:rsidR="00602407" w:rsidRPr="00E23703" w:rsidRDefault="00602407" w:rsidP="00E23703">
      <w:pPr>
        <w:ind w:firstLine="709"/>
        <w:rPr>
          <w:rFonts w:ascii="Times New Roman" w:hAnsi="Times New Roman"/>
          <w:sz w:val="24"/>
          <w:szCs w:val="24"/>
        </w:rPr>
      </w:pPr>
      <w:r w:rsidRPr="00E23703">
        <w:rPr>
          <w:rFonts w:ascii="Times New Roman" w:hAnsi="Times New Roman"/>
          <w:sz w:val="24"/>
          <w:szCs w:val="24"/>
        </w:rPr>
        <w:lastRenderedPageBreak/>
        <w:t>Приложение №</w:t>
      </w:r>
      <w:r w:rsidR="001167E4" w:rsidRPr="00E23703">
        <w:rPr>
          <w:rFonts w:ascii="Times New Roman" w:hAnsi="Times New Roman"/>
          <w:sz w:val="24"/>
          <w:szCs w:val="24"/>
        </w:rPr>
        <w:t xml:space="preserve"> 10</w:t>
      </w:r>
    </w:p>
    <w:p w:rsidR="00E05AE0" w:rsidRPr="00E23703" w:rsidRDefault="00E05AE0" w:rsidP="00E23703">
      <w:pPr>
        <w:ind w:firstLine="709"/>
        <w:rPr>
          <w:rFonts w:ascii="Times New Roman" w:hAnsi="Times New Roman"/>
          <w:sz w:val="24"/>
          <w:szCs w:val="24"/>
        </w:rPr>
      </w:pPr>
    </w:p>
    <w:p w:rsidR="00602407" w:rsidRPr="00E23703" w:rsidRDefault="00602407" w:rsidP="00E23703">
      <w:pPr>
        <w:ind w:firstLine="709"/>
        <w:rPr>
          <w:rFonts w:ascii="Times New Roman" w:hAnsi="Times New Roman"/>
          <w:sz w:val="24"/>
          <w:szCs w:val="24"/>
        </w:rPr>
      </w:pPr>
    </w:p>
    <w:p w:rsidR="00602407" w:rsidRPr="00E23703" w:rsidRDefault="00602407" w:rsidP="00134DFF">
      <w:pPr>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6FB2D8B1" wp14:editId="3B300253">
            <wp:extent cx="3562350" cy="3547750"/>
            <wp:effectExtent l="0" t="0" r="0" b="0"/>
            <wp:docPr id="44" name="Рисунок 44" descr="https://sites.google.com/site/himulacom/_/rsrc/1315460516224/zvonok-na-urok/10-klass---tretij-god-obucenia/urok-no25-neft-i-nefteprodukty-peregonka-nefti-koksohimiceskoe-proizvodstvo/img232662_1-1_Kreking.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ites.google.com/site/himulacom/_/rsrc/1315460516224/zvonok-na-urok/10-klass---tretij-god-obucenia/urok-no25-neft-i-nefteprodukty-peregonka-nefti-koksohimiceskoe-proizvodstvo/img232662_1-1_Kreking.jp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566077" cy="3551462"/>
                    </a:xfrm>
                    <a:prstGeom prst="rect">
                      <a:avLst/>
                    </a:prstGeom>
                    <a:noFill/>
                    <a:ln>
                      <a:noFill/>
                    </a:ln>
                  </pic:spPr>
                </pic:pic>
              </a:graphicData>
            </a:graphic>
          </wp:inline>
        </w:drawing>
      </w:r>
    </w:p>
    <w:p w:rsidR="00E05AE0" w:rsidRPr="00E23703" w:rsidRDefault="00E05AE0" w:rsidP="00E23703">
      <w:pPr>
        <w:ind w:firstLine="709"/>
        <w:rPr>
          <w:rFonts w:ascii="Times New Roman" w:hAnsi="Times New Roman"/>
          <w:sz w:val="24"/>
          <w:szCs w:val="24"/>
        </w:rPr>
      </w:pPr>
    </w:p>
    <w:p w:rsidR="00E05AE0" w:rsidRPr="00E23703" w:rsidRDefault="00E05AE0" w:rsidP="00E23703">
      <w:pPr>
        <w:ind w:firstLine="709"/>
        <w:rPr>
          <w:rFonts w:ascii="Times New Roman" w:hAnsi="Times New Roman"/>
          <w:sz w:val="24"/>
          <w:szCs w:val="24"/>
        </w:rPr>
      </w:pPr>
    </w:p>
    <w:p w:rsidR="00E05AE0" w:rsidRPr="00E23703" w:rsidRDefault="00E05AE0" w:rsidP="00E23703">
      <w:pPr>
        <w:ind w:firstLine="709"/>
        <w:rPr>
          <w:rFonts w:ascii="Times New Roman" w:hAnsi="Times New Roman"/>
          <w:sz w:val="24"/>
          <w:szCs w:val="24"/>
        </w:rPr>
      </w:pPr>
    </w:p>
    <w:p w:rsidR="00D27908" w:rsidRPr="00E23703" w:rsidRDefault="00D27908" w:rsidP="00E23703">
      <w:pPr>
        <w:ind w:firstLine="709"/>
        <w:rPr>
          <w:rFonts w:ascii="Times New Roman" w:hAnsi="Times New Roman"/>
          <w:sz w:val="24"/>
          <w:szCs w:val="24"/>
        </w:rPr>
      </w:pPr>
      <w:r w:rsidRPr="00E23703">
        <w:rPr>
          <w:rFonts w:ascii="Times New Roman" w:hAnsi="Times New Roman"/>
          <w:sz w:val="24"/>
          <w:szCs w:val="24"/>
        </w:rPr>
        <w:t>Приложение №</w:t>
      </w:r>
      <w:r w:rsidR="001167E4" w:rsidRPr="00E23703">
        <w:rPr>
          <w:rFonts w:ascii="Times New Roman" w:hAnsi="Times New Roman"/>
          <w:sz w:val="24"/>
          <w:szCs w:val="24"/>
        </w:rPr>
        <w:t xml:space="preserve"> 11</w:t>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Разлив нефти – действительно одна из самых страшных экологических катастроф. Тысячи миль, не подлежащих восстановлению заболоченных участков и пляжей, прекращение рыболовства на несколько сезонов, гибель наиболее уязвимых видов животных и отраслевой экономический упадок на десятилетия – все это последствия, к которым могут привести катастрофы такого характера. </w:t>
      </w:r>
      <w:hyperlink r:id="rId127" w:tgtFrame="_blank" w:history="1">
        <w:r w:rsidRPr="00E23703">
          <w:rPr>
            <w:rFonts w:ascii="Times New Roman" w:hAnsi="Times New Roman"/>
            <w:sz w:val="24"/>
            <w:szCs w:val="24"/>
          </w:rPr>
          <w:t>ИА REX</w:t>
        </w:r>
      </w:hyperlink>
      <w:r w:rsidRPr="00E23703">
        <w:rPr>
          <w:rFonts w:ascii="Times New Roman" w:hAnsi="Times New Roman"/>
          <w:sz w:val="24"/>
          <w:szCs w:val="24"/>
        </w:rPr>
        <w:t> публикует "топ 10" нефтяных катастроф, которые произошли в мире за последние 20 лет.</w:t>
      </w:r>
    </w:p>
    <w:p w:rsidR="00CF6F47" w:rsidRPr="00E23703" w:rsidRDefault="00D27908" w:rsidP="00E23703">
      <w:pPr>
        <w:ind w:firstLine="709"/>
        <w:rPr>
          <w:rFonts w:ascii="Times New Roman" w:hAnsi="Times New Roman"/>
          <w:sz w:val="24"/>
          <w:szCs w:val="24"/>
        </w:rPr>
      </w:pPr>
      <w:r w:rsidRPr="00E23703">
        <w:rPr>
          <w:rFonts w:ascii="Times New Roman" w:hAnsi="Times New Roman"/>
          <w:sz w:val="24"/>
          <w:szCs w:val="24"/>
        </w:rPr>
        <w:t>1.</w:t>
      </w:r>
      <w:r w:rsidR="00CF6F47" w:rsidRPr="00E23703">
        <w:rPr>
          <w:rFonts w:ascii="Times New Roman" w:hAnsi="Times New Roman"/>
          <w:sz w:val="24"/>
          <w:szCs w:val="24"/>
        </w:rPr>
        <w:t>Первая нефтяная катастрофа в нашем списке является одной из крупнейших в истории. Событие произошло в 1990 году в Кувейте. Шла война в Персидском заливе и Ирак захватил Кувейт. Войска антииракской коалиции разбили врага, однако, готовясь к обороне, иракцы открыли задвижки на нефтяных терминалах и опорожнили несколько нагруженных нефтью танкеров. Сделано это было для того, чтобы затруднить высадку десанта. В ходе операции в Персидский залив вылилось около 1,5 млн тонн нефти. Поскольку шла война, с последствиями аварии никто не боролся, а когда спохватились, то нефть покрыла около 1 тыс. кв. км поверхности залива и</w:t>
      </w:r>
    </w:p>
    <w:p w:rsidR="00CF6F47" w:rsidRPr="00E23703" w:rsidRDefault="00CF6F47" w:rsidP="00134DFF">
      <w:pPr>
        <w:ind w:firstLine="709"/>
        <w:jc w:val="center"/>
        <w:rPr>
          <w:rFonts w:ascii="Times New Roman" w:hAnsi="Times New Roman"/>
          <w:sz w:val="24"/>
          <w:szCs w:val="24"/>
        </w:rPr>
      </w:pPr>
      <w:r w:rsidRPr="00E23703">
        <w:rPr>
          <w:rFonts w:ascii="Times New Roman" w:hAnsi="Times New Roman"/>
          <w:noProof/>
          <w:sz w:val="24"/>
          <w:szCs w:val="24"/>
          <w:lang w:eastAsia="ru-RU"/>
        </w:rPr>
        <w:lastRenderedPageBreak/>
        <w:drawing>
          <wp:inline distT="0" distB="0" distL="0" distR="0" wp14:anchorId="3BD60617" wp14:editId="1CB47554">
            <wp:extent cx="3733800" cy="2613660"/>
            <wp:effectExtent l="0" t="0" r="0" b="0"/>
            <wp:docPr id="26" name="Рисунок 11" descr="http://0t4.ru/img/0-1000/301-340/33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0t4.ru/img/0-1000/301-340/330_7.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761561" cy="2633093"/>
                    </a:xfrm>
                    <a:prstGeom prst="rect">
                      <a:avLst/>
                    </a:prstGeom>
                    <a:noFill/>
                    <a:ln>
                      <a:noFill/>
                    </a:ln>
                  </pic:spPr>
                </pic:pic>
              </a:graphicData>
            </a:graphic>
          </wp:inline>
        </w:drawing>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загрязнила около 600 км побережий. В целях предотвращений подобных ситуаций, авиация США разбомбила несколько кувейтских нефтепроводов</w:t>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2.В январе 1997 года участником серьезной экологической катастрофы стало российское судно. Нефтяной танкер "Находка" затонул на пути из Китая на Камчатку. Из танкера вылилось около 19 тыс. тонн нефти, в результате чего образовалось 50-километровое пятно.</w:t>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3.  В 1998 году "нефтяная волна" добралась до Европы. В начале ноября грузовое судно "Паллас" под флагом Либерии село на мель в Северном море на пути в Данию. Разлив нефти составил 20 тонн и пришелся на побережья Голландии, Дании и Германии. Утечка вызвала колоссальный пожар, полыхавший в течение нескольких дней. Из-за огня погибли боле 1000 морских птиц, среди которых были редкие виды. Более 12 тыс. получили повреждения.</w:t>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4. Следующее место разлива в нашем списке – Бразилия. В январе 2000 года в воды бухты Гуанабара, на берегу которой расположен Рио-де-Жанейро, из трубопровода компании "Петробраз" попало свыше 1,3 миллиона литров нефти, что привело к крупнейшей за всю историю мегаполиса экологической катастрофе. Второй крупный разлив в этой же зоне произойдет через 9 лет.</w:t>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5.Далее – 2002 год, действие снова происходит в Европе. Танкер "Престиж" потерпел аварию у берегов Испании в Бискайском заливе. Для Испании это самое крупное экологическое бедствие. По разным источникам, в море вылилось от 80 до 90 тыс. тонн нефти. Стоимость ликвидации аварии и ее последствий составила 2,5 миллиона евро, после чего Испания и Франция запретили вход в свои воды танкерам без двойного корпуса.</w:t>
      </w:r>
    </w:p>
    <w:p w:rsidR="00CF6F47" w:rsidRPr="00E23703" w:rsidRDefault="00CF6F47" w:rsidP="00134DFF">
      <w:pPr>
        <w:jc w:val="center"/>
        <w:rPr>
          <w:rFonts w:ascii="Times New Roman" w:hAnsi="Times New Roman"/>
          <w:sz w:val="24"/>
          <w:szCs w:val="24"/>
        </w:rPr>
      </w:pPr>
      <w:r w:rsidRPr="00E23703">
        <w:rPr>
          <w:rFonts w:ascii="Times New Roman" w:hAnsi="Times New Roman"/>
          <w:noProof/>
          <w:sz w:val="24"/>
          <w:szCs w:val="24"/>
          <w:lang w:eastAsia="ru-RU"/>
        </w:rPr>
        <w:lastRenderedPageBreak/>
        <w:drawing>
          <wp:inline distT="0" distB="0" distL="0" distR="0" wp14:anchorId="5205CA3E" wp14:editId="432C853D">
            <wp:extent cx="3475789" cy="1981200"/>
            <wp:effectExtent l="0" t="0" r="0" b="0"/>
            <wp:docPr id="23" name="Рисунок 23" descr="http://news.bbc.co.uk/media/images/38627000/jpg/_38627925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news.bbc.co.uk/media/images/38627000/jpg/_38627925_1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16838" cy="2004598"/>
                    </a:xfrm>
                    <a:prstGeom prst="rect">
                      <a:avLst/>
                    </a:prstGeom>
                    <a:noFill/>
                    <a:ln>
                      <a:noFill/>
                    </a:ln>
                  </pic:spPr>
                </pic:pic>
              </a:graphicData>
            </a:graphic>
          </wp:inline>
        </w:drawing>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6.Танкер "Тасман Спирит" потерпел бедствие у пакистанского города Карачи 27 июля 2003 года. Спустя 2 недели судно развалилось на 2 части. В общей сумме, вылилось около 55 тыс. тонн нефти. Площадь пятна составила 40 кв.км. Из-за инцидента погибло множество птиц, рыб и всевозможных морских зверей.</w:t>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7. Следующая крупная катастрофа произошла в августе 2006 года. Филиппинский танкер потерпел аварию. Событие имело тяжелые последствия: оказались загрязнены 300 км побережья страны, 500 гектаров мангровых лесов и 60 га плантаций водорослей. Пострадал и морской резерват Таклонг, на территории которого обитали 29 видов кораллов и 144 вида рыб. Количество людей, пострадавших из-за аварии насчитывается около 15 тыс.</w:t>
      </w:r>
    </w:p>
    <w:p w:rsidR="00CF6F47" w:rsidRPr="00E23703" w:rsidRDefault="00CF6F47" w:rsidP="00134DFF">
      <w:pPr>
        <w:ind w:firstLine="709"/>
        <w:jc w:val="center"/>
        <w:rPr>
          <w:rFonts w:ascii="Times New Roman" w:hAnsi="Times New Roman"/>
          <w:sz w:val="24"/>
          <w:szCs w:val="24"/>
        </w:rPr>
      </w:pPr>
      <w:r w:rsidRPr="00E23703">
        <w:rPr>
          <w:rFonts w:ascii="Times New Roman" w:hAnsi="Times New Roman"/>
          <w:sz w:val="24"/>
          <w:szCs w:val="24"/>
        </w:rPr>
        <w:t>8. Далее нужно вспомнить две катастрофы, случившиеся в течение одного</w:t>
      </w:r>
      <w:r w:rsidRPr="00E23703">
        <w:rPr>
          <w:rFonts w:ascii="Times New Roman" w:hAnsi="Times New Roman"/>
          <w:noProof/>
          <w:sz w:val="24"/>
          <w:szCs w:val="24"/>
          <w:lang w:eastAsia="ru-RU"/>
        </w:rPr>
        <w:drawing>
          <wp:inline distT="0" distB="0" distL="0" distR="0" wp14:anchorId="1E005166" wp14:editId="0D3F8089">
            <wp:extent cx="3612443" cy="2438400"/>
            <wp:effectExtent l="0" t="0" r="0" b="0"/>
            <wp:docPr id="24" name="Рисунок 24" descr="http://podrobnosti.ua/upload/news/2007/11/13/47316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odrobnosti.ua/upload/news/2007/11/13/473166_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91237" cy="2491586"/>
                    </a:xfrm>
                    <a:prstGeom prst="rect">
                      <a:avLst/>
                    </a:prstGeom>
                    <a:noFill/>
                    <a:ln>
                      <a:noFill/>
                    </a:ln>
                  </pic:spPr>
                </pic:pic>
              </a:graphicData>
            </a:graphic>
          </wp:inline>
        </w:drawing>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 xml:space="preserve">2007 года. 11 ноября в результате шторма в Керчинском проливе за один день затонули четыре судна, еще шесть сели на мель и получили повреждения два танкера. Из разломившегося танкера "Волгонефть-139" в воду вылилось более 2 тысяч тонн мазута. В результате события погибло более 30 тыс. птиц. Росприроднадзор оценил экологический ущерб, причиненный в результате крушения нескольких судов в Керченском проливе, в 6,5 миллиарда рублей. </w:t>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Вторая катастрофа пришлась на декабрь года. В южнокорейском порту Тэнан в результате аварии в море вылилось более 15 тыс. тонн нефти. Танкер, перевозивший горючее, врезался в портовый кран, в результате чего в борту танкера образовалось несколько пробоин, через которые вытекла нефть.</w:t>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lastRenderedPageBreak/>
        <w:t xml:space="preserve">9. Крупные "нефтяные катастрофы" происходили и в 2009 году. Одна из них – танкер, севший на мель в Самарской области 13 июля, в результате чего в Волгу попало 3 тонны мазута.  Размеры нефтяного пятна составили 12 км в длину и 35м в ширину. </w:t>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 xml:space="preserve">        </w:t>
      </w:r>
      <w:r w:rsidRPr="00E23703">
        <w:rPr>
          <w:rFonts w:ascii="Times New Roman" w:hAnsi="Times New Roman"/>
          <w:noProof/>
          <w:sz w:val="24"/>
          <w:szCs w:val="24"/>
          <w:lang w:eastAsia="ru-RU"/>
        </w:rPr>
        <w:drawing>
          <wp:inline distT="0" distB="0" distL="0" distR="0" wp14:anchorId="5832D060" wp14:editId="3070CD17">
            <wp:extent cx="4114800" cy="2606041"/>
            <wp:effectExtent l="0" t="0" r="0" b="0"/>
            <wp:docPr id="25" name="Рисунок 25" descr="http://usa-history.ru/news/item/f00/s00/n0000036/pic/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usa-history.ru/news/item/f00/s00/n0000036/pic/00000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44672" cy="2624960"/>
                    </a:xfrm>
                    <a:prstGeom prst="rect">
                      <a:avLst/>
                    </a:prstGeom>
                    <a:noFill/>
                    <a:ln>
                      <a:noFill/>
                    </a:ln>
                  </pic:spPr>
                </pic:pic>
              </a:graphicData>
            </a:graphic>
          </wp:inline>
        </w:drawing>
      </w:r>
    </w:p>
    <w:p w:rsidR="00CF6F47" w:rsidRPr="00E23703" w:rsidRDefault="00CF6F47" w:rsidP="00E23703">
      <w:pPr>
        <w:ind w:firstLine="709"/>
        <w:rPr>
          <w:rFonts w:ascii="Times New Roman" w:hAnsi="Times New Roman"/>
          <w:sz w:val="24"/>
          <w:szCs w:val="24"/>
        </w:rPr>
      </w:pPr>
      <w:r w:rsidRPr="00E23703">
        <w:rPr>
          <w:rFonts w:ascii="Times New Roman" w:hAnsi="Times New Roman"/>
          <w:sz w:val="24"/>
          <w:szCs w:val="24"/>
        </w:rPr>
        <w:t>10.Наконец, в текущем, 2010 году произошла уже упомянутая раннее авария в Мексиканском заливе. Нефтяное пятно угрожает трем штатам: Луизиане, Флориде и Алабаме. Эту катастрофу считают самой мощной в истории США. СМИ окрестили катастрофу "Нефтяным Чернобылем", что вполне оправданно.</w:t>
      </w:r>
    </w:p>
    <w:p w:rsidR="00CF6F47" w:rsidRPr="00E23703" w:rsidRDefault="00CF6F47" w:rsidP="00E23703">
      <w:pPr>
        <w:ind w:firstLine="709"/>
        <w:rPr>
          <w:rFonts w:ascii="Times New Roman" w:hAnsi="Times New Roman"/>
          <w:sz w:val="24"/>
          <w:szCs w:val="24"/>
        </w:rPr>
      </w:pPr>
    </w:p>
    <w:p w:rsidR="00CF6F47" w:rsidRPr="00E23703" w:rsidRDefault="00CF6F47" w:rsidP="00E23703">
      <w:pPr>
        <w:ind w:firstLine="709"/>
        <w:rPr>
          <w:rFonts w:ascii="Times New Roman" w:hAnsi="Times New Roman"/>
          <w:sz w:val="24"/>
          <w:szCs w:val="24"/>
        </w:rPr>
      </w:pPr>
    </w:p>
    <w:p w:rsidR="00CF6F47" w:rsidRPr="00E23703" w:rsidRDefault="001253EB" w:rsidP="00E23703">
      <w:pPr>
        <w:ind w:firstLine="709"/>
        <w:rPr>
          <w:rFonts w:ascii="Times New Roman" w:hAnsi="Times New Roman"/>
          <w:sz w:val="24"/>
          <w:szCs w:val="24"/>
        </w:rPr>
      </w:pPr>
      <w:r w:rsidRPr="00E23703">
        <w:rPr>
          <w:rFonts w:ascii="Times New Roman" w:hAnsi="Times New Roman"/>
          <w:sz w:val="24"/>
          <w:szCs w:val="24"/>
        </w:rPr>
        <w:t xml:space="preserve">Приложение № </w:t>
      </w:r>
      <w:r w:rsidR="001167E4" w:rsidRPr="00E23703">
        <w:rPr>
          <w:rFonts w:ascii="Times New Roman" w:hAnsi="Times New Roman"/>
          <w:sz w:val="24"/>
          <w:szCs w:val="24"/>
        </w:rPr>
        <w:t>12</w:t>
      </w:r>
    </w:p>
    <w:p w:rsidR="001253EB" w:rsidRPr="00E23703" w:rsidRDefault="001253EB" w:rsidP="00E23703">
      <w:pPr>
        <w:ind w:firstLine="709"/>
        <w:rPr>
          <w:rFonts w:ascii="Times New Roman" w:hAnsi="Times New Roman"/>
          <w:sz w:val="24"/>
          <w:szCs w:val="24"/>
        </w:rPr>
      </w:pPr>
    </w:p>
    <w:p w:rsidR="001253EB" w:rsidRPr="00F71FA6" w:rsidRDefault="001253EB" w:rsidP="00E23703">
      <w:pPr>
        <w:ind w:firstLine="709"/>
        <w:rPr>
          <w:rFonts w:ascii="Times New Roman" w:hAnsi="Times New Roman"/>
          <w:sz w:val="24"/>
          <w:szCs w:val="24"/>
          <w:lang w:val="en-US"/>
        </w:rPr>
      </w:pPr>
      <w:r w:rsidRPr="00E23703">
        <w:rPr>
          <w:rFonts w:ascii="Times New Roman" w:hAnsi="Times New Roman"/>
          <w:sz w:val="24"/>
          <w:szCs w:val="24"/>
        </w:rPr>
        <w:t xml:space="preserve">Побережье курортного Тауранга, Новая Зеландия, 14 октября 2011. </w:t>
      </w:r>
      <w:r w:rsidRPr="00F71FA6">
        <w:rPr>
          <w:rFonts w:ascii="Times New Roman" w:hAnsi="Times New Roman"/>
          <w:sz w:val="24"/>
          <w:szCs w:val="24"/>
          <w:lang w:val="en-US"/>
        </w:rPr>
        <w:t>(</w:t>
      </w:r>
      <w:r w:rsidRPr="00E23703">
        <w:rPr>
          <w:rFonts w:ascii="Times New Roman" w:hAnsi="Times New Roman"/>
          <w:sz w:val="24"/>
          <w:szCs w:val="24"/>
        </w:rPr>
        <w:t>Фото</w:t>
      </w:r>
      <w:r w:rsidRPr="00F71FA6">
        <w:rPr>
          <w:rFonts w:ascii="Times New Roman" w:hAnsi="Times New Roman"/>
          <w:sz w:val="24"/>
          <w:szCs w:val="24"/>
          <w:lang w:val="en-US"/>
        </w:rPr>
        <w:t xml:space="preserve"> Mike Hewitt | Getty Images):</w:t>
      </w:r>
    </w:p>
    <w:p w:rsidR="001253EB" w:rsidRPr="00E23703" w:rsidRDefault="001253EB" w:rsidP="00E23703">
      <w:pPr>
        <w:ind w:firstLine="709"/>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7278B981" wp14:editId="1C717503">
            <wp:extent cx="4104373" cy="2387600"/>
            <wp:effectExtent l="0" t="0" r="0" b="0"/>
            <wp:docPr id="27" name="Рисунок 27" descr="&amp;Kcy;&amp;rcy;&amp;ucy;&amp;shcy;&amp;iecy;&amp;ncy;&amp;icy;&amp;iecy; &amp;ncy;&amp;iecy;&amp;fcy;&amp;tcy;&amp;yacy;&amp;ncy;&amp;ocy;&amp;gcy;&amp;ocy; &amp;tcy;&amp;acy;&amp;ncy;&amp;kcy;&amp;iecy;&amp;rcy;&amp;acy; &amp;ucy; &amp;bcy;&amp;iecy;&amp;rcy;&amp;iecy;&amp;gcy;&amp;ocy;&amp;vcy; &amp;Ncy;&amp;ocy;&amp;vcy;&amp;ocy;&amp;jcy; &amp;Zcy;&amp;iecy;&amp;lcy;&amp;acy;&amp;ncy;&amp;d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rcy;&amp;ucy;&amp;shcy;&amp;iecy;&amp;ncy;&amp;icy;&amp;iecy; &amp;ncy;&amp;iecy;&amp;fcy;&amp;tcy;&amp;yacy;&amp;ncy;&amp;ocy;&amp;gcy;&amp;ocy; &amp;tcy;&amp;acy;&amp;ncy;&amp;kcy;&amp;iecy;&amp;rcy;&amp;acy; &amp;ucy; &amp;bcy;&amp;iecy;&amp;rcy;&amp;iecy;&amp;gcy;&amp;ocy;&amp;vcy; &amp;Ncy;&amp;ocy;&amp;vcy;&amp;ocy;&amp;jcy; &amp;Zcy;&amp;iecy;&amp;lcy;&amp;acy;&amp;ncy;&amp;dcy;&amp;icy;&amp;icy;"/>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106268" cy="2388702"/>
                    </a:xfrm>
                    <a:prstGeom prst="rect">
                      <a:avLst/>
                    </a:prstGeom>
                    <a:noFill/>
                    <a:ln>
                      <a:noFill/>
                    </a:ln>
                  </pic:spPr>
                </pic:pic>
              </a:graphicData>
            </a:graphic>
          </wp:inline>
        </w:drawing>
      </w: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p>
    <w:p w:rsidR="001253EB" w:rsidRPr="00F71FA6" w:rsidRDefault="001253EB" w:rsidP="00E23703">
      <w:pPr>
        <w:ind w:firstLine="709"/>
        <w:rPr>
          <w:rFonts w:ascii="Times New Roman" w:hAnsi="Times New Roman"/>
          <w:sz w:val="24"/>
          <w:szCs w:val="24"/>
          <w:lang w:val="en-US"/>
        </w:rPr>
      </w:pPr>
      <w:r w:rsidRPr="00E23703">
        <w:rPr>
          <w:rFonts w:ascii="Times New Roman" w:hAnsi="Times New Roman"/>
          <w:sz w:val="24"/>
          <w:szCs w:val="24"/>
        </w:rPr>
        <w:t xml:space="preserve">Трещина в корпусе танкера «Рена» после столкновения с рифом. </w:t>
      </w:r>
      <w:r w:rsidRPr="00F71FA6">
        <w:rPr>
          <w:rFonts w:ascii="Times New Roman" w:hAnsi="Times New Roman"/>
          <w:sz w:val="24"/>
          <w:szCs w:val="24"/>
          <w:lang w:val="en-US"/>
        </w:rPr>
        <w:t>(</w:t>
      </w:r>
      <w:r w:rsidRPr="00E23703">
        <w:rPr>
          <w:rFonts w:ascii="Times New Roman" w:hAnsi="Times New Roman"/>
          <w:sz w:val="24"/>
          <w:szCs w:val="24"/>
        </w:rPr>
        <w:t>Фото</w:t>
      </w:r>
      <w:r w:rsidRPr="00F71FA6">
        <w:rPr>
          <w:rFonts w:ascii="Times New Roman" w:hAnsi="Times New Roman"/>
          <w:sz w:val="24"/>
          <w:szCs w:val="24"/>
          <w:lang w:val="en-US"/>
        </w:rPr>
        <w:t xml:space="preserve"> Maritime New Zealand | Getty Images):</w:t>
      </w:r>
    </w:p>
    <w:p w:rsidR="001253EB" w:rsidRPr="00E23703" w:rsidRDefault="001253EB" w:rsidP="00E23703">
      <w:pPr>
        <w:ind w:firstLine="709"/>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47A2C457" wp14:editId="4A5305B0">
            <wp:extent cx="4216400" cy="2235526"/>
            <wp:effectExtent l="0" t="0" r="0" b="0"/>
            <wp:docPr id="28" name="Рисунок 28" descr="&amp;Kcy;&amp;rcy;&amp;ucy;&amp;shcy;&amp;iecy;&amp;ncy;&amp;icy;&amp;iecy; &amp;ncy;&amp;iecy;&amp;fcy;&amp;tcy;&amp;yacy;&amp;ncy;&amp;ocy;&amp;gcy;&amp;ocy; &amp;tcy;&amp;acy;&amp;ncy;&amp;kcy;&amp;iecy;&amp;rcy;&amp;acy; &amp;ucy; &amp;bcy;&amp;iecy;&amp;rcy;&amp;iecy;&amp;gcy;&amp;ocy;&amp;vcy; &amp;Ncy;&amp;ocy;&amp;vcy;&amp;ocy;&amp;jcy; &amp;Zcy;&amp;iecy;&amp;lcy;&amp;acy;&amp;ncy;&amp;d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Kcy;&amp;rcy;&amp;ucy;&amp;shcy;&amp;iecy;&amp;ncy;&amp;icy;&amp;iecy; &amp;ncy;&amp;iecy;&amp;fcy;&amp;tcy;&amp;yacy;&amp;ncy;&amp;ocy;&amp;gcy;&amp;ocy; &amp;tcy;&amp;acy;&amp;ncy;&amp;kcy;&amp;iecy;&amp;rcy;&amp;acy; &amp;ucy; &amp;bcy;&amp;iecy;&amp;rcy;&amp;iecy;&amp;gcy;&amp;ocy;&amp;vcy; &amp;Ncy;&amp;ocy;&amp;vcy;&amp;ocy;&amp;jcy; &amp;Zcy;&amp;iecy;&amp;lcy;&amp;acy;&amp;ncy;&amp;dcy;&amp;icy;&amp;icy;"/>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18750" cy="2236772"/>
                    </a:xfrm>
                    <a:prstGeom prst="rect">
                      <a:avLst/>
                    </a:prstGeom>
                    <a:noFill/>
                    <a:ln>
                      <a:noFill/>
                    </a:ln>
                  </pic:spPr>
                </pic:pic>
              </a:graphicData>
            </a:graphic>
          </wp:inline>
        </w:drawing>
      </w: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r w:rsidRPr="00E23703">
        <w:rPr>
          <w:rFonts w:ascii="Times New Roman" w:hAnsi="Times New Roman"/>
          <w:sz w:val="24"/>
          <w:szCs w:val="24"/>
        </w:rPr>
        <w:t>За последнее время одной из самых крупных экологических катастроф в Новой Зеландии был разлив 400 тонн нефти в 1998 году, когда корейское рыболовное судно «Дон Вон 529» село на мель около острова Стюарт. Тауранга, Новая Зеландия, 14 октября 2011. (Фото MikeHewitt | GettyImages):</w:t>
      </w:r>
    </w:p>
    <w:p w:rsidR="001253EB" w:rsidRPr="00E23703" w:rsidRDefault="001253EB" w:rsidP="00E23703">
      <w:pPr>
        <w:ind w:firstLine="709"/>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6E0E00BC" wp14:editId="2A3F174C">
            <wp:extent cx="4092754" cy="2628900"/>
            <wp:effectExtent l="0" t="0" r="0" b="0"/>
            <wp:docPr id="29" name="Рисунок 29" descr="&amp;Kcy;&amp;rcy;&amp;ucy;&amp;shcy;&amp;iecy;&amp;ncy;&amp;icy;&amp;iecy; &amp;ncy;&amp;iecy;&amp;fcy;&amp;tcy;&amp;yacy;&amp;ncy;&amp;ocy;&amp;gcy;&amp;ocy; &amp;tcy;&amp;acy;&amp;ncy;&amp;kcy;&amp;iecy;&amp;rcy;&amp;acy; &amp;ucy; &amp;bcy;&amp;iecy;&amp;rcy;&amp;iecy;&amp;gcy;&amp;ocy;&amp;vcy; &amp;Ncy;&amp;ocy;&amp;vcy;&amp;ocy;&amp;jcy; &amp;Zcy;&amp;iecy;&amp;lcy;&amp;acy;&amp;ncy;&amp;d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Kcy;&amp;rcy;&amp;ucy;&amp;shcy;&amp;iecy;&amp;ncy;&amp;icy;&amp;iecy; &amp;ncy;&amp;iecy;&amp;fcy;&amp;tcy;&amp;yacy;&amp;ncy;&amp;ocy;&amp;gcy;&amp;ocy; &amp;tcy;&amp;acy;&amp;ncy;&amp;kcy;&amp;iecy;&amp;rcy;&amp;acy; &amp;ucy; &amp;bcy;&amp;iecy;&amp;rcy;&amp;iecy;&amp;gcy;&amp;ocy;&amp;vcy; &amp;Ncy;&amp;ocy;&amp;vcy;&amp;ocy;&amp;jcy; &amp;Zcy;&amp;iecy;&amp;lcy;&amp;acy;&amp;ncy;&amp;dcy;&amp;icy;&amp;icy;"/>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094713" cy="2630158"/>
                    </a:xfrm>
                    <a:prstGeom prst="rect">
                      <a:avLst/>
                    </a:prstGeom>
                    <a:noFill/>
                    <a:ln>
                      <a:noFill/>
                    </a:ln>
                  </pic:spPr>
                </pic:pic>
              </a:graphicData>
            </a:graphic>
          </wp:inline>
        </w:drawing>
      </w: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p>
    <w:p w:rsidR="001253EB" w:rsidRPr="00E23703" w:rsidRDefault="001253EB" w:rsidP="00E23703">
      <w:pPr>
        <w:ind w:firstLine="709"/>
        <w:rPr>
          <w:rFonts w:ascii="Times New Roman" w:hAnsi="Times New Roman"/>
          <w:sz w:val="24"/>
          <w:szCs w:val="24"/>
        </w:rPr>
      </w:pPr>
      <w:r w:rsidRPr="00E23703">
        <w:rPr>
          <w:rFonts w:ascii="Times New Roman" w:hAnsi="Times New Roman"/>
          <w:noProof/>
          <w:sz w:val="24"/>
          <w:szCs w:val="24"/>
          <w:lang w:eastAsia="ru-RU"/>
        </w:rPr>
        <w:lastRenderedPageBreak/>
        <w:drawing>
          <wp:inline distT="0" distB="0" distL="0" distR="0" wp14:anchorId="516D80C5" wp14:editId="70F1EE50">
            <wp:extent cx="3549650" cy="2767618"/>
            <wp:effectExtent l="0" t="0" r="0" b="0"/>
            <wp:docPr id="30" name="Рисунок 30" descr="http://static1.repo.aif.ru/1/9a/133708/d973c01ddde202cd4e32fea71bc7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1.repo.aif.ru/1/9a/133708/d973c01ddde202cd4e32fea71bc72806.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82037" cy="2792870"/>
                    </a:xfrm>
                    <a:prstGeom prst="rect">
                      <a:avLst/>
                    </a:prstGeom>
                    <a:noFill/>
                    <a:ln>
                      <a:noFill/>
                    </a:ln>
                  </pic:spPr>
                </pic:pic>
              </a:graphicData>
            </a:graphic>
          </wp:inline>
        </w:drawing>
      </w:r>
    </w:p>
    <w:p w:rsidR="00543FAB" w:rsidRPr="00E23703" w:rsidRDefault="00543FAB"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543FAB" w:rsidRPr="00E23703" w:rsidRDefault="00543FAB" w:rsidP="00E23703">
      <w:pPr>
        <w:ind w:firstLine="709"/>
        <w:rPr>
          <w:rFonts w:ascii="Times New Roman" w:hAnsi="Times New Roman"/>
          <w:sz w:val="24"/>
          <w:szCs w:val="24"/>
        </w:rPr>
      </w:pPr>
    </w:p>
    <w:p w:rsidR="00543FAB" w:rsidRPr="00E23703" w:rsidRDefault="00A94728" w:rsidP="00134DFF">
      <w:pPr>
        <w:rPr>
          <w:rFonts w:ascii="Times New Roman" w:hAnsi="Times New Roman"/>
          <w:sz w:val="24"/>
          <w:szCs w:val="24"/>
        </w:rPr>
      </w:pPr>
      <w:r w:rsidRPr="00E23703">
        <w:rPr>
          <w:rFonts w:ascii="Times New Roman" w:hAnsi="Times New Roman"/>
          <w:noProof/>
          <w:sz w:val="24"/>
          <w:szCs w:val="24"/>
          <w:lang w:eastAsia="ru-RU"/>
        </w:rPr>
        <w:drawing>
          <wp:anchor distT="0" distB="0" distL="114300" distR="114300" simplePos="0" relativeHeight="251648000" behindDoc="0" locked="0" layoutInCell="1" allowOverlap="0" wp14:anchorId="0C5070B9" wp14:editId="05010DDA">
            <wp:simplePos x="0" y="0"/>
            <wp:positionH relativeFrom="column">
              <wp:posOffset>-635</wp:posOffset>
            </wp:positionH>
            <wp:positionV relativeFrom="line">
              <wp:posOffset>178435</wp:posOffset>
            </wp:positionV>
            <wp:extent cx="3790950" cy="1943735"/>
            <wp:effectExtent l="0" t="0" r="0" b="0"/>
            <wp:wrapSquare wrapText="bothSides"/>
            <wp:docPr id="22" name="Рисунок 22" descr="http://lib5.podelise.ru/tw_files2/urls_561/26/d-25288/25288_html_m7c444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ib5.podelise.ru/tw_files2/urls_561/26/d-25288/25288_html_m7c44472b.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90950"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p>
    <w:p w:rsidR="00A94728" w:rsidRPr="00E23703" w:rsidRDefault="00A94728" w:rsidP="00E23703">
      <w:pPr>
        <w:ind w:firstLine="709"/>
        <w:rPr>
          <w:rFonts w:ascii="Times New Roman" w:hAnsi="Times New Roman"/>
          <w:sz w:val="24"/>
          <w:szCs w:val="24"/>
        </w:rPr>
      </w:pPr>
      <w:bookmarkStart w:id="14" w:name="_GoBack"/>
      <w:bookmarkEnd w:id="14"/>
    </w:p>
    <w:p w:rsidR="00A94728" w:rsidRPr="00E23703" w:rsidRDefault="00A94728" w:rsidP="00E23703">
      <w:pPr>
        <w:ind w:firstLine="709"/>
        <w:rPr>
          <w:rFonts w:ascii="Times New Roman" w:hAnsi="Times New Roman"/>
          <w:sz w:val="24"/>
          <w:szCs w:val="24"/>
        </w:rPr>
      </w:pP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Приложение №</w:t>
      </w:r>
      <w:r w:rsidR="001167E4" w:rsidRPr="00E23703">
        <w:rPr>
          <w:rFonts w:ascii="Times New Roman" w:hAnsi="Times New Roman"/>
          <w:sz w:val="24"/>
          <w:szCs w:val="24"/>
        </w:rPr>
        <w:t xml:space="preserve"> 13</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Все о нефти</w:t>
      </w:r>
      <w:hyperlink r:id="rId137" w:history="1">
        <w:r w:rsidRPr="00E23703">
          <w:rPr>
            <w:rFonts w:ascii="Times New Roman" w:hAnsi="Times New Roman"/>
            <w:sz w:val="24"/>
            <w:szCs w:val="24"/>
          </w:rPr>
          <w:t>http://vseonefti.ru/upstream/ekologicheskie-posledstviya-dobychi-nefti.html</w:t>
        </w:r>
      </w:hyperlink>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Экологические последствия эры нефти</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К сожалению, любая деятельность человека приводит в той или иной мере к загрязнению окружающей среды и изменению экологической обстановки в районе его деятельности. И деятельность по обеспечению цивилизации энергией здесь не исключение. Добыча нефти, ее транспортировка, переработка и использование, принося несомненную пользу человечеству, также не обходится без серьезных экологических последствий.</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Города в ядовитой дымке</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Бурное развитие автомобильной промышленности принесло людям невиданную прежде мобильность, и значительно преобразило наш образ жизни. Для каждого отдельного человека личный автомобиль дает множество преимуществ. В совокупности же массовая автомобилизация приводит к значительным негативным экологическим последствиям. Парк действующего автотранспорта в мире давно уже перевалил за 1 миллиард автомобилей. И все эти автотранспортные средства ежедневно сжигают огромное количество топлива, выделяя такое же огромное количество выхлопных газов.</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Уже к середине двадцатого века смог стал неотвратимым явлением больших городов развитых стран. Источник смога поначалу был неясен и вызывал множество бурных обсуждений и споров. Высказывались различные версии его происхождения. То ли это результат работы промышленных предприятий, действующих в городской черте. То ли множества печей используемых в домашнем хозяйстве. То ли результат сжигания городского мусора.</w:t>
      </w:r>
    </w:p>
    <w:p w:rsidR="00543FAB" w:rsidRPr="00E23703" w:rsidRDefault="00543FAB" w:rsidP="00134DFF">
      <w:pPr>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147D10DB" wp14:editId="1CFC5EED">
            <wp:extent cx="3862753" cy="2514600"/>
            <wp:effectExtent l="0" t="0" r="0" b="0"/>
            <wp:docPr id="31" name="Рисунок 31" descr="См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мог"/>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82988" cy="2527773"/>
                    </a:xfrm>
                    <a:prstGeom prst="rect">
                      <a:avLst/>
                    </a:prstGeom>
                    <a:noFill/>
                    <a:ln>
                      <a:noFill/>
                    </a:ln>
                  </pic:spPr>
                </pic:pic>
              </a:graphicData>
            </a:graphic>
          </wp:inline>
        </w:drawing>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Надо сказать, что городской смог – явление, с которым люди больших городов сталкивались, уже начиная с эры массового использования угля в качестве топлива. Но в эпоху угля причина смога была довольно быстро определена (смешение дыма и диоксида серы) и были выработаны пути ее решения (перевод промышленных предприятий с угля на природный газ). Причина появления смога при отсутствии углесжигающих производств оставалась загадкой.</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lastRenderedPageBreak/>
        <w:t>Точку во всех спорах поставил Хааген-Смит, профессор Калифорнийского института технологий. Именно он выяснил причину и описал процесс образования нового типа смога – фотохимического. Основной причиной этого вида смога были названы продукты неполного сгорания топлива в двигателях автомобилей. Выхлопы автомобилей, смешиваясь с озоном, парами углеводородсодержащих продуктов и перекиси нитратов под воздействием солнечных лучей и образуют эту ядовитую дымку, от которой начинает саднить легкие.</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Исследования Хаагена-Смита, встреченные поначалу с большим скепсисом, затем полностью подтвердились. После этого ему был присвоен неофициальный титул «отца смога», хотя это не очень-то ему импонировало.</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Нефть и Глобальное потепление</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Смог – не единственное последствие широкого использования нефти. Потребление нефти и продуктов на ее основе может загрязнять воздух различными способами. Сегодня многие ученые сходятся во мнении, что газы, попадающие в атмосферу при добыче и использовании нефти, в значительной степени усиливают парниковый эффект.</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Парниковые газы, скапливаясь в верхних слоях атмосферы, способствуют увеличению приповерхностной температуры планеты. Основные парниковые газы (в порядке их влияния) – это водяной пар, углекислый газ, метан, озон. По мнению ученых, наблюдаемое в последние десятки лет потепление вызвано в основном повышением концентрации углекислого газа в атмосфере Земли. Причем подавляющая часть углекислого газа образуется в результате деятельности человека.</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Глобальное потепление, то есть постепенное увеличение температуры атмосферы Земли, может привести к катастрофическим последствиям. Ожидается, что таяние ледников приведет к повышению уровня Мирового океана, затоплению значительной части суши, увеличению количества выпадающих осадков. Произойдет значительное изменение климата, в результате чего участятся природные катаклизмы, такие как наводнения, ураганы, смерчи; усилится их интенсивность.</w:t>
      </w:r>
    </w:p>
    <w:p w:rsidR="00543FAB" w:rsidRPr="00E23703" w:rsidRDefault="00543FAB" w:rsidP="00E23703">
      <w:pPr>
        <w:ind w:firstLine="709"/>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18D27AE0" wp14:editId="5DC08F82">
            <wp:extent cx="4197246" cy="2800350"/>
            <wp:effectExtent l="0" t="0" r="0" b="0"/>
            <wp:docPr id="32" name="Рисунок 32" descr="Глобальное потеп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лобальное потепление"/>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09971" cy="2808840"/>
                    </a:xfrm>
                    <a:prstGeom prst="rect">
                      <a:avLst/>
                    </a:prstGeom>
                    <a:noFill/>
                    <a:ln>
                      <a:noFill/>
                    </a:ln>
                  </pic:spPr>
                </pic:pic>
              </a:graphicData>
            </a:graphic>
          </wp:inline>
        </w:drawing>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 xml:space="preserve">Надо сказать, что не все ученые согласны с концепцией глобального потепления, а некоторые, соглашаясь с самим процессом потепления, отвергают влияние на него </w:t>
      </w:r>
      <w:r w:rsidRPr="00E23703">
        <w:rPr>
          <w:rFonts w:ascii="Times New Roman" w:hAnsi="Times New Roman"/>
          <w:sz w:val="24"/>
          <w:szCs w:val="24"/>
        </w:rPr>
        <w:lastRenderedPageBreak/>
        <w:t>факторов вызванных человеческой деятельностью. Как бы там ни было идея снижения выбросов парниковых газов, в том числе от сжигания нефтяного топлива, выглядит вполне разумной.</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Аварии и разливы нефти</w:t>
      </w:r>
    </w:p>
    <w:p w:rsidR="00615463" w:rsidRPr="00E23703" w:rsidRDefault="00615463" w:rsidP="00E23703">
      <w:pPr>
        <w:ind w:firstLine="709"/>
        <w:rPr>
          <w:rFonts w:ascii="Times New Roman" w:hAnsi="Times New Roman"/>
          <w:sz w:val="24"/>
          <w:szCs w:val="24"/>
        </w:rPr>
      </w:pPr>
    </w:p>
    <w:p w:rsidR="00543FAB" w:rsidRPr="00E23703" w:rsidRDefault="008E0AA9" w:rsidP="00E23703">
      <w:pPr>
        <w:ind w:firstLine="709"/>
        <w:rPr>
          <w:rFonts w:ascii="Times New Roman" w:hAnsi="Times New Roman"/>
          <w:sz w:val="24"/>
          <w:szCs w:val="24"/>
        </w:rPr>
      </w:pPr>
      <w:hyperlink r:id="rId140" w:tgtFrame="_blank" w:history="1">
        <w:r w:rsidR="00543FAB" w:rsidRPr="00E23703">
          <w:rPr>
            <w:rFonts w:ascii="Times New Roman" w:hAnsi="Times New Roman"/>
            <w:sz w:val="24"/>
            <w:szCs w:val="24"/>
          </w:rPr>
          <w:t>Деятельность по добыче и транспортировке нефти</w:t>
        </w:r>
      </w:hyperlink>
      <w:r w:rsidR="00543FAB" w:rsidRPr="00E23703">
        <w:rPr>
          <w:rFonts w:ascii="Times New Roman" w:hAnsi="Times New Roman"/>
          <w:sz w:val="24"/>
          <w:szCs w:val="24"/>
        </w:rPr>
        <w:t xml:space="preserve"> приводит и к другим значительным экологическим последствиям. Особенно опасны экологические катастрофы на море. Поскольку нефть легче воды, она растекается по воде тонкой пленкой на значительную площадь. Разливы нефти сопровождаются массовой гибелью морских млекопитающих, птиц, рептилий. Наносится ущерб рыбному промыслу. Залитые нефтью пляжи отпугивают туристов и наносят вред прибрежной экосистеме, часто непоправимый.</w:t>
      </w:r>
    </w:p>
    <w:p w:rsidR="00543FAB" w:rsidRPr="00E23703" w:rsidRDefault="00543FAB" w:rsidP="00E23703">
      <w:pPr>
        <w:ind w:firstLine="709"/>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3F4E478B" wp14:editId="391B66C1">
            <wp:extent cx="3959307" cy="2641600"/>
            <wp:effectExtent l="0" t="0" r="0" b="0"/>
            <wp:docPr id="33" name="Рисунок 33" descr="Затонувший танкер Amoco Cad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тонувший танкер Amoco Cadiz"/>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87874" cy="2660659"/>
                    </a:xfrm>
                    <a:prstGeom prst="rect">
                      <a:avLst/>
                    </a:prstGeom>
                    <a:noFill/>
                    <a:ln>
                      <a:noFill/>
                    </a:ln>
                  </pic:spPr>
                </pic:pic>
              </a:graphicData>
            </a:graphic>
          </wp:inline>
        </w:drawing>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Аварии танкеров на море происходят с самого начала их использования. Одна из крупнейших аварий, получившая громкий резонанс, произошла с нефтяным танкером Эксон Вальдез (ExxonValdez) в 1989 году. Танкер компании Эксон должен был перевезти нефть с Аляски в Калифорнию, но неожиданно у берегов Аляски сел на мель, налетев на риф Блай. В результате в море вылилось 260 тысяч баррелей нефти.</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Хотя объемы разлившейся нефти в этой катастрофе были не самыми крупными в череде других морских аварий, но урон, который разлившаяся нефть принесла природной экосистеме Аляски, был признан самым катастрофическим для своего времени. Эта авария долгое время оставалась наиболее разрушительной для экологии катастрофой, которая когда-либо происходила на море. Но прошел 21 год и другая катастрофа затмила собой аварию танкера Эксон Вальдез. Только на этот раз авария произошла не с танкером.</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Аварии на море происходят не только при транспортировке нефти. Морские платформы, с которых производится бурение скважин и добыча нефти на морском шельфе, также становятся причиной катастрофических разливов нефти.</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 xml:space="preserve">Самая крупная нефтяная техногенная катастрофа на море произошла в 2010 году. Взрыв, произошедший на нефтяной платформе ДипуотерХорайзон (DeepwaterHorizon), привел к крупнейшему разливу нефти на море в истории нефтедобычи. По некоторым оценкам за время прошедшее с начала аварии в Мексиканский залив вытекло около 5 </w:t>
      </w:r>
      <w:r w:rsidRPr="00E23703">
        <w:rPr>
          <w:rFonts w:ascii="Times New Roman" w:hAnsi="Times New Roman"/>
          <w:sz w:val="24"/>
          <w:szCs w:val="24"/>
        </w:rPr>
        <w:lastRenderedPageBreak/>
        <w:t>миллионов баррелей нефти (более 670 тысяч тонн). Нефтяное пятно, образовавшееся в результате разлива, достигло площади 75 тысяч квадратных километров.</w:t>
      </w:r>
    </w:p>
    <w:p w:rsidR="00543FAB" w:rsidRPr="00E23703" w:rsidRDefault="00543FAB" w:rsidP="00134DFF">
      <w:pPr>
        <w:jc w:val="center"/>
        <w:rPr>
          <w:rFonts w:ascii="Times New Roman" w:hAnsi="Times New Roman"/>
          <w:sz w:val="24"/>
          <w:szCs w:val="24"/>
        </w:rPr>
      </w:pPr>
      <w:r w:rsidRPr="00E23703">
        <w:rPr>
          <w:rFonts w:ascii="Times New Roman" w:hAnsi="Times New Roman"/>
          <w:noProof/>
          <w:sz w:val="24"/>
          <w:szCs w:val="24"/>
          <w:lang w:eastAsia="ru-RU"/>
        </w:rPr>
        <w:drawing>
          <wp:inline distT="0" distB="0" distL="0" distR="0" wp14:anchorId="6B41C9FC" wp14:editId="55EEBA83">
            <wp:extent cx="3776546" cy="2419350"/>
            <wp:effectExtent l="0" t="0" r="0" b="0"/>
            <wp:docPr id="34" name="Рисунок 34" descr="Морская платформа Дипуотер Хорайзон в ог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орская платформа Дипуотер Хорайзон в огне"/>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80515" cy="2421893"/>
                    </a:xfrm>
                    <a:prstGeom prst="rect">
                      <a:avLst/>
                    </a:prstGeom>
                    <a:noFill/>
                    <a:ln>
                      <a:noFill/>
                    </a:ln>
                  </pic:spPr>
                </pic:pic>
              </a:graphicData>
            </a:graphic>
          </wp:inline>
        </w:drawing>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Последствия были катастрофическими не только для экологии, но и для самой компании ВР, которая являлась владельцем лицензии на добычу нефти. Чтобы покрыть все затраты на ликвидацию самой аварии, последствий разлива нефти и выплату всех компенсаций пострадавшим, компании пришлось продать часть своих активов, а сама она долгое время балансировала на грани банкротства.</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Надо сказать, что нефть попадает в Мировой океан не только в результате аварийных разливов. Гораздо большее количество нефти попадает в водные бассейны естественным путем по существующим в земной коре разломам. Естественные выходы нефти существуют во многих районах морей и океанов. По существующим разломам нефть, как правило, просачивается постепенно в небольших объемах. Вокруг таких выходов нефти даже образуется своя экосистема. Опасность техногенных разливов в том, что они происходят в короткое время в значительных объемах. Они нарушают сложившуюся экосистему и ведут к массовой гибели морских обитателей.</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Борьба с экологическими последствиями</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Эти и другие негативные факторы, сопровождающие широкое использование нефти в современной цивилизации, вызывают обоснованную озабоченность и требуют разработки мер по их предотвращению и снижению их негативного воздействия.</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Чтобы снизить неблагоприятное воздействие нефтедобычи на окружающую среду в отрасли придерживаются высоких экологических стандартов деятельности. Для предотвращения аварий в компаниях внедряются новые стандарты деятельности, учитывающие прошлый негативный опыт, культивируется культура безопасного ведения работ. Разрабатываются технические и технологические средства, предотвращающие риск возникновения аварийных ситуаций.</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Ученые разрабатывают новые методы борьбы с загрязнением. Например, применение специальных реагентов-диспергентов позволяет ускорить сбор разлившейся нефти с поверхности воды. Искусственно выведенные бактерии-деструкторы, распыленные на нефтяное пятно, способны в короткие сроки переработать нефть, превращая ее в более безопасные продукты.</w:t>
      </w:r>
    </w:p>
    <w:p w:rsidR="00543FAB" w:rsidRPr="00E23703" w:rsidRDefault="00543FAB" w:rsidP="00134DFF">
      <w:pPr>
        <w:ind w:firstLine="709"/>
        <w:jc w:val="center"/>
        <w:rPr>
          <w:rFonts w:ascii="Times New Roman" w:hAnsi="Times New Roman"/>
          <w:sz w:val="24"/>
          <w:szCs w:val="24"/>
        </w:rPr>
      </w:pPr>
      <w:r w:rsidRPr="00E23703">
        <w:rPr>
          <w:rFonts w:ascii="Times New Roman" w:hAnsi="Times New Roman"/>
          <w:noProof/>
          <w:sz w:val="24"/>
          <w:szCs w:val="24"/>
          <w:lang w:eastAsia="ru-RU"/>
        </w:rPr>
        <w:lastRenderedPageBreak/>
        <w:drawing>
          <wp:inline distT="0" distB="0" distL="0" distR="0" wp14:anchorId="42761812" wp14:editId="47863445">
            <wp:extent cx="3790950" cy="2529274"/>
            <wp:effectExtent l="0" t="0" r="0" b="0"/>
            <wp:docPr id="35" name="Рисунок 35" descr="Выжигание нефти с поверхности в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ыжигание нефти с поверхности воды"/>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95839" cy="2532536"/>
                    </a:xfrm>
                    <a:prstGeom prst="rect">
                      <a:avLst/>
                    </a:prstGeom>
                    <a:noFill/>
                    <a:ln>
                      <a:noFill/>
                    </a:ln>
                  </pic:spPr>
                </pic:pic>
              </a:graphicData>
            </a:graphic>
          </wp:inline>
        </w:drawing>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Для предотвращения растекания нефтяных пятен широко используются так называемые боновые заграждения. Также практикуется выжигание нефти с поверхности воды.</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Для борьбы с загрязнением атмосферы парниковыми газами разрабатывают различные технологии по улавливанию углекислого газа и его утилизации. Государственные органы вводят новые экологические стандарты. Например, стандарты, регулирующие содержание вредных веществ в выхлопных газах автомобилей. Эти стандарты направлены как на совершенствование двигателей автомобилей, так и на улучшение характеристик выпускаемого топлива. В России, например, стандарт Евро-5 действует на все ввозимые автомобили с 1 января 2014 года. А переход на топлива стандарта Евро-5 предусмотрен с 1 января 2016 года.</w:t>
      </w:r>
    </w:p>
    <w:p w:rsidR="00543FAB" w:rsidRPr="00E23703" w:rsidRDefault="00543FAB" w:rsidP="00E23703">
      <w:pPr>
        <w:ind w:firstLine="709"/>
        <w:rPr>
          <w:rFonts w:ascii="Times New Roman" w:hAnsi="Times New Roman"/>
          <w:sz w:val="24"/>
          <w:szCs w:val="24"/>
        </w:rPr>
      </w:pPr>
      <w:r w:rsidRPr="00E23703">
        <w:rPr>
          <w:rFonts w:ascii="Times New Roman" w:hAnsi="Times New Roman"/>
          <w:sz w:val="24"/>
          <w:szCs w:val="24"/>
        </w:rPr>
        <w:t> </w:t>
      </w:r>
    </w:p>
    <w:p w:rsidR="00543FAB" w:rsidRPr="00E23703" w:rsidRDefault="00543FAB" w:rsidP="00E23703">
      <w:pPr>
        <w:ind w:firstLine="709"/>
        <w:rPr>
          <w:rFonts w:ascii="Times New Roman" w:hAnsi="Times New Roman"/>
          <w:sz w:val="24"/>
          <w:szCs w:val="24"/>
        </w:rPr>
      </w:pPr>
    </w:p>
    <w:p w:rsidR="00543FAB" w:rsidRPr="00E23703" w:rsidRDefault="00543FAB" w:rsidP="00E23703">
      <w:pPr>
        <w:ind w:firstLine="709"/>
        <w:rPr>
          <w:rFonts w:ascii="Times New Roman" w:hAnsi="Times New Roman"/>
          <w:sz w:val="24"/>
          <w:szCs w:val="24"/>
        </w:rPr>
      </w:pPr>
    </w:p>
    <w:sectPr w:rsidR="00543FAB" w:rsidRPr="00E23703" w:rsidSect="001B3FA9">
      <w:footerReference w:type="default" r:id="rId144"/>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0AA9" w:rsidRDefault="008E0AA9" w:rsidP="00C1168C">
      <w:pPr>
        <w:spacing w:after="0" w:line="240" w:lineRule="auto"/>
      </w:pPr>
      <w:r>
        <w:separator/>
      </w:r>
    </w:p>
  </w:endnote>
  <w:endnote w:type="continuationSeparator" w:id="0">
    <w:p w:rsidR="008E0AA9" w:rsidRDefault="008E0AA9" w:rsidP="00C116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5755409"/>
      <w:docPartObj>
        <w:docPartGallery w:val="Page Numbers (Bottom of Page)"/>
        <w:docPartUnique/>
      </w:docPartObj>
    </w:sdtPr>
    <w:sdtEndPr/>
    <w:sdtContent>
      <w:p w:rsidR="00EB1D3B" w:rsidRDefault="00EB1D3B">
        <w:pPr>
          <w:pStyle w:val="aa"/>
          <w:jc w:val="center"/>
        </w:pPr>
        <w:r>
          <w:fldChar w:fldCharType="begin"/>
        </w:r>
        <w:r>
          <w:instrText>PAGE   \* MERGEFORMAT</w:instrText>
        </w:r>
        <w:r>
          <w:fldChar w:fldCharType="separate"/>
        </w:r>
        <w:r w:rsidR="00F71FA6">
          <w:rPr>
            <w:noProof/>
          </w:rPr>
          <w:t>40</w:t>
        </w:r>
        <w:r>
          <w:fldChar w:fldCharType="end"/>
        </w:r>
      </w:p>
    </w:sdtContent>
  </w:sdt>
  <w:p w:rsidR="00EB1D3B" w:rsidRDefault="00EB1D3B" w:rsidP="009C7154">
    <w:pPr>
      <w:pStyle w:val="a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0AA9" w:rsidRDefault="008E0AA9" w:rsidP="00C1168C">
      <w:pPr>
        <w:spacing w:after="0" w:line="240" w:lineRule="auto"/>
      </w:pPr>
      <w:r>
        <w:separator/>
      </w:r>
    </w:p>
  </w:footnote>
  <w:footnote w:type="continuationSeparator" w:id="0">
    <w:p w:rsidR="008E0AA9" w:rsidRDefault="008E0AA9" w:rsidP="00C1168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B25D9"/>
    <w:multiLevelType w:val="multilevel"/>
    <w:tmpl w:val="6B645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297E12"/>
    <w:multiLevelType w:val="multilevel"/>
    <w:tmpl w:val="824E7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332F11"/>
    <w:multiLevelType w:val="multilevel"/>
    <w:tmpl w:val="AF689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3F185B"/>
    <w:multiLevelType w:val="multilevel"/>
    <w:tmpl w:val="2B301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10D6D7B"/>
    <w:multiLevelType w:val="hybridMultilevel"/>
    <w:tmpl w:val="A71A337A"/>
    <w:lvl w:ilvl="0" w:tplc="4C6AE298">
      <w:start w:val="1"/>
      <w:numFmt w:val="decimal"/>
      <w:lvlText w:val="%1."/>
      <w:lvlJc w:val="left"/>
      <w:pPr>
        <w:ind w:left="780" w:hanging="360"/>
      </w:pPr>
      <w:rPr>
        <w:rFonts w:cs="Calibri"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5" w15:restartNumberingAfterBreak="0">
    <w:nsid w:val="31ED7BBA"/>
    <w:multiLevelType w:val="multilevel"/>
    <w:tmpl w:val="E822F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8F67CD0"/>
    <w:multiLevelType w:val="hybridMultilevel"/>
    <w:tmpl w:val="1E6ED9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98D1738"/>
    <w:multiLevelType w:val="hybridMultilevel"/>
    <w:tmpl w:val="DE98EE68"/>
    <w:lvl w:ilvl="0" w:tplc="D18C7B2C">
      <w:start w:val="1"/>
      <w:numFmt w:val="bullet"/>
      <w:lvlText w:val="•"/>
      <w:lvlJc w:val="left"/>
      <w:pPr>
        <w:tabs>
          <w:tab w:val="num" w:pos="720"/>
        </w:tabs>
        <w:ind w:left="720" w:hanging="360"/>
      </w:pPr>
      <w:rPr>
        <w:rFonts w:ascii="Times New Roman" w:hAnsi="Times New Roman" w:hint="default"/>
      </w:rPr>
    </w:lvl>
    <w:lvl w:ilvl="1" w:tplc="B1E426BE" w:tentative="1">
      <w:start w:val="1"/>
      <w:numFmt w:val="bullet"/>
      <w:lvlText w:val="•"/>
      <w:lvlJc w:val="left"/>
      <w:pPr>
        <w:tabs>
          <w:tab w:val="num" w:pos="1440"/>
        </w:tabs>
        <w:ind w:left="1440" w:hanging="360"/>
      </w:pPr>
      <w:rPr>
        <w:rFonts w:ascii="Times New Roman" w:hAnsi="Times New Roman" w:hint="default"/>
      </w:rPr>
    </w:lvl>
    <w:lvl w:ilvl="2" w:tplc="A4D85C90" w:tentative="1">
      <w:start w:val="1"/>
      <w:numFmt w:val="bullet"/>
      <w:lvlText w:val="•"/>
      <w:lvlJc w:val="left"/>
      <w:pPr>
        <w:tabs>
          <w:tab w:val="num" w:pos="2160"/>
        </w:tabs>
        <w:ind w:left="2160" w:hanging="360"/>
      </w:pPr>
      <w:rPr>
        <w:rFonts w:ascii="Times New Roman" w:hAnsi="Times New Roman" w:hint="default"/>
      </w:rPr>
    </w:lvl>
    <w:lvl w:ilvl="3" w:tplc="783C22D8" w:tentative="1">
      <w:start w:val="1"/>
      <w:numFmt w:val="bullet"/>
      <w:lvlText w:val="•"/>
      <w:lvlJc w:val="left"/>
      <w:pPr>
        <w:tabs>
          <w:tab w:val="num" w:pos="2880"/>
        </w:tabs>
        <w:ind w:left="2880" w:hanging="360"/>
      </w:pPr>
      <w:rPr>
        <w:rFonts w:ascii="Times New Roman" w:hAnsi="Times New Roman" w:hint="default"/>
      </w:rPr>
    </w:lvl>
    <w:lvl w:ilvl="4" w:tplc="0364863A" w:tentative="1">
      <w:start w:val="1"/>
      <w:numFmt w:val="bullet"/>
      <w:lvlText w:val="•"/>
      <w:lvlJc w:val="left"/>
      <w:pPr>
        <w:tabs>
          <w:tab w:val="num" w:pos="3600"/>
        </w:tabs>
        <w:ind w:left="3600" w:hanging="360"/>
      </w:pPr>
      <w:rPr>
        <w:rFonts w:ascii="Times New Roman" w:hAnsi="Times New Roman" w:hint="default"/>
      </w:rPr>
    </w:lvl>
    <w:lvl w:ilvl="5" w:tplc="FC2A8822" w:tentative="1">
      <w:start w:val="1"/>
      <w:numFmt w:val="bullet"/>
      <w:lvlText w:val="•"/>
      <w:lvlJc w:val="left"/>
      <w:pPr>
        <w:tabs>
          <w:tab w:val="num" w:pos="4320"/>
        </w:tabs>
        <w:ind w:left="4320" w:hanging="360"/>
      </w:pPr>
      <w:rPr>
        <w:rFonts w:ascii="Times New Roman" w:hAnsi="Times New Roman" w:hint="default"/>
      </w:rPr>
    </w:lvl>
    <w:lvl w:ilvl="6" w:tplc="F17CD638" w:tentative="1">
      <w:start w:val="1"/>
      <w:numFmt w:val="bullet"/>
      <w:lvlText w:val="•"/>
      <w:lvlJc w:val="left"/>
      <w:pPr>
        <w:tabs>
          <w:tab w:val="num" w:pos="5040"/>
        </w:tabs>
        <w:ind w:left="5040" w:hanging="360"/>
      </w:pPr>
      <w:rPr>
        <w:rFonts w:ascii="Times New Roman" w:hAnsi="Times New Roman" w:hint="default"/>
      </w:rPr>
    </w:lvl>
    <w:lvl w:ilvl="7" w:tplc="D77EA57C" w:tentative="1">
      <w:start w:val="1"/>
      <w:numFmt w:val="bullet"/>
      <w:lvlText w:val="•"/>
      <w:lvlJc w:val="left"/>
      <w:pPr>
        <w:tabs>
          <w:tab w:val="num" w:pos="5760"/>
        </w:tabs>
        <w:ind w:left="5760" w:hanging="360"/>
      </w:pPr>
      <w:rPr>
        <w:rFonts w:ascii="Times New Roman" w:hAnsi="Times New Roman" w:hint="default"/>
      </w:rPr>
    </w:lvl>
    <w:lvl w:ilvl="8" w:tplc="01206EDA"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40A9537B"/>
    <w:multiLevelType w:val="multilevel"/>
    <w:tmpl w:val="A1AE3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81F0156"/>
    <w:multiLevelType w:val="multilevel"/>
    <w:tmpl w:val="F670D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21D7268"/>
    <w:multiLevelType w:val="multilevel"/>
    <w:tmpl w:val="7EA8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63C79D8"/>
    <w:multiLevelType w:val="multilevel"/>
    <w:tmpl w:val="377E5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EAC3379"/>
    <w:multiLevelType w:val="hybridMultilevel"/>
    <w:tmpl w:val="13CCC72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3AD3B3A"/>
    <w:multiLevelType w:val="multilevel"/>
    <w:tmpl w:val="9EB89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56935E5"/>
    <w:multiLevelType w:val="hybridMultilevel"/>
    <w:tmpl w:val="3F4240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60A5B98"/>
    <w:multiLevelType w:val="hybridMultilevel"/>
    <w:tmpl w:val="3DDA3D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728E77D5"/>
    <w:multiLevelType w:val="hybridMultilevel"/>
    <w:tmpl w:val="8CFC4B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58128C9"/>
    <w:multiLevelType w:val="multilevel"/>
    <w:tmpl w:val="BE846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E59706E"/>
    <w:multiLevelType w:val="hybridMultilevel"/>
    <w:tmpl w:val="998E72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6"/>
  </w:num>
  <w:num w:numId="3">
    <w:abstractNumId w:val="16"/>
  </w:num>
  <w:num w:numId="4">
    <w:abstractNumId w:val="12"/>
  </w:num>
  <w:num w:numId="5">
    <w:abstractNumId w:val="14"/>
  </w:num>
  <w:num w:numId="6">
    <w:abstractNumId w:val="3"/>
  </w:num>
  <w:num w:numId="7">
    <w:abstractNumId w:val="9"/>
  </w:num>
  <w:num w:numId="8">
    <w:abstractNumId w:val="10"/>
  </w:num>
  <w:num w:numId="9">
    <w:abstractNumId w:val="1"/>
  </w:num>
  <w:num w:numId="10">
    <w:abstractNumId w:val="5"/>
  </w:num>
  <w:num w:numId="11">
    <w:abstractNumId w:val="13"/>
  </w:num>
  <w:num w:numId="12">
    <w:abstractNumId w:val="11"/>
  </w:num>
  <w:num w:numId="13">
    <w:abstractNumId w:val="0"/>
  </w:num>
  <w:num w:numId="14">
    <w:abstractNumId w:val="2"/>
  </w:num>
  <w:num w:numId="15">
    <w:abstractNumId w:val="8"/>
  </w:num>
  <w:num w:numId="16">
    <w:abstractNumId w:val="4"/>
  </w:num>
  <w:num w:numId="17">
    <w:abstractNumId w:val="7"/>
  </w:num>
  <w:num w:numId="18">
    <w:abstractNumId w:val="17"/>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C264F"/>
    <w:rsid w:val="000006A7"/>
    <w:rsid w:val="00032AC8"/>
    <w:rsid w:val="000342C2"/>
    <w:rsid w:val="000351EB"/>
    <w:rsid w:val="0004302B"/>
    <w:rsid w:val="00046D45"/>
    <w:rsid w:val="00080E9D"/>
    <w:rsid w:val="000B5A16"/>
    <w:rsid w:val="000F46DE"/>
    <w:rsid w:val="000F5ABE"/>
    <w:rsid w:val="001167E4"/>
    <w:rsid w:val="00120FE1"/>
    <w:rsid w:val="001253EB"/>
    <w:rsid w:val="00134DFF"/>
    <w:rsid w:val="00151811"/>
    <w:rsid w:val="00167C17"/>
    <w:rsid w:val="00167FDC"/>
    <w:rsid w:val="00183F60"/>
    <w:rsid w:val="00184333"/>
    <w:rsid w:val="00191E4D"/>
    <w:rsid w:val="001B3FA9"/>
    <w:rsid w:val="001C1C91"/>
    <w:rsid w:val="001C1F38"/>
    <w:rsid w:val="001C3DD0"/>
    <w:rsid w:val="001F1408"/>
    <w:rsid w:val="001F6F2F"/>
    <w:rsid w:val="002040B0"/>
    <w:rsid w:val="00211CF8"/>
    <w:rsid w:val="00214825"/>
    <w:rsid w:val="00230963"/>
    <w:rsid w:val="00250663"/>
    <w:rsid w:val="0025713E"/>
    <w:rsid w:val="002621EA"/>
    <w:rsid w:val="00265E2E"/>
    <w:rsid w:val="00267572"/>
    <w:rsid w:val="0027449F"/>
    <w:rsid w:val="0027579F"/>
    <w:rsid w:val="00283B91"/>
    <w:rsid w:val="002A3B5B"/>
    <w:rsid w:val="002C0AF0"/>
    <w:rsid w:val="002D667C"/>
    <w:rsid w:val="0033613C"/>
    <w:rsid w:val="00342BED"/>
    <w:rsid w:val="00343F82"/>
    <w:rsid w:val="00347BAB"/>
    <w:rsid w:val="003567D9"/>
    <w:rsid w:val="003A52D2"/>
    <w:rsid w:val="003B0C25"/>
    <w:rsid w:val="003B54AB"/>
    <w:rsid w:val="003D03B4"/>
    <w:rsid w:val="003D0987"/>
    <w:rsid w:val="003E28EC"/>
    <w:rsid w:val="00407356"/>
    <w:rsid w:val="00416A99"/>
    <w:rsid w:val="00427157"/>
    <w:rsid w:val="004438A4"/>
    <w:rsid w:val="00443D19"/>
    <w:rsid w:val="0044791A"/>
    <w:rsid w:val="004552FA"/>
    <w:rsid w:val="00462E47"/>
    <w:rsid w:val="00467336"/>
    <w:rsid w:val="004B17A3"/>
    <w:rsid w:val="004B341A"/>
    <w:rsid w:val="004D4F57"/>
    <w:rsid w:val="004E3F2A"/>
    <w:rsid w:val="004F5C80"/>
    <w:rsid w:val="00523F80"/>
    <w:rsid w:val="005419E9"/>
    <w:rsid w:val="00543FAB"/>
    <w:rsid w:val="00553263"/>
    <w:rsid w:val="005532EA"/>
    <w:rsid w:val="00555594"/>
    <w:rsid w:val="00577D51"/>
    <w:rsid w:val="005844E3"/>
    <w:rsid w:val="00586027"/>
    <w:rsid w:val="00595591"/>
    <w:rsid w:val="005A43DD"/>
    <w:rsid w:val="005B146C"/>
    <w:rsid w:val="005B7DEC"/>
    <w:rsid w:val="005C53AF"/>
    <w:rsid w:val="005C7E93"/>
    <w:rsid w:val="005D0AB1"/>
    <w:rsid w:val="005D41F1"/>
    <w:rsid w:val="005F3255"/>
    <w:rsid w:val="005F45D0"/>
    <w:rsid w:val="005F4C81"/>
    <w:rsid w:val="00600B78"/>
    <w:rsid w:val="00602407"/>
    <w:rsid w:val="00612B4D"/>
    <w:rsid w:val="00615463"/>
    <w:rsid w:val="00616789"/>
    <w:rsid w:val="006278B7"/>
    <w:rsid w:val="00633D3C"/>
    <w:rsid w:val="00653415"/>
    <w:rsid w:val="00653E33"/>
    <w:rsid w:val="006550CD"/>
    <w:rsid w:val="006679BD"/>
    <w:rsid w:val="006704B1"/>
    <w:rsid w:val="00675D00"/>
    <w:rsid w:val="0068249A"/>
    <w:rsid w:val="006A3C8E"/>
    <w:rsid w:val="006A473F"/>
    <w:rsid w:val="006C0D15"/>
    <w:rsid w:val="006C4002"/>
    <w:rsid w:val="006D17DF"/>
    <w:rsid w:val="006D5754"/>
    <w:rsid w:val="006E0BB3"/>
    <w:rsid w:val="006F6857"/>
    <w:rsid w:val="007062D6"/>
    <w:rsid w:val="0071122D"/>
    <w:rsid w:val="00721CC5"/>
    <w:rsid w:val="007373F2"/>
    <w:rsid w:val="00741E1D"/>
    <w:rsid w:val="00747F9E"/>
    <w:rsid w:val="00752F23"/>
    <w:rsid w:val="00785504"/>
    <w:rsid w:val="00791B03"/>
    <w:rsid w:val="007A52E8"/>
    <w:rsid w:val="007A6A7E"/>
    <w:rsid w:val="007B012B"/>
    <w:rsid w:val="007B0638"/>
    <w:rsid w:val="007B3E87"/>
    <w:rsid w:val="0081261A"/>
    <w:rsid w:val="00812D8A"/>
    <w:rsid w:val="00814EBD"/>
    <w:rsid w:val="00830115"/>
    <w:rsid w:val="008365BC"/>
    <w:rsid w:val="008470F1"/>
    <w:rsid w:val="00854A86"/>
    <w:rsid w:val="00861135"/>
    <w:rsid w:val="0086501F"/>
    <w:rsid w:val="008B2D0A"/>
    <w:rsid w:val="008B3FD0"/>
    <w:rsid w:val="008B61C8"/>
    <w:rsid w:val="008B7C06"/>
    <w:rsid w:val="008C754C"/>
    <w:rsid w:val="008E0AA9"/>
    <w:rsid w:val="0090413A"/>
    <w:rsid w:val="009060A2"/>
    <w:rsid w:val="00927C6F"/>
    <w:rsid w:val="00957869"/>
    <w:rsid w:val="00967540"/>
    <w:rsid w:val="009730C9"/>
    <w:rsid w:val="00976EDE"/>
    <w:rsid w:val="00980909"/>
    <w:rsid w:val="00994FA2"/>
    <w:rsid w:val="0099506B"/>
    <w:rsid w:val="009C7154"/>
    <w:rsid w:val="009D222D"/>
    <w:rsid w:val="009E351E"/>
    <w:rsid w:val="00A16A3D"/>
    <w:rsid w:val="00A16B48"/>
    <w:rsid w:val="00A206B5"/>
    <w:rsid w:val="00A26549"/>
    <w:rsid w:val="00A56386"/>
    <w:rsid w:val="00A6053E"/>
    <w:rsid w:val="00A62E98"/>
    <w:rsid w:val="00A75B83"/>
    <w:rsid w:val="00A94728"/>
    <w:rsid w:val="00AA4DB4"/>
    <w:rsid w:val="00AC62A3"/>
    <w:rsid w:val="00AD1857"/>
    <w:rsid w:val="00AD426F"/>
    <w:rsid w:val="00AD6F0B"/>
    <w:rsid w:val="00AE7433"/>
    <w:rsid w:val="00B371E5"/>
    <w:rsid w:val="00B46798"/>
    <w:rsid w:val="00B46853"/>
    <w:rsid w:val="00B55387"/>
    <w:rsid w:val="00B60BF0"/>
    <w:rsid w:val="00B641ED"/>
    <w:rsid w:val="00B83956"/>
    <w:rsid w:val="00BB6DE5"/>
    <w:rsid w:val="00BF486A"/>
    <w:rsid w:val="00C0551A"/>
    <w:rsid w:val="00C07D3D"/>
    <w:rsid w:val="00C1168C"/>
    <w:rsid w:val="00C12018"/>
    <w:rsid w:val="00C344B4"/>
    <w:rsid w:val="00C34AFB"/>
    <w:rsid w:val="00C42EDA"/>
    <w:rsid w:val="00C44F73"/>
    <w:rsid w:val="00C52AE0"/>
    <w:rsid w:val="00C646D6"/>
    <w:rsid w:val="00C8033A"/>
    <w:rsid w:val="00C970B0"/>
    <w:rsid w:val="00CB2746"/>
    <w:rsid w:val="00CB704C"/>
    <w:rsid w:val="00CD0A31"/>
    <w:rsid w:val="00CD5414"/>
    <w:rsid w:val="00CD6F56"/>
    <w:rsid w:val="00CE1074"/>
    <w:rsid w:val="00CF522F"/>
    <w:rsid w:val="00CF6F47"/>
    <w:rsid w:val="00D00466"/>
    <w:rsid w:val="00D112FD"/>
    <w:rsid w:val="00D17B41"/>
    <w:rsid w:val="00D27908"/>
    <w:rsid w:val="00D549DE"/>
    <w:rsid w:val="00D73E67"/>
    <w:rsid w:val="00D84BD9"/>
    <w:rsid w:val="00D915CA"/>
    <w:rsid w:val="00DC264F"/>
    <w:rsid w:val="00DE0A82"/>
    <w:rsid w:val="00DF5874"/>
    <w:rsid w:val="00E05AE0"/>
    <w:rsid w:val="00E05B0B"/>
    <w:rsid w:val="00E1390F"/>
    <w:rsid w:val="00E23703"/>
    <w:rsid w:val="00E27C84"/>
    <w:rsid w:val="00E30443"/>
    <w:rsid w:val="00E30D4C"/>
    <w:rsid w:val="00E329DE"/>
    <w:rsid w:val="00E55E08"/>
    <w:rsid w:val="00E82B99"/>
    <w:rsid w:val="00E93F30"/>
    <w:rsid w:val="00EA37CE"/>
    <w:rsid w:val="00EB1D3B"/>
    <w:rsid w:val="00ED436D"/>
    <w:rsid w:val="00EF09F6"/>
    <w:rsid w:val="00F10616"/>
    <w:rsid w:val="00F2090F"/>
    <w:rsid w:val="00F44531"/>
    <w:rsid w:val="00F47B50"/>
    <w:rsid w:val="00F613AE"/>
    <w:rsid w:val="00F71FA6"/>
    <w:rsid w:val="00FA2C07"/>
    <w:rsid w:val="00FE1C1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E3D7FFA0-336B-40E1-9B07-9CD4619EA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090F"/>
  </w:style>
  <w:style w:type="paragraph" w:styleId="1">
    <w:name w:val="heading 1"/>
    <w:basedOn w:val="a"/>
    <w:next w:val="a"/>
    <w:link w:val="10"/>
    <w:qFormat/>
    <w:rsid w:val="006704B1"/>
    <w:pPr>
      <w:keepNext/>
      <w:spacing w:after="0" w:line="360" w:lineRule="auto"/>
      <w:jc w:val="center"/>
      <w:outlineLvl w:val="0"/>
    </w:pPr>
    <w:rPr>
      <w:rFonts w:ascii="Times New Roman" w:eastAsia="Times New Roman" w:hAnsi="Times New Roman" w:cs="Times New Roman"/>
      <w:b/>
      <w:sz w:val="36"/>
      <w:szCs w:val="28"/>
      <w:lang w:eastAsia="ru-RU"/>
    </w:rPr>
  </w:style>
  <w:style w:type="paragraph" w:styleId="2">
    <w:name w:val="heading 2"/>
    <w:basedOn w:val="a"/>
    <w:next w:val="a"/>
    <w:link w:val="20"/>
    <w:uiPriority w:val="9"/>
    <w:unhideWhenUsed/>
    <w:qFormat/>
    <w:rsid w:val="006704B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23F80"/>
    <w:pPr>
      <w:ind w:left="720"/>
      <w:contextualSpacing/>
    </w:pPr>
  </w:style>
  <w:style w:type="paragraph" w:styleId="a4">
    <w:name w:val="Normal (Web)"/>
    <w:basedOn w:val="a"/>
    <w:uiPriority w:val="99"/>
    <w:unhideWhenUsed/>
    <w:rsid w:val="00600B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600B78"/>
    <w:rPr>
      <w:color w:val="0000FF"/>
      <w:u w:val="single"/>
    </w:rPr>
  </w:style>
  <w:style w:type="paragraph" w:customStyle="1" w:styleId="11">
    <w:name w:val="Обычный1"/>
    <w:rsid w:val="005F3255"/>
    <w:pPr>
      <w:widowControl w:val="0"/>
      <w:snapToGrid w:val="0"/>
      <w:spacing w:after="0" w:line="240" w:lineRule="auto"/>
    </w:pPr>
    <w:rPr>
      <w:rFonts w:ascii="Times New Roman" w:eastAsia="Times New Roman" w:hAnsi="Times New Roman" w:cs="Times New Roman"/>
      <w:sz w:val="18"/>
      <w:szCs w:val="20"/>
      <w:lang w:eastAsia="ru-RU"/>
    </w:rPr>
  </w:style>
  <w:style w:type="paragraph" w:customStyle="1" w:styleId="FR1">
    <w:name w:val="FR1"/>
    <w:rsid w:val="005F3255"/>
    <w:pPr>
      <w:widowControl w:val="0"/>
      <w:snapToGrid w:val="0"/>
      <w:spacing w:after="0" w:line="240" w:lineRule="auto"/>
    </w:pPr>
    <w:rPr>
      <w:rFonts w:ascii="Arial" w:eastAsia="Times New Roman" w:hAnsi="Arial" w:cs="Times New Roman"/>
      <w:b/>
      <w:i/>
      <w:sz w:val="16"/>
      <w:szCs w:val="20"/>
      <w:lang w:eastAsia="ru-RU"/>
    </w:rPr>
  </w:style>
  <w:style w:type="character" w:customStyle="1" w:styleId="10">
    <w:name w:val="Заголовок 1 Знак"/>
    <w:basedOn w:val="a0"/>
    <w:link w:val="1"/>
    <w:rsid w:val="006704B1"/>
    <w:rPr>
      <w:rFonts w:ascii="Times New Roman" w:eastAsia="Times New Roman" w:hAnsi="Times New Roman" w:cs="Times New Roman"/>
      <w:b/>
      <w:sz w:val="36"/>
      <w:szCs w:val="28"/>
      <w:lang w:eastAsia="ru-RU"/>
    </w:rPr>
  </w:style>
  <w:style w:type="paragraph" w:customStyle="1" w:styleId="21">
    <w:name w:val="Заголовок 2 мой"/>
    <w:basedOn w:val="2"/>
    <w:rsid w:val="006704B1"/>
    <w:pPr>
      <w:spacing w:before="240" w:after="240" w:line="240" w:lineRule="auto"/>
      <w:jc w:val="center"/>
    </w:pPr>
    <w:rPr>
      <w:rFonts w:ascii="Times New Roman" w:eastAsia="Times New Roman" w:hAnsi="Times New Roman" w:cs="Times New Roman"/>
      <w:b/>
      <w:color w:val="auto"/>
      <w:sz w:val="28"/>
      <w:szCs w:val="20"/>
      <w:lang w:eastAsia="ru-RU"/>
    </w:rPr>
  </w:style>
  <w:style w:type="paragraph" w:styleId="3">
    <w:name w:val="Body Text 3"/>
    <w:basedOn w:val="a"/>
    <w:link w:val="30"/>
    <w:rsid w:val="006704B1"/>
    <w:pPr>
      <w:spacing w:after="0" w:line="360" w:lineRule="auto"/>
      <w:jc w:val="center"/>
    </w:pPr>
    <w:rPr>
      <w:rFonts w:ascii="Times New Roman" w:eastAsia="Times New Roman" w:hAnsi="Times New Roman" w:cs="Times New Roman"/>
      <w:bCs/>
      <w:szCs w:val="28"/>
      <w:lang w:eastAsia="ru-RU"/>
    </w:rPr>
  </w:style>
  <w:style w:type="character" w:customStyle="1" w:styleId="30">
    <w:name w:val="Основной текст 3 Знак"/>
    <w:basedOn w:val="a0"/>
    <w:link w:val="3"/>
    <w:rsid w:val="006704B1"/>
    <w:rPr>
      <w:rFonts w:ascii="Times New Roman" w:eastAsia="Times New Roman" w:hAnsi="Times New Roman" w:cs="Times New Roman"/>
      <w:bCs/>
      <w:szCs w:val="28"/>
      <w:lang w:eastAsia="ru-RU"/>
    </w:rPr>
  </w:style>
  <w:style w:type="character" w:customStyle="1" w:styleId="20">
    <w:name w:val="Заголовок 2 Знак"/>
    <w:basedOn w:val="a0"/>
    <w:link w:val="2"/>
    <w:uiPriority w:val="9"/>
    <w:rsid w:val="006704B1"/>
    <w:rPr>
      <w:rFonts w:asciiTheme="majorHAnsi" w:eastAsiaTheme="majorEastAsia" w:hAnsiTheme="majorHAnsi" w:cstheme="majorBidi"/>
      <w:color w:val="2E74B5" w:themeColor="accent1" w:themeShade="BF"/>
      <w:sz w:val="26"/>
      <w:szCs w:val="26"/>
    </w:rPr>
  </w:style>
  <w:style w:type="paragraph" w:styleId="a6">
    <w:name w:val="Balloon Text"/>
    <w:basedOn w:val="a"/>
    <w:link w:val="a7"/>
    <w:uiPriority w:val="99"/>
    <w:semiHidden/>
    <w:unhideWhenUsed/>
    <w:rsid w:val="00D915C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915CA"/>
    <w:rPr>
      <w:rFonts w:ascii="Tahoma" w:hAnsi="Tahoma" w:cs="Tahoma"/>
      <w:sz w:val="16"/>
      <w:szCs w:val="16"/>
    </w:rPr>
  </w:style>
  <w:style w:type="paragraph" w:styleId="a8">
    <w:name w:val="header"/>
    <w:basedOn w:val="a"/>
    <w:link w:val="a9"/>
    <w:uiPriority w:val="99"/>
    <w:unhideWhenUsed/>
    <w:rsid w:val="00C1168C"/>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1168C"/>
  </w:style>
  <w:style w:type="paragraph" w:styleId="aa">
    <w:name w:val="footer"/>
    <w:basedOn w:val="a"/>
    <w:link w:val="ab"/>
    <w:uiPriority w:val="99"/>
    <w:unhideWhenUsed/>
    <w:rsid w:val="00C1168C"/>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1168C"/>
  </w:style>
  <w:style w:type="table" w:styleId="ac">
    <w:name w:val="Table Grid"/>
    <w:basedOn w:val="a1"/>
    <w:uiPriority w:val="39"/>
    <w:rsid w:val="008B7C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TOC Heading"/>
    <w:basedOn w:val="1"/>
    <w:next w:val="a"/>
    <w:uiPriority w:val="39"/>
    <w:unhideWhenUsed/>
    <w:qFormat/>
    <w:rsid w:val="005C53AF"/>
    <w:pPr>
      <w:keepLines/>
      <w:spacing w:before="240" w:line="259" w:lineRule="auto"/>
      <w:jc w:val="left"/>
      <w:outlineLvl w:val="9"/>
    </w:pPr>
    <w:rPr>
      <w:rFonts w:asciiTheme="majorHAnsi" w:eastAsiaTheme="majorEastAsia" w:hAnsiTheme="majorHAnsi" w:cstheme="majorBidi"/>
      <w:b w:val="0"/>
      <w:color w:val="2E74B5" w:themeColor="accent1" w:themeShade="BF"/>
      <w:sz w:val="32"/>
      <w:szCs w:val="32"/>
    </w:rPr>
  </w:style>
  <w:style w:type="paragraph" w:styleId="12">
    <w:name w:val="toc 1"/>
    <w:basedOn w:val="a"/>
    <w:next w:val="a"/>
    <w:autoRedefine/>
    <w:uiPriority w:val="39"/>
    <w:unhideWhenUsed/>
    <w:rsid w:val="005C53AF"/>
    <w:pPr>
      <w:spacing w:after="100"/>
    </w:pPr>
  </w:style>
  <w:style w:type="paragraph" w:styleId="22">
    <w:name w:val="toc 2"/>
    <w:basedOn w:val="a"/>
    <w:next w:val="a"/>
    <w:autoRedefine/>
    <w:uiPriority w:val="39"/>
    <w:unhideWhenUsed/>
    <w:rsid w:val="005C53AF"/>
    <w:pPr>
      <w:spacing w:after="100"/>
      <w:ind w:left="220"/>
    </w:pPr>
  </w:style>
  <w:style w:type="paragraph" w:styleId="31">
    <w:name w:val="toc 3"/>
    <w:basedOn w:val="a"/>
    <w:next w:val="a"/>
    <w:autoRedefine/>
    <w:uiPriority w:val="39"/>
    <w:unhideWhenUsed/>
    <w:rsid w:val="005C53AF"/>
    <w:pPr>
      <w:spacing w:after="100"/>
      <w:ind w:left="440"/>
    </w:pPr>
  </w:style>
  <w:style w:type="paragraph" w:styleId="ae">
    <w:name w:val="No Spacing"/>
    <w:link w:val="af"/>
    <w:uiPriority w:val="1"/>
    <w:qFormat/>
    <w:rsid w:val="001B3FA9"/>
    <w:pPr>
      <w:spacing w:after="0" w:line="240" w:lineRule="auto"/>
    </w:pPr>
    <w:rPr>
      <w:rFonts w:eastAsiaTheme="minorEastAsia"/>
      <w:lang w:eastAsia="ru-RU"/>
    </w:rPr>
  </w:style>
  <w:style w:type="character" w:customStyle="1" w:styleId="af">
    <w:name w:val="Без интервала Знак"/>
    <w:basedOn w:val="a0"/>
    <w:link w:val="ae"/>
    <w:uiPriority w:val="1"/>
    <w:rsid w:val="001B3FA9"/>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882876">
      <w:bodyDiv w:val="1"/>
      <w:marLeft w:val="0"/>
      <w:marRight w:val="0"/>
      <w:marTop w:val="0"/>
      <w:marBottom w:val="0"/>
      <w:divBdr>
        <w:top w:val="none" w:sz="0" w:space="0" w:color="auto"/>
        <w:left w:val="none" w:sz="0" w:space="0" w:color="auto"/>
        <w:bottom w:val="none" w:sz="0" w:space="0" w:color="auto"/>
        <w:right w:val="none" w:sz="0" w:space="0" w:color="auto"/>
      </w:divBdr>
      <w:divsChild>
        <w:div w:id="1191725777">
          <w:marLeft w:val="547"/>
          <w:marRight w:val="0"/>
          <w:marTop w:val="86"/>
          <w:marBottom w:val="0"/>
          <w:divBdr>
            <w:top w:val="none" w:sz="0" w:space="0" w:color="auto"/>
            <w:left w:val="none" w:sz="0" w:space="0" w:color="auto"/>
            <w:bottom w:val="none" w:sz="0" w:space="0" w:color="auto"/>
            <w:right w:val="none" w:sz="0" w:space="0" w:color="auto"/>
          </w:divBdr>
        </w:div>
        <w:div w:id="2011830104">
          <w:marLeft w:val="547"/>
          <w:marRight w:val="0"/>
          <w:marTop w:val="77"/>
          <w:marBottom w:val="0"/>
          <w:divBdr>
            <w:top w:val="none" w:sz="0" w:space="0" w:color="auto"/>
            <w:left w:val="none" w:sz="0" w:space="0" w:color="auto"/>
            <w:bottom w:val="none" w:sz="0" w:space="0" w:color="auto"/>
            <w:right w:val="none" w:sz="0" w:space="0" w:color="auto"/>
          </w:divBdr>
        </w:div>
        <w:div w:id="1617176900">
          <w:marLeft w:val="547"/>
          <w:marRight w:val="0"/>
          <w:marTop w:val="77"/>
          <w:marBottom w:val="0"/>
          <w:divBdr>
            <w:top w:val="none" w:sz="0" w:space="0" w:color="auto"/>
            <w:left w:val="none" w:sz="0" w:space="0" w:color="auto"/>
            <w:bottom w:val="none" w:sz="0" w:space="0" w:color="auto"/>
            <w:right w:val="none" w:sz="0" w:space="0" w:color="auto"/>
          </w:divBdr>
        </w:div>
        <w:div w:id="831986140">
          <w:marLeft w:val="547"/>
          <w:marRight w:val="0"/>
          <w:marTop w:val="77"/>
          <w:marBottom w:val="0"/>
          <w:divBdr>
            <w:top w:val="none" w:sz="0" w:space="0" w:color="auto"/>
            <w:left w:val="none" w:sz="0" w:space="0" w:color="auto"/>
            <w:bottom w:val="none" w:sz="0" w:space="0" w:color="auto"/>
            <w:right w:val="none" w:sz="0" w:space="0" w:color="auto"/>
          </w:divBdr>
        </w:div>
        <w:div w:id="1283421539">
          <w:marLeft w:val="547"/>
          <w:marRight w:val="0"/>
          <w:marTop w:val="77"/>
          <w:marBottom w:val="0"/>
          <w:divBdr>
            <w:top w:val="none" w:sz="0" w:space="0" w:color="auto"/>
            <w:left w:val="none" w:sz="0" w:space="0" w:color="auto"/>
            <w:bottom w:val="none" w:sz="0" w:space="0" w:color="auto"/>
            <w:right w:val="none" w:sz="0" w:space="0" w:color="auto"/>
          </w:divBdr>
        </w:div>
        <w:div w:id="383218589">
          <w:marLeft w:val="547"/>
          <w:marRight w:val="0"/>
          <w:marTop w:val="77"/>
          <w:marBottom w:val="0"/>
          <w:divBdr>
            <w:top w:val="none" w:sz="0" w:space="0" w:color="auto"/>
            <w:left w:val="none" w:sz="0" w:space="0" w:color="auto"/>
            <w:bottom w:val="none" w:sz="0" w:space="0" w:color="auto"/>
            <w:right w:val="none" w:sz="0" w:space="0" w:color="auto"/>
          </w:divBdr>
        </w:div>
        <w:div w:id="1980725656">
          <w:marLeft w:val="547"/>
          <w:marRight w:val="0"/>
          <w:marTop w:val="77"/>
          <w:marBottom w:val="0"/>
          <w:divBdr>
            <w:top w:val="none" w:sz="0" w:space="0" w:color="auto"/>
            <w:left w:val="none" w:sz="0" w:space="0" w:color="auto"/>
            <w:bottom w:val="none" w:sz="0" w:space="0" w:color="auto"/>
            <w:right w:val="none" w:sz="0" w:space="0" w:color="auto"/>
          </w:divBdr>
        </w:div>
        <w:div w:id="1139155070">
          <w:marLeft w:val="547"/>
          <w:marRight w:val="0"/>
          <w:marTop w:val="77"/>
          <w:marBottom w:val="0"/>
          <w:divBdr>
            <w:top w:val="none" w:sz="0" w:space="0" w:color="auto"/>
            <w:left w:val="none" w:sz="0" w:space="0" w:color="auto"/>
            <w:bottom w:val="none" w:sz="0" w:space="0" w:color="auto"/>
            <w:right w:val="none" w:sz="0" w:space="0" w:color="auto"/>
          </w:divBdr>
        </w:div>
        <w:div w:id="861015672">
          <w:marLeft w:val="547"/>
          <w:marRight w:val="0"/>
          <w:marTop w:val="77"/>
          <w:marBottom w:val="0"/>
          <w:divBdr>
            <w:top w:val="none" w:sz="0" w:space="0" w:color="auto"/>
            <w:left w:val="none" w:sz="0" w:space="0" w:color="auto"/>
            <w:bottom w:val="none" w:sz="0" w:space="0" w:color="auto"/>
            <w:right w:val="none" w:sz="0" w:space="0" w:color="auto"/>
          </w:divBdr>
        </w:div>
        <w:div w:id="1688022660">
          <w:marLeft w:val="547"/>
          <w:marRight w:val="0"/>
          <w:marTop w:val="77"/>
          <w:marBottom w:val="0"/>
          <w:divBdr>
            <w:top w:val="none" w:sz="0" w:space="0" w:color="auto"/>
            <w:left w:val="none" w:sz="0" w:space="0" w:color="auto"/>
            <w:bottom w:val="none" w:sz="0" w:space="0" w:color="auto"/>
            <w:right w:val="none" w:sz="0" w:space="0" w:color="auto"/>
          </w:divBdr>
        </w:div>
        <w:div w:id="1422332376">
          <w:marLeft w:val="547"/>
          <w:marRight w:val="0"/>
          <w:marTop w:val="77"/>
          <w:marBottom w:val="0"/>
          <w:divBdr>
            <w:top w:val="none" w:sz="0" w:space="0" w:color="auto"/>
            <w:left w:val="none" w:sz="0" w:space="0" w:color="auto"/>
            <w:bottom w:val="none" w:sz="0" w:space="0" w:color="auto"/>
            <w:right w:val="none" w:sz="0" w:space="0" w:color="auto"/>
          </w:divBdr>
        </w:div>
        <w:div w:id="1711562">
          <w:marLeft w:val="547"/>
          <w:marRight w:val="0"/>
          <w:marTop w:val="77"/>
          <w:marBottom w:val="0"/>
          <w:divBdr>
            <w:top w:val="none" w:sz="0" w:space="0" w:color="auto"/>
            <w:left w:val="none" w:sz="0" w:space="0" w:color="auto"/>
            <w:bottom w:val="none" w:sz="0" w:space="0" w:color="auto"/>
            <w:right w:val="none" w:sz="0" w:space="0" w:color="auto"/>
          </w:divBdr>
        </w:div>
        <w:div w:id="657926410">
          <w:marLeft w:val="547"/>
          <w:marRight w:val="0"/>
          <w:marTop w:val="77"/>
          <w:marBottom w:val="0"/>
          <w:divBdr>
            <w:top w:val="none" w:sz="0" w:space="0" w:color="auto"/>
            <w:left w:val="none" w:sz="0" w:space="0" w:color="auto"/>
            <w:bottom w:val="none" w:sz="0" w:space="0" w:color="auto"/>
            <w:right w:val="none" w:sz="0" w:space="0" w:color="auto"/>
          </w:divBdr>
        </w:div>
        <w:div w:id="1113597504">
          <w:marLeft w:val="547"/>
          <w:marRight w:val="0"/>
          <w:marTop w:val="77"/>
          <w:marBottom w:val="0"/>
          <w:divBdr>
            <w:top w:val="none" w:sz="0" w:space="0" w:color="auto"/>
            <w:left w:val="none" w:sz="0" w:space="0" w:color="auto"/>
            <w:bottom w:val="none" w:sz="0" w:space="0" w:color="auto"/>
            <w:right w:val="none" w:sz="0" w:space="0" w:color="auto"/>
          </w:divBdr>
        </w:div>
        <w:div w:id="1016467859">
          <w:marLeft w:val="547"/>
          <w:marRight w:val="0"/>
          <w:marTop w:val="86"/>
          <w:marBottom w:val="0"/>
          <w:divBdr>
            <w:top w:val="none" w:sz="0" w:space="0" w:color="auto"/>
            <w:left w:val="none" w:sz="0" w:space="0" w:color="auto"/>
            <w:bottom w:val="none" w:sz="0" w:space="0" w:color="auto"/>
            <w:right w:val="none" w:sz="0" w:space="0" w:color="auto"/>
          </w:divBdr>
        </w:div>
        <w:div w:id="2120098573">
          <w:marLeft w:val="547"/>
          <w:marRight w:val="0"/>
          <w:marTop w:val="86"/>
          <w:marBottom w:val="0"/>
          <w:divBdr>
            <w:top w:val="none" w:sz="0" w:space="0" w:color="auto"/>
            <w:left w:val="none" w:sz="0" w:space="0" w:color="auto"/>
            <w:bottom w:val="none" w:sz="0" w:space="0" w:color="auto"/>
            <w:right w:val="none" w:sz="0" w:space="0" w:color="auto"/>
          </w:divBdr>
        </w:div>
        <w:div w:id="181550228">
          <w:marLeft w:val="547"/>
          <w:marRight w:val="0"/>
          <w:marTop w:val="86"/>
          <w:marBottom w:val="0"/>
          <w:divBdr>
            <w:top w:val="none" w:sz="0" w:space="0" w:color="auto"/>
            <w:left w:val="none" w:sz="0" w:space="0" w:color="auto"/>
            <w:bottom w:val="none" w:sz="0" w:space="0" w:color="auto"/>
            <w:right w:val="none" w:sz="0" w:space="0" w:color="auto"/>
          </w:divBdr>
        </w:div>
        <w:div w:id="1069301579">
          <w:marLeft w:val="547"/>
          <w:marRight w:val="0"/>
          <w:marTop w:val="86"/>
          <w:marBottom w:val="0"/>
          <w:divBdr>
            <w:top w:val="none" w:sz="0" w:space="0" w:color="auto"/>
            <w:left w:val="none" w:sz="0" w:space="0" w:color="auto"/>
            <w:bottom w:val="none" w:sz="0" w:space="0" w:color="auto"/>
            <w:right w:val="none" w:sz="0" w:space="0" w:color="auto"/>
          </w:divBdr>
        </w:div>
        <w:div w:id="763645514">
          <w:marLeft w:val="547"/>
          <w:marRight w:val="0"/>
          <w:marTop w:val="86"/>
          <w:marBottom w:val="0"/>
          <w:divBdr>
            <w:top w:val="none" w:sz="0" w:space="0" w:color="auto"/>
            <w:left w:val="none" w:sz="0" w:space="0" w:color="auto"/>
            <w:bottom w:val="none" w:sz="0" w:space="0" w:color="auto"/>
            <w:right w:val="none" w:sz="0" w:space="0" w:color="auto"/>
          </w:divBdr>
        </w:div>
      </w:divsChild>
    </w:div>
    <w:div w:id="1147210810">
      <w:bodyDiv w:val="1"/>
      <w:marLeft w:val="0"/>
      <w:marRight w:val="0"/>
      <w:marTop w:val="0"/>
      <w:marBottom w:val="0"/>
      <w:divBdr>
        <w:top w:val="none" w:sz="0" w:space="0" w:color="auto"/>
        <w:left w:val="none" w:sz="0" w:space="0" w:color="auto"/>
        <w:bottom w:val="none" w:sz="0" w:space="0" w:color="auto"/>
        <w:right w:val="none" w:sz="0" w:space="0" w:color="auto"/>
      </w:divBdr>
    </w:div>
    <w:div w:id="1467236043">
      <w:bodyDiv w:val="1"/>
      <w:marLeft w:val="0"/>
      <w:marRight w:val="0"/>
      <w:marTop w:val="0"/>
      <w:marBottom w:val="0"/>
      <w:divBdr>
        <w:top w:val="none" w:sz="0" w:space="0" w:color="auto"/>
        <w:left w:val="none" w:sz="0" w:space="0" w:color="auto"/>
        <w:bottom w:val="none" w:sz="0" w:space="0" w:color="auto"/>
        <w:right w:val="none" w:sz="0" w:space="0" w:color="auto"/>
      </w:divBdr>
    </w:div>
    <w:div w:id="1468166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jpeg"/><Relationship Id="rId21" Type="http://schemas.openxmlformats.org/officeDocument/2006/relationships/hyperlink" Target="https://ru.wikipedia.org/wiki/%D0%93%D0%B0%D0%B7%D0%BE%D0%BA%D0%BE%D0%BD%D0%B4%D0%B5%D0%BD%D1%81%D0%B0%D1%82%D0%BD%D0%B0%D1%8F_%D0%B7%D0%B0%D0%BB%D0%B5%D0%B6%D1%8C" TargetMode="External"/><Relationship Id="rId42" Type="http://schemas.openxmlformats.org/officeDocument/2006/relationships/hyperlink" Target="https://ru.wikipedia.org/wiki/%D0%A5%D0%B8%D0%BD%D0%BE%D0%BB%D0%B8%D0%BD" TargetMode="External"/><Relationship Id="rId63" Type="http://schemas.openxmlformats.org/officeDocument/2006/relationships/hyperlink" Target="https://sites.google.com/site/himulacom/zvonok-na-urok/10-klass---tretij-god-obucenia/urok-no25-neft-i-nefteprodukty-peregonka-nefti-koksohimiceskoe-proizvodstvo/26-2.jpg?attredirects=0" TargetMode="External"/><Relationship Id="rId84" Type="http://schemas.openxmlformats.org/officeDocument/2006/relationships/image" Target="media/image24.jpeg"/><Relationship Id="rId138" Type="http://schemas.openxmlformats.org/officeDocument/2006/relationships/image" Target="media/image50.jpeg"/><Relationship Id="rId107" Type="http://schemas.openxmlformats.org/officeDocument/2006/relationships/hyperlink" Target="http://player.myshared.ru/981473/data/images/img1.jpg" TargetMode="External"/><Relationship Id="rId11" Type="http://schemas.openxmlformats.org/officeDocument/2006/relationships/hyperlink" Target="https://ru.wikipedia.org/wiki/%D0%97%D0%B0%D0%BF%D0%B0%D1%85" TargetMode="External"/><Relationship Id="rId32" Type="http://schemas.openxmlformats.org/officeDocument/2006/relationships/hyperlink" Target="https://ru.wikipedia.org/wiki/%D0%92%D0%B5%D0%BD%D0%B3%D0%B5%D1%80%D1%81%D0%BA%D0%B8%D0%B9_%D1%8F%D0%B7%D1%8B%D0%BA" TargetMode="External"/><Relationship Id="rId53" Type="http://schemas.openxmlformats.org/officeDocument/2006/relationships/hyperlink" Target="https://ru.wikipedia.org/wiki/%D0%92%D1%8F%D0%B7%D0%BA%D0%BE%D1%81%D1%82%D1%8C" TargetMode="External"/><Relationship Id="rId74" Type="http://schemas.openxmlformats.org/officeDocument/2006/relationships/image" Target="media/image14.jpeg"/><Relationship Id="rId128" Type="http://schemas.openxmlformats.org/officeDocument/2006/relationships/image" Target="media/image41.jpeg"/><Relationship Id="rId5" Type="http://schemas.openxmlformats.org/officeDocument/2006/relationships/webSettings" Target="webSettings.xml"/><Relationship Id="rId90" Type="http://schemas.openxmlformats.org/officeDocument/2006/relationships/hyperlink" Target="http://vseonefti.ru/upstream/ekologicheskie-posledstviya-dobychi-nefti.html" TargetMode="External"/><Relationship Id="rId95" Type="http://schemas.openxmlformats.org/officeDocument/2006/relationships/hyperlink" Target="http://guardianlv.com/wp-content/uploads/2014/05/dino.jpg" TargetMode="External"/><Relationship Id="rId22" Type="http://schemas.openxmlformats.org/officeDocument/2006/relationships/hyperlink" Target="https://ru.wikipedia.org/wiki/%D0%9C%D0%B0%D0%BB%D1%8C%D1%82%D0%B0_%28%D0%BD%D0%B5%D1%84%D1%82%D1%8C%29" TargetMode="External"/><Relationship Id="rId27" Type="http://schemas.openxmlformats.org/officeDocument/2006/relationships/hyperlink" Target="https://ru.wikipedia.org/wiki/%D0%9B%D0%B0%D1%82%D0%B8%D0%BD%D1%81%D0%BA%D0%B8%D0%B9_%D1%8F%D0%B7%D1%8B%D0%BA" TargetMode="External"/><Relationship Id="rId43" Type="http://schemas.openxmlformats.org/officeDocument/2006/relationships/hyperlink" Target="https://ru.wikipedia.org/wiki/%D0%98%D0%BD%D0%B4%D0%BE%D0%BB" TargetMode="External"/><Relationship Id="rId48" Type="http://schemas.openxmlformats.org/officeDocument/2006/relationships/hyperlink" Target="https://ru.wikipedia.org/wiki/%D0%92%D0%B0%D0%BD%D0%B0%D0%B4%D0%B8%D0%B9" TargetMode="External"/><Relationship Id="rId64" Type="http://schemas.openxmlformats.org/officeDocument/2006/relationships/image" Target="media/image5.jpeg"/><Relationship Id="rId69" Type="http://schemas.openxmlformats.org/officeDocument/2006/relationships/image" Target="media/image9.jpeg"/><Relationship Id="rId113" Type="http://schemas.openxmlformats.org/officeDocument/2006/relationships/image" Target="media/image30.jpeg"/><Relationship Id="rId118" Type="http://schemas.openxmlformats.org/officeDocument/2006/relationships/image" Target="media/image33.jpeg"/><Relationship Id="rId134" Type="http://schemas.openxmlformats.org/officeDocument/2006/relationships/image" Target="media/image47.jpeg"/><Relationship Id="rId139" Type="http://schemas.openxmlformats.org/officeDocument/2006/relationships/image" Target="media/image51.jpeg"/><Relationship Id="rId80" Type="http://schemas.openxmlformats.org/officeDocument/2006/relationships/image" Target="media/image20.jpeg"/><Relationship Id="rId85" Type="http://schemas.openxmlformats.org/officeDocument/2006/relationships/image" Target="media/image25.jpeg"/><Relationship Id="rId12" Type="http://schemas.openxmlformats.org/officeDocument/2006/relationships/hyperlink" Target="https://ru.wikipedia.org/wiki/%D0%A3%D0%B3%D0%BB%D0%B5%D0%B2%D0%BE%D0%B4%D0%BE%D1%80%D0%BE%D0%B4" TargetMode="External"/><Relationship Id="rId17" Type="http://schemas.openxmlformats.org/officeDocument/2006/relationships/hyperlink" Target="https://ru.wikipedia.org/wiki/%D0%A7%D0%B5%D0%BB%D0%BE%D0%B2%D0%B5%D1%87%D0%B5%D1%81%D1%82%D0%B2%D0%BE" TargetMode="External"/><Relationship Id="rId33" Type="http://schemas.openxmlformats.org/officeDocument/2006/relationships/hyperlink" Target="https://ru.wikipedia.org/wiki/%D0%AF%D0%BF%D0%BE%D0%BD%D1%81%D0%BA%D0%B8%D0%B9_%D1%8F%D0%B7%D1%8B%D0%BA" TargetMode="External"/><Relationship Id="rId38" Type="http://schemas.openxmlformats.org/officeDocument/2006/relationships/hyperlink" Target="https://ru.wikipedia.org/wiki/%D0%A2%D0%B8%D0%BE%D1%84%D0%B0%D0%BD" TargetMode="External"/><Relationship Id="rId59" Type="http://schemas.openxmlformats.org/officeDocument/2006/relationships/hyperlink" Target="https://sites.google.com/site/himulacom/zvonok-na-urok/10-klass---tretij-god-obucenia/urok-no25-neft-i-nefteprodukty-peregonka-nefti-koksohimiceskoe-proizvodstvo/1-4-21.jpg?attredirects=0" TargetMode="External"/><Relationship Id="rId103" Type="http://schemas.openxmlformats.org/officeDocument/2006/relationships/hyperlink" Target="http://www.reformation.org/en-greek-fire2.jpg" TargetMode="External"/><Relationship Id="rId108" Type="http://schemas.openxmlformats.org/officeDocument/2006/relationships/hyperlink" Target="http://scienceland.info/images/geography6/pic77.png" TargetMode="External"/><Relationship Id="rId124" Type="http://schemas.openxmlformats.org/officeDocument/2006/relationships/image" Target="media/image39.jpeg"/><Relationship Id="rId129" Type="http://schemas.openxmlformats.org/officeDocument/2006/relationships/image" Target="media/image42.jpeg"/><Relationship Id="rId54" Type="http://schemas.openxmlformats.org/officeDocument/2006/relationships/hyperlink" Target="https://ru.wikipedia.org/wiki/%D0%A0%D0%BE%D1%81%D1%81%D0%B8%D1%8F" TargetMode="External"/><Relationship Id="rId70" Type="http://schemas.openxmlformats.org/officeDocument/2006/relationships/image" Target="media/image10.jpeg"/><Relationship Id="rId75" Type="http://schemas.openxmlformats.org/officeDocument/2006/relationships/image" Target="media/image15.jpeg"/><Relationship Id="rId91" Type="http://schemas.openxmlformats.org/officeDocument/2006/relationships/hyperlink" Target="http://www.indomigas.com/wp-content/uploads/2010/05/Investasi-Migas1.jpg" TargetMode="External"/><Relationship Id="rId96" Type="http://schemas.openxmlformats.org/officeDocument/2006/relationships/hyperlink" Target="http://g3.delfi.lt/images/pix/664x0/8a694c35/file50280688_fe97b2ae.jpg" TargetMode="External"/><Relationship Id="rId140" Type="http://schemas.openxmlformats.org/officeDocument/2006/relationships/hyperlink" Target="http://vseonefti.ru/career/"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90%D1%81%D1%84%D0%B0%D0%BB%D1%8C%D1%82" TargetMode="External"/><Relationship Id="rId28" Type="http://schemas.openxmlformats.org/officeDocument/2006/relationships/hyperlink" Target="https://ru.wikipedia.org/wiki/%D0%9C%D0%B0%D1%81%D0%BB%D0%BE" TargetMode="External"/><Relationship Id="rId49" Type="http://schemas.openxmlformats.org/officeDocument/2006/relationships/hyperlink" Target="https://ru.wikipedia.org/wiki/%D0%9D%D0%B8%D0%BA%D0%B5%D0%BB%D1%8C" TargetMode="External"/><Relationship Id="rId114" Type="http://schemas.openxmlformats.org/officeDocument/2006/relationships/image" Target="media/image31.jpeg"/><Relationship Id="rId119" Type="http://schemas.openxmlformats.org/officeDocument/2006/relationships/image" Target="media/image34.jpeg"/><Relationship Id="rId44" Type="http://schemas.openxmlformats.org/officeDocument/2006/relationships/hyperlink" Target="https://ru.wikipedia.org/wiki/%D0%9A%D0%B0%D1%80%D0%B1%D0%B0%D0%B7%D0%BE%D0%BB" TargetMode="External"/><Relationship Id="rId60" Type="http://schemas.openxmlformats.org/officeDocument/2006/relationships/image" Target="media/image3.jpeg"/><Relationship Id="rId65" Type="http://schemas.openxmlformats.org/officeDocument/2006/relationships/hyperlink" Target="https://sites.google.com/site/himulacom/zvonok-na-urok/10-klass---tretij-god-obucenia/urok-no25-neft-i-nefteprodukty-peregonka-nefti-koksohimiceskoe-proizvodstvo/img232662_1-1_Kreking1.jpg?attredirects=0" TargetMode="External"/><Relationship Id="rId81" Type="http://schemas.openxmlformats.org/officeDocument/2006/relationships/image" Target="media/image21.jpeg"/><Relationship Id="rId86" Type="http://schemas.openxmlformats.org/officeDocument/2006/relationships/image" Target="media/image26.jpeg"/><Relationship Id="rId130" Type="http://schemas.openxmlformats.org/officeDocument/2006/relationships/image" Target="media/image43.jpeg"/><Relationship Id="rId135" Type="http://schemas.openxmlformats.org/officeDocument/2006/relationships/image" Target="media/image48.jpeg"/><Relationship Id="rId13" Type="http://schemas.openxmlformats.org/officeDocument/2006/relationships/hyperlink" Target="https://ru.wikipedia.org/wiki/%D0%98%D1%81%D0%BA%D0%BE%D0%BF%D0%B0%D0%B5%D0%BC%D0%BE%D0%B5_%D1%82%D0%BE%D0%BF%D0%BB%D0%B8%D0%B2%D0%BE" TargetMode="External"/><Relationship Id="rId18" Type="http://schemas.openxmlformats.org/officeDocument/2006/relationships/hyperlink" Target="https://ru.wikipedia.org/wiki/%D0%9F%D0%BE%D0%BB%D0%B5%D0%B7%D0%BD%D1%8B%D0%B5_%D0%B8%D1%81%D0%BA%D0%BE%D0%BF%D0%B0%D0%B5%D0%BC%D1%8B%D0%B5" TargetMode="External"/><Relationship Id="rId39" Type="http://schemas.openxmlformats.org/officeDocument/2006/relationships/hyperlink" Target="https://ru.wikipedia.org/wiki/%D0%9C%D0%B0%D0%B7%D1%83%D1%82" TargetMode="External"/><Relationship Id="rId109" Type="http://schemas.openxmlformats.org/officeDocument/2006/relationships/hyperlink" Target="http://s00.yaplakal.com/pics/pics_original/6/7/0/4551076.jpg" TargetMode="External"/><Relationship Id="rId34" Type="http://schemas.openxmlformats.org/officeDocument/2006/relationships/hyperlink" Target="https://ru.wikipedia.org/wiki/%D0%A4%D0%B8%D0%BD%D1%81%D0%BA%D0%B8%D0%B9_%D1%8F%D0%B7%D1%8B%D0%BA" TargetMode="External"/><Relationship Id="rId50" Type="http://schemas.openxmlformats.org/officeDocument/2006/relationships/hyperlink" Target="https://ru.wikipedia.org/wiki/%D0%A5%D0%BB%D0%BE%D1%80" TargetMode="External"/><Relationship Id="rId55" Type="http://schemas.openxmlformats.org/officeDocument/2006/relationships/hyperlink" Target="https://ru.wikipedia.org/wiki/%D0%90%D1%81%D1%84%D0%B0%D0%BB%D1%8C%D1%82%D0%B5%D0%BD%D1%8B" TargetMode="External"/><Relationship Id="rId76" Type="http://schemas.openxmlformats.org/officeDocument/2006/relationships/image" Target="media/image16.jpeg"/><Relationship Id="rId97" Type="http://schemas.openxmlformats.org/officeDocument/2006/relationships/hyperlink" Target="http://chtt.ckeu.proffi95.ru/images/posts/medium/post6524.jpg" TargetMode="External"/><Relationship Id="rId104" Type="http://schemas.openxmlformats.org/officeDocument/2006/relationships/hyperlink" Target="http://www.casopis-byvanie.sk/wp-content/uploads/2012/07/petrolejova-lampa.jpg" TargetMode="External"/><Relationship Id="rId120" Type="http://schemas.openxmlformats.org/officeDocument/2006/relationships/image" Target="media/image35.jpeg"/><Relationship Id="rId125" Type="http://schemas.openxmlformats.org/officeDocument/2006/relationships/hyperlink" Target="https://sites.google.com/site/himulacom/zvonok-na-urok/10-klass---tretij-god-obucenia/urok-no25-neft-i-nefteprodukty-peregonka-nefti-koksohimiceskoe-proizvodstvo/img232662_1-1_Kreking.jpg?attredirects=0" TargetMode="External"/><Relationship Id="rId141" Type="http://schemas.openxmlformats.org/officeDocument/2006/relationships/image" Target="media/image52.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1.jpeg"/><Relationship Id="rId92" Type="http://schemas.openxmlformats.org/officeDocument/2006/relationships/hyperlink" Target="http://nua.in.ua/wp-content/uploads/2015/04/1428583207_6.jpg" TargetMode="External"/><Relationship Id="rId2" Type="http://schemas.openxmlformats.org/officeDocument/2006/relationships/numbering" Target="numbering.xml"/><Relationship Id="rId29" Type="http://schemas.openxmlformats.org/officeDocument/2006/relationships/hyperlink" Target="https://ru.wikipedia.org/wiki/%D0%93%D1%80%D0%B5%D1%87%D0%B5%D1%81%D0%BA%D0%B8%D0%B9_%D1%8F%D0%B7%D1%8B%D0%BA" TargetMode="External"/><Relationship Id="rId24" Type="http://schemas.openxmlformats.org/officeDocument/2006/relationships/hyperlink" Target="https://ru.wikipedia.org/wiki/%D0%91%D0%B8%D1%82%D1%83%D0%BC" TargetMode="External"/><Relationship Id="rId40" Type="http://schemas.openxmlformats.org/officeDocument/2006/relationships/hyperlink" Target="https://ru.wikipedia.org/wiki/%D0%93%D1%83%D0%B4%D1%80%D0%BE%D0%BD" TargetMode="External"/><Relationship Id="rId45" Type="http://schemas.openxmlformats.org/officeDocument/2006/relationships/hyperlink" Target="https://ru.wikipedia.org/wiki/%D0%9F%D0%B8%D1%80%D1%80%D0%BE%D0%BB" TargetMode="External"/><Relationship Id="rId66" Type="http://schemas.openxmlformats.org/officeDocument/2006/relationships/image" Target="media/image6.jpeg"/><Relationship Id="rId87" Type="http://schemas.openxmlformats.org/officeDocument/2006/relationships/hyperlink" Target="http://www.1september.ru" TargetMode="External"/><Relationship Id="rId110" Type="http://schemas.openxmlformats.org/officeDocument/2006/relationships/image" Target="media/image27.jpeg"/><Relationship Id="rId115" Type="http://schemas.openxmlformats.org/officeDocument/2006/relationships/hyperlink" Target="https://ru.wikipedia.org/wiki/%D0%9F%D1%80%D0%B5%D0%B4%D0%BF%D1%80%D0%B8%D0%BD%D0%B8%D0%BC%D0%B0%D1%82%D0%B5%D0%BB%D1%8C" TargetMode="External"/><Relationship Id="rId131" Type="http://schemas.openxmlformats.org/officeDocument/2006/relationships/image" Target="media/image44.jpeg"/><Relationship Id="rId136" Type="http://schemas.openxmlformats.org/officeDocument/2006/relationships/image" Target="media/image49.png"/><Relationship Id="rId61" Type="http://schemas.openxmlformats.org/officeDocument/2006/relationships/hyperlink" Target="https://sites.google.com/site/himulacom/zvonok-na-urok/10-klass---tretij-god-obucenia/urok-no25-neft-i-nefteprodukty-peregonka-nefti-koksohimiceskoe-proizvodstvo/26-1.jpg?attredirects=0" TargetMode="External"/><Relationship Id="rId82" Type="http://schemas.openxmlformats.org/officeDocument/2006/relationships/image" Target="media/image22.jpeg"/><Relationship Id="rId19" Type="http://schemas.openxmlformats.org/officeDocument/2006/relationships/hyperlink" Target="https://ru.wikipedia.org/wiki/%D0%9E%D0%B7%D0%BE%D0%BA%D0%B5%D1%80%D0%B8%D1%82" TargetMode="External"/><Relationship Id="rId14" Type="http://schemas.openxmlformats.org/officeDocument/2006/relationships/hyperlink" Target="https://ru.wikipedia.org/wiki/%D0%9E%D1%81%D0%B0%D0%B4%D0%BE%D1%87%D0%BD%D1%8B%D0%B5_%D0%B3%D0%BE%D1%80%D0%BD%D1%8B%D0%B5_%D0%BF%D0%BE%D1%80%D0%BE%D0%B4%D1%8B" TargetMode="External"/><Relationship Id="rId30" Type="http://schemas.openxmlformats.org/officeDocument/2006/relationships/hyperlink" Target="https://ru.wikipedia.org/wiki/%D0%A1%D0%B5%D0%B2%D0%B5%D1%80%D0%B3%D0%B8%D0%BD,_%D0%92%D0%B0%D1%81%D0%B8%D0%BB%D0%B8%D0%B9_%D0%9C%D0%B8%D1%85%D0%B0%D0%B9%D0%BB%D0%BE%D0%B2%D0%B8%D1%87" TargetMode="External"/><Relationship Id="rId35" Type="http://schemas.openxmlformats.org/officeDocument/2006/relationships/hyperlink" Target="https://ru.wikipedia.org/wiki/%D0%A1%D0%B5%D1%80%D0%BE%D0%B2%D0%BE%D0%B4%D0%BE%D1%80%D0%BE%D0%B4" TargetMode="External"/><Relationship Id="rId56" Type="http://schemas.openxmlformats.org/officeDocument/2006/relationships/hyperlink" Target="https://ru.wikipedia.org/wiki/%D0%9E%D0%B1%D0%B5%D0%B7%D0%B2%D0%BE%D0%B6%D0%B8%D0%B2%D0%B0%D0%BD%D0%B8%D0%B5" TargetMode="External"/><Relationship Id="rId77" Type="http://schemas.openxmlformats.org/officeDocument/2006/relationships/image" Target="media/image17.jpeg"/><Relationship Id="rId100" Type="http://schemas.openxmlformats.org/officeDocument/2006/relationships/hyperlink" Target="http://img.desmotivaciones.es/201206/Dnhx1nBcmqc_large.jpg" TargetMode="External"/><Relationship Id="rId105" Type="http://schemas.openxmlformats.org/officeDocument/2006/relationships/hyperlink" Target="http://tsarvalera.ru/post167006696/" TargetMode="External"/><Relationship Id="rId126" Type="http://schemas.openxmlformats.org/officeDocument/2006/relationships/image" Target="media/image40.jpeg"/><Relationship Id="rId8" Type="http://schemas.openxmlformats.org/officeDocument/2006/relationships/hyperlink" Target="https://ru.wikipedia.org/wiki/%D0%A2%D1%83%D1%80%D0%B5%D1%86%D0%BA%D0%B8%D0%B9_%D1%8F%D0%B7%D1%8B%D0%BA" TargetMode="External"/><Relationship Id="rId51" Type="http://schemas.openxmlformats.org/officeDocument/2006/relationships/image" Target="media/image1.jpeg"/><Relationship Id="rId72" Type="http://schemas.openxmlformats.org/officeDocument/2006/relationships/image" Target="media/image12.jpeg"/><Relationship Id="rId93" Type="http://schemas.openxmlformats.org/officeDocument/2006/relationships/hyperlink" Target="http://img.mp-farm.com/3549817.jpg?w=500" TargetMode="External"/><Relationship Id="rId98" Type="http://schemas.openxmlformats.org/officeDocument/2006/relationships/hyperlink" Target="http://www.popmeh.ru/upload/iblock/537/6161_1234962160_full.jpg" TargetMode="External"/><Relationship Id="rId121" Type="http://schemas.openxmlformats.org/officeDocument/2006/relationships/image" Target="media/image36.jpeg"/><Relationship Id="rId142" Type="http://schemas.openxmlformats.org/officeDocument/2006/relationships/image" Target="media/image53.jpeg"/><Relationship Id="rId3" Type="http://schemas.openxmlformats.org/officeDocument/2006/relationships/styles" Target="styles.xml"/><Relationship Id="rId25" Type="http://schemas.openxmlformats.org/officeDocument/2006/relationships/hyperlink" Target="https://ru.wikipedia.org/wiki/%D0%90%D0%BD%D0%B3%D0%BB%D0%B8%D0%B9%D1%81%D0%BA%D0%B8%D0%B9_%D1%8F%D0%B7%D1%8B%D0%BA" TargetMode="External"/><Relationship Id="rId46" Type="http://schemas.openxmlformats.org/officeDocument/2006/relationships/hyperlink" Target="https://ru.wikipedia.org/wiki/%D0%9D%D0%B0%D1%84%D1%82%D0%B5%D0%BD%D1%8B" TargetMode="External"/><Relationship Id="rId67" Type="http://schemas.openxmlformats.org/officeDocument/2006/relationships/image" Target="media/image7.jpeg"/><Relationship Id="rId116" Type="http://schemas.openxmlformats.org/officeDocument/2006/relationships/hyperlink" Target="https://ru.wikipedia.org/wiki/%D0%98%D0%BD%D0%B6%D0%B5%D0%BD%D0%B5%D1%80-%D1%82%D0%B5%D1%85%D0%BD%D0%BE%D0%BB%D0%BE%D0%B3" TargetMode="External"/><Relationship Id="rId137" Type="http://schemas.openxmlformats.org/officeDocument/2006/relationships/hyperlink" Target="http://vseonefti.ru/upstream/ekologicheskie-posledstviya-dobychi-nefti.html" TargetMode="External"/><Relationship Id="rId20" Type="http://schemas.openxmlformats.org/officeDocument/2006/relationships/hyperlink" Target="https://ru.wikipedia.org/w/index.php?title=%D0%9F%D0%B5%D1%82%D1%80%D0%BE%D0%BB%D0%B8%D1%82%D1%8B&amp;action=edit&amp;redlink=1" TargetMode="External"/><Relationship Id="rId41" Type="http://schemas.openxmlformats.org/officeDocument/2006/relationships/hyperlink" Target="https://ru.wikipedia.org/wiki/%D0%9F%D0%B8%D1%80%D0%B8%D0%B4%D0%B8%D0%BD" TargetMode="External"/><Relationship Id="rId62" Type="http://schemas.openxmlformats.org/officeDocument/2006/relationships/image" Target="media/image4.jpeg"/><Relationship Id="rId83" Type="http://schemas.openxmlformats.org/officeDocument/2006/relationships/image" Target="media/image23.jpeg"/><Relationship Id="rId88" Type="http://schemas.openxmlformats.org/officeDocument/2006/relationships/hyperlink" Target="https://ru.wikipedia.org/wiki/%D0%9D%D0%B5%D0%B4%D1%80%D0%B0_%28%D0%B8%D0%B7%D0%B4%D0%B0%D1%82%D0%B5%D0%BB%D1%8C%D1%81%D1%82%D0%B2%D0%BE%29" TargetMode="External"/><Relationship Id="rId111" Type="http://schemas.openxmlformats.org/officeDocument/2006/relationships/image" Target="media/image28.jpeg"/><Relationship Id="rId132" Type="http://schemas.openxmlformats.org/officeDocument/2006/relationships/image" Target="media/image45.jpeg"/><Relationship Id="rId15" Type="http://schemas.openxmlformats.org/officeDocument/2006/relationships/hyperlink" Target="https://ru.wikipedia.org/wiki/XX_%D0%B2%D0%B5%D0%BA" TargetMode="External"/><Relationship Id="rId36" Type="http://schemas.openxmlformats.org/officeDocument/2006/relationships/hyperlink" Target="https://ru.wikipedia.org/wiki/%D0%9C%D0%B5%D1%80%D0%BA%D0%B0%D0%BF%D1%82%D0%B0%D0%BD%D1%8B" TargetMode="External"/><Relationship Id="rId57" Type="http://schemas.openxmlformats.org/officeDocument/2006/relationships/hyperlink" Target="https://ru.wikipedia.org/wiki/%D0%9E%D0%B1%D0%B5%D1%81%D1%81%D0%BE%D0%BB%D0%B8%D0%B2%D0%B0%D0%BD%D0%B8%D0%B5" TargetMode="External"/><Relationship Id="rId106" Type="http://schemas.openxmlformats.org/officeDocument/2006/relationships/hyperlink" Target="http://investr-pro.ru/wp-content/uploads/2014/09/%D7%A0%D7%A4%D7%98.png" TargetMode="External"/><Relationship Id="rId127" Type="http://schemas.openxmlformats.org/officeDocument/2006/relationships/hyperlink" Target="http://www.iarex.ru/" TargetMode="External"/><Relationship Id="rId10" Type="http://schemas.openxmlformats.org/officeDocument/2006/relationships/hyperlink" Target="https://ru.wikipedia.org/wiki/%D0%96%D0%B8%D0%B4%D0%BA%D0%BE%D1%81%D1%82%D1%8C" TargetMode="External"/><Relationship Id="rId31" Type="http://schemas.openxmlformats.org/officeDocument/2006/relationships/hyperlink" Target="https://ru.wikipedia.org/wiki/%D0%A2%D1%83%D1%80%D0%B5%D1%86%D0%BA%D0%B8%D0%B9_%D1%8F%D0%B7%D1%8B%D0%BA" TargetMode="External"/><Relationship Id="rId52" Type="http://schemas.openxmlformats.org/officeDocument/2006/relationships/hyperlink" Target="https://ru.wikipedia.org/wiki/%D0%A2%D0%B5%D0%BC%D0%BF%D0%B5%D1%80%D0%B0%D1%82%D1%83%D1%80%D0%B0_%D0%BF%D0%BB%D0%B0%D0%B2%D0%BB%D0%B5%D0%BD%D0%B8%D1%8F" TargetMode="External"/><Relationship Id="rId73" Type="http://schemas.openxmlformats.org/officeDocument/2006/relationships/image" Target="media/image13.jpeg"/><Relationship Id="rId78" Type="http://schemas.openxmlformats.org/officeDocument/2006/relationships/image" Target="media/image18.jpeg"/><Relationship Id="rId94" Type="http://schemas.openxmlformats.org/officeDocument/2006/relationships/hyperlink" Target="http://www.kredikartitaksitlendirmeas.com/wp-content/uploads/2014/12/tatil1.jpg" TargetMode="External"/><Relationship Id="rId99" Type="http://schemas.openxmlformats.org/officeDocument/2006/relationships/hyperlink" Target="http://st-listas.20minutos.es/images/2010-03/198250/2164946_640px.jpg?1268438749" TargetMode="External"/><Relationship Id="rId101" Type="http://schemas.openxmlformats.org/officeDocument/2006/relationships/hyperlink" Target="http://energetika.in.ua/images/kniga1-block-crop2/Image_267.jpg" TargetMode="External"/><Relationship Id="rId122" Type="http://schemas.openxmlformats.org/officeDocument/2006/relationships/image" Target="media/image37.jpeg"/><Relationship Id="rId143"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hyperlink" Target="https://ru.wikipedia.org/wiki/%D0%9F%D0%B5%D1%80%D1%81%D0%B8%D0%B4%D1%81%D0%BA%D0%B8%D0%B9_%D1%8F%D0%B7%D1%8B%D0%BA" TargetMode="External"/><Relationship Id="rId26" Type="http://schemas.openxmlformats.org/officeDocument/2006/relationships/hyperlink" Target="https://ru.wikipedia.org/wiki/%D0%93%D1%80%D0%B5%D1%87%D0%B5%D1%81%D0%BA%D0%B8%D0%B9_%D1%8F%D0%B7%D1%8B%D0%BA" TargetMode="External"/><Relationship Id="rId47" Type="http://schemas.openxmlformats.org/officeDocument/2006/relationships/hyperlink" Target="https://ru.wikipedia.org/wiki/%D0%A4%D0%B5%D0%BD%D0%BE%D0%BB%D1%8B" TargetMode="External"/><Relationship Id="rId68" Type="http://schemas.openxmlformats.org/officeDocument/2006/relationships/image" Target="media/image8.jpeg"/><Relationship Id="rId89" Type="http://schemas.openxmlformats.org/officeDocument/2006/relationships/hyperlink" Target="https://ru.wikipedia.org/wiki/%D0%90%D0%BB%D1%8C%D0%BF%D0%B8%D0%BD%D0%B0_%D0%9F%D0%B0%D0%B1%D0%BB%D0%B8%D1%88%D0%B5%D1%80_%28%D0%B8%D0%B7%D0%B4%D0%B0%D1%82%D0%B5%D0%BB%D1%8C%D1%81%D1%82%D0%B2%D0%BE%29" TargetMode="External"/><Relationship Id="rId112" Type="http://schemas.openxmlformats.org/officeDocument/2006/relationships/image" Target="media/image29.jpeg"/><Relationship Id="rId133" Type="http://schemas.openxmlformats.org/officeDocument/2006/relationships/image" Target="media/image46.jpeg"/><Relationship Id="rId16" Type="http://schemas.openxmlformats.org/officeDocument/2006/relationships/hyperlink" Target="https://ru.wikipedia.org/wiki/XXI_%D0%B2%D0%B5%D0%BA" TargetMode="External"/><Relationship Id="rId37" Type="http://schemas.openxmlformats.org/officeDocument/2006/relationships/hyperlink" Target="https://ru.wikipedia.org/wiki/%D0%A2%D0%B8%D0%BE%D1%84%D0%B5%D0%BD" TargetMode="External"/><Relationship Id="rId58" Type="http://schemas.openxmlformats.org/officeDocument/2006/relationships/image" Target="media/image2.jpeg"/><Relationship Id="rId79" Type="http://schemas.openxmlformats.org/officeDocument/2006/relationships/image" Target="media/image19.jpeg"/><Relationship Id="rId102" Type="http://schemas.openxmlformats.org/officeDocument/2006/relationships/hyperlink" Target="http://tolk.in.ua/photos/geologicheskaya_entsiklopediya/gornoe_delo22.jpg" TargetMode="External"/><Relationship Id="rId123" Type="http://schemas.openxmlformats.org/officeDocument/2006/relationships/image" Target="media/image38.jpeg"/><Relationship Id="rId14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F9FA72-0B96-40F5-BA0A-B66F94AB9D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524</TotalTime>
  <Pages>41</Pages>
  <Words>11044</Words>
  <Characters>62955</Characters>
  <Application>Microsoft Office Word</Application>
  <DocSecurity>0</DocSecurity>
  <Lines>524</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73852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dc:creator>
  <cp:keywords/>
  <dc:description/>
  <cp:lastModifiedBy>3</cp:lastModifiedBy>
  <cp:revision>201</cp:revision>
  <cp:lastPrinted>2016-04-01T11:31:00Z</cp:lastPrinted>
  <dcterms:created xsi:type="dcterms:W3CDTF">2016-03-16T10:23:00Z</dcterms:created>
  <dcterms:modified xsi:type="dcterms:W3CDTF">2016-04-02T10:22:00Z</dcterms:modified>
</cp:coreProperties>
</file>