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B1" w:rsidRPr="008B12FD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8B12FD">
        <w:rPr>
          <w:rFonts w:ascii="Arial" w:eastAsia="Times New Roman" w:hAnsi="Arial" w:cs="Arial"/>
          <w:sz w:val="32"/>
          <w:szCs w:val="32"/>
          <w:lang w:eastAsia="ru-RU"/>
        </w:rPr>
        <w:t>Муниципальное образовательное учреждение</w:t>
      </w: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12FD">
        <w:rPr>
          <w:rFonts w:ascii="Arial" w:eastAsia="Times New Roman" w:hAnsi="Arial" w:cs="Arial"/>
          <w:sz w:val="32"/>
          <w:szCs w:val="32"/>
          <w:lang w:eastAsia="ru-RU"/>
        </w:rPr>
        <w:t xml:space="preserve">Гимназия имени </w:t>
      </w:r>
      <w:proofErr w:type="spellStart"/>
      <w:r w:rsidRPr="008B12FD">
        <w:rPr>
          <w:rFonts w:ascii="Arial" w:eastAsia="Times New Roman" w:hAnsi="Arial" w:cs="Arial"/>
          <w:sz w:val="32"/>
          <w:szCs w:val="32"/>
          <w:lang w:eastAsia="ru-RU"/>
        </w:rPr>
        <w:t>А.Л.Кекина</w:t>
      </w:r>
      <w:proofErr w:type="spellEnd"/>
      <w:r w:rsidRPr="008B12FD">
        <w:rPr>
          <w:rFonts w:ascii="Arial" w:eastAsia="Times New Roman" w:hAnsi="Arial" w:cs="Arial"/>
          <w:sz w:val="32"/>
          <w:szCs w:val="32"/>
          <w:lang w:eastAsia="ru-RU"/>
        </w:rPr>
        <w:t xml:space="preserve"> г. Ростова Ярославской области</w:t>
      </w: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                                                                                    Утверждена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кафедры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5E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гимназии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71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                                                     </w:t>
      </w:r>
      <w:r w:rsidR="0071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5E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119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4B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119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E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119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</w:t>
      </w:r>
      <w:r w:rsidRPr="005E54B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119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E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711939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711939">
        <w:rPr>
          <w:rFonts w:ascii="Arial" w:eastAsia="Times New Roman" w:hAnsi="Arial" w:cs="Arial"/>
          <w:sz w:val="32"/>
          <w:szCs w:val="32"/>
          <w:lang w:eastAsia="ru-RU"/>
        </w:rPr>
        <w:t>Рабочая программа</w:t>
      </w:r>
    </w:p>
    <w:p w:rsidR="005E54B1" w:rsidRDefault="00F11DCD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711939">
        <w:rPr>
          <w:rFonts w:ascii="Arial" w:eastAsia="Times New Roman" w:hAnsi="Arial" w:cs="Arial"/>
          <w:sz w:val="32"/>
          <w:szCs w:val="32"/>
          <w:lang w:eastAsia="ru-RU"/>
        </w:rPr>
        <w:t>элективного курса</w:t>
      </w:r>
      <w:r w:rsidR="00711939">
        <w:rPr>
          <w:rFonts w:ascii="Arial" w:eastAsia="Times New Roman" w:hAnsi="Arial" w:cs="Arial"/>
          <w:sz w:val="32"/>
          <w:szCs w:val="32"/>
          <w:lang w:eastAsia="ru-RU"/>
        </w:rPr>
        <w:t xml:space="preserve"> по биологии</w:t>
      </w:r>
    </w:p>
    <w:p w:rsidR="00711939" w:rsidRPr="00711939" w:rsidRDefault="008B12FD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(</w:t>
      </w:r>
      <w:r w:rsidR="00711939">
        <w:rPr>
          <w:rFonts w:ascii="Arial" w:eastAsia="Times New Roman" w:hAnsi="Arial" w:cs="Arial"/>
          <w:sz w:val="32"/>
          <w:szCs w:val="32"/>
          <w:lang w:eastAsia="ru-RU"/>
        </w:rPr>
        <w:t>7 класс</w:t>
      </w:r>
      <w:r>
        <w:rPr>
          <w:rFonts w:ascii="Arial" w:eastAsia="Times New Roman" w:hAnsi="Arial" w:cs="Arial"/>
          <w:sz w:val="32"/>
          <w:szCs w:val="32"/>
          <w:lang w:eastAsia="ru-RU"/>
        </w:rPr>
        <w:t>)</w:t>
      </w: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E54B1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F11DCD">
        <w:rPr>
          <w:rFonts w:ascii="Arial" w:eastAsia="Times New Roman" w:hAnsi="Arial" w:cs="Arial"/>
          <w:b/>
          <w:sz w:val="32"/>
          <w:szCs w:val="32"/>
          <w:lang w:eastAsia="ru-RU"/>
        </w:rPr>
        <w:t>Экология живых организмов</w:t>
      </w:r>
      <w:r w:rsidRPr="005E54B1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E54B1" w:rsidRPr="008B12FD" w:rsidRDefault="008B12FD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8B12FD">
        <w:rPr>
          <w:rFonts w:ascii="Arial" w:eastAsia="Times New Roman" w:hAnsi="Arial" w:cs="Arial"/>
          <w:sz w:val="32"/>
          <w:szCs w:val="32"/>
          <w:lang w:eastAsia="ru-RU"/>
        </w:rPr>
        <w:t>(</w:t>
      </w:r>
      <w:r w:rsidR="005E54B1" w:rsidRPr="008B12FD">
        <w:rPr>
          <w:rFonts w:ascii="Arial" w:eastAsia="Times New Roman" w:hAnsi="Arial" w:cs="Arial"/>
          <w:sz w:val="32"/>
          <w:szCs w:val="32"/>
          <w:lang w:eastAsia="ru-RU"/>
        </w:rPr>
        <w:t>34 часа</w:t>
      </w:r>
      <w:r w:rsidRPr="008B12FD">
        <w:rPr>
          <w:rFonts w:ascii="Arial" w:eastAsia="Times New Roman" w:hAnsi="Arial" w:cs="Arial"/>
          <w:sz w:val="32"/>
          <w:szCs w:val="32"/>
          <w:lang w:eastAsia="ru-RU"/>
        </w:rPr>
        <w:t>)</w:t>
      </w: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E54B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</w:t>
      </w: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4"/>
          <w:szCs w:val="24"/>
          <w:lang w:eastAsia="ru-RU"/>
        </w:rPr>
      </w:pPr>
      <w:r w:rsidRPr="005E54B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</w:t>
      </w: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4B1" w:rsidRPr="008B12FD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8B12FD">
        <w:rPr>
          <w:rFonts w:ascii="Arial" w:eastAsia="Times New Roman" w:hAnsi="Arial" w:cs="Arial"/>
          <w:sz w:val="28"/>
          <w:szCs w:val="28"/>
          <w:lang w:eastAsia="ru-RU"/>
        </w:rPr>
        <w:t>Учитель</w:t>
      </w:r>
    </w:p>
    <w:p w:rsidR="005E54B1" w:rsidRPr="008B12FD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8B12FD">
        <w:rPr>
          <w:rFonts w:ascii="Arial" w:eastAsia="Times New Roman" w:hAnsi="Arial" w:cs="Arial"/>
          <w:sz w:val="28"/>
          <w:szCs w:val="28"/>
          <w:lang w:eastAsia="ru-RU"/>
        </w:rPr>
        <w:t>Петрова Наталья Михайловна</w:t>
      </w: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E54B1" w:rsidRPr="005E54B1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E54B1" w:rsidRPr="008B12FD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B12FD">
        <w:rPr>
          <w:rFonts w:ascii="Arial" w:eastAsia="Times New Roman" w:hAnsi="Arial" w:cs="Arial"/>
          <w:sz w:val="28"/>
          <w:szCs w:val="28"/>
          <w:lang w:eastAsia="ru-RU"/>
        </w:rPr>
        <w:t xml:space="preserve">Ростов </w:t>
      </w:r>
    </w:p>
    <w:p w:rsidR="005E54B1" w:rsidRPr="008B12FD" w:rsidRDefault="005E54B1" w:rsidP="005E54B1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B12FD">
        <w:rPr>
          <w:rFonts w:ascii="Arial" w:eastAsia="Times New Roman" w:hAnsi="Arial" w:cs="Arial"/>
          <w:sz w:val="28"/>
          <w:szCs w:val="28"/>
          <w:lang w:eastAsia="ru-RU"/>
        </w:rPr>
        <w:t>201</w:t>
      </w:r>
      <w:r w:rsidR="00F11DCD" w:rsidRPr="008B12FD"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Pr="008B12FD">
        <w:rPr>
          <w:rFonts w:ascii="Arial" w:eastAsia="Times New Roman" w:hAnsi="Arial" w:cs="Arial"/>
          <w:sz w:val="28"/>
          <w:szCs w:val="28"/>
          <w:lang w:eastAsia="ru-RU"/>
        </w:rPr>
        <w:t>-201</w:t>
      </w:r>
      <w:r w:rsidR="00F11DCD" w:rsidRPr="008B12FD"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8B12FD">
        <w:rPr>
          <w:rFonts w:ascii="Arial" w:eastAsia="Times New Roman" w:hAnsi="Arial" w:cs="Arial"/>
          <w:sz w:val="28"/>
          <w:szCs w:val="28"/>
          <w:lang w:eastAsia="ru-RU"/>
        </w:rPr>
        <w:t xml:space="preserve"> учебный год  </w:t>
      </w:r>
    </w:p>
    <w:p w:rsidR="0066666B" w:rsidRPr="00C35B5F" w:rsidRDefault="0066666B" w:rsidP="00666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3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0481F" w:rsidRDefault="00C0481F" w:rsidP="001B24D1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0481F" w:rsidRPr="001B24D1" w:rsidRDefault="001B24D1" w:rsidP="001B24D1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</w:p>
    <w:p w:rsidR="00982E52" w:rsidRDefault="004D7365" w:rsidP="00982E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 и способности человека развиваются в процессе деятельности, поэтому в начале изучения биологии, как предмета, необходимо заинтересовать школьника, что биология – это наука, она необходима человеку, т.к. он сам не разделимая часть природы.</w:t>
      </w:r>
      <w:r w:rsidR="00FB34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347B" w:rsidRP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 живет в мире науки. Он постоянно учится, осуществляя свою связь с природой не то</w:t>
      </w:r>
      <w:r w:rsidR="002A2800">
        <w:rPr>
          <w:rFonts w:ascii="Times New Roman" w:hAnsi="Times New Roman" w:cs="Times New Roman"/>
          <w:sz w:val="24"/>
          <w:szCs w:val="24"/>
          <w:shd w:val="clear" w:color="auto" w:fill="FFFFFF"/>
        </w:rPr>
        <w:t>лько генетически, но и пользоваться</w:t>
      </w:r>
      <w:r w:rsidR="00FB347B" w:rsidRP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полученными знаниями. Используя эти знания, анализируя их, он может видеть плоды своей деятельности. </w:t>
      </w:r>
      <w:r w:rsidRP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Знакомя с курсом биологии, очень важно заложить этот интерес, и привить его.  </w:t>
      </w:r>
    </w:p>
    <w:p w:rsidR="00F11DCD" w:rsidRDefault="00F11DCD" w:rsidP="00982E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Элективный курс по биологии «Экология живых организмов»</w:t>
      </w:r>
      <w:r w:rsidR="004D7365" w:rsidRPr="00854884">
        <w:rPr>
          <w:rFonts w:ascii="Times New Roman" w:hAnsi="Times New Roman" w:cs="Times New Roman"/>
          <w:sz w:val="24"/>
          <w:szCs w:val="24"/>
        </w:rPr>
        <w:t xml:space="preserve"> знакомит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4D7365" w:rsidRPr="0085488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основами</w:t>
      </w:r>
      <w:r w:rsidR="004D7365" w:rsidRPr="00854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экологии бактерий, грибов, растений и животных, взаимосвязями живых организмов в экосистемах и ролью человека в изменении биологического разнообразия Земли. Формируются представления об экологической эстетике, этике и психологии. Предлагаются как традиционные методики, так и оригинальные разработки с опорой на интеграцию знаний экологии, биологии, географии, физики, химии, истории и других наук</w:t>
      </w:r>
      <w:r w:rsidR="00C80EBB">
        <w:rPr>
          <w:rFonts w:ascii="Times New Roman" w:hAnsi="Times New Roman" w:cs="Times New Roman"/>
          <w:sz w:val="24"/>
          <w:szCs w:val="24"/>
        </w:rPr>
        <w:t xml:space="preserve"> и применение системно-</w:t>
      </w:r>
      <w:proofErr w:type="spellStart"/>
      <w:r w:rsidR="00C80EB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C80EBB">
        <w:rPr>
          <w:rFonts w:ascii="Times New Roman" w:hAnsi="Times New Roman" w:cs="Times New Roman"/>
          <w:sz w:val="24"/>
          <w:szCs w:val="24"/>
        </w:rPr>
        <w:t xml:space="preserve"> подхода</w:t>
      </w:r>
    </w:p>
    <w:p w:rsidR="004D7365" w:rsidRDefault="004D7365" w:rsidP="003A7C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программы имеет </w:t>
      </w:r>
      <w:proofErr w:type="spellStart"/>
      <w:r w:rsidRP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>общеинтеллектуальное</w:t>
      </w:r>
      <w:proofErr w:type="spellEnd"/>
      <w:r w:rsidRP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направление, т.к. ориентировано на формирование творческого мышления </w:t>
      </w:r>
      <w:proofErr w:type="gramStart"/>
      <w:r w:rsidRP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обучающихся,  расширение</w:t>
      </w:r>
      <w:proofErr w:type="gramEnd"/>
      <w:r w:rsidRPr="00854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 кругозора, наблюдательности, исследовательских навыков, а также способствует самореализации в учебной деятельности.</w:t>
      </w:r>
      <w:r w:rsidRPr="00854884">
        <w:rPr>
          <w:rFonts w:ascii="Times New Roman" w:hAnsi="Times New Roman" w:cs="Times New Roman"/>
          <w:sz w:val="24"/>
          <w:szCs w:val="24"/>
          <w:lang w:eastAsia="ru-RU"/>
        </w:rPr>
        <w:t xml:space="preserve"> В ходе реализации </w:t>
      </w:r>
      <w:proofErr w:type="gramStart"/>
      <w:r w:rsidRPr="00854884">
        <w:rPr>
          <w:rFonts w:ascii="Times New Roman" w:hAnsi="Times New Roman" w:cs="Times New Roman"/>
          <w:sz w:val="24"/>
          <w:szCs w:val="24"/>
          <w:lang w:eastAsia="ru-RU"/>
        </w:rPr>
        <w:t>программы  обучающиеся</w:t>
      </w:r>
      <w:proofErr w:type="gramEnd"/>
      <w:r w:rsidRPr="00854884">
        <w:rPr>
          <w:rFonts w:ascii="Times New Roman" w:hAnsi="Times New Roman" w:cs="Times New Roman"/>
          <w:sz w:val="24"/>
          <w:szCs w:val="24"/>
          <w:lang w:eastAsia="ru-RU"/>
        </w:rPr>
        <w:t xml:space="preserve">  могут проявить не только вербально-лингвистический интеллект, но и развить чувства толерантности, </w:t>
      </w:r>
      <w:proofErr w:type="spellStart"/>
      <w:r w:rsidRPr="00854884">
        <w:rPr>
          <w:rFonts w:ascii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854884">
        <w:rPr>
          <w:rFonts w:ascii="Times New Roman" w:hAnsi="Times New Roman" w:cs="Times New Roman"/>
          <w:sz w:val="24"/>
          <w:szCs w:val="24"/>
          <w:lang w:eastAsia="ru-RU"/>
        </w:rPr>
        <w:t>, умение рефлексии.</w:t>
      </w:r>
    </w:p>
    <w:p w:rsidR="002A2800" w:rsidRDefault="00020BD2" w:rsidP="003A7C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BD2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</w:t>
      </w:r>
      <w:r w:rsidR="002A28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56E7" w:rsidRDefault="00020BD2" w:rsidP="003A7C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BD2">
        <w:rPr>
          <w:rFonts w:ascii="Times New Roman" w:hAnsi="Times New Roman" w:cs="Times New Roman"/>
          <w:sz w:val="24"/>
          <w:szCs w:val="24"/>
          <w:lang w:eastAsia="ru-RU"/>
        </w:rPr>
        <w:t>Программа педагогически целесообразна, так как способствует более  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</w:t>
      </w:r>
      <w:r w:rsidR="00C80EBB">
        <w:rPr>
          <w:rFonts w:ascii="Times New Roman" w:hAnsi="Times New Roman" w:cs="Times New Roman"/>
          <w:sz w:val="24"/>
          <w:szCs w:val="24"/>
          <w:lang w:eastAsia="ru-RU"/>
        </w:rPr>
        <w:t>обряемой обществом деятельности.</w:t>
      </w:r>
    </w:p>
    <w:p w:rsidR="00257D7F" w:rsidRPr="00257D7F" w:rsidRDefault="001B44BC" w:rsidP="00CD589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Она</w:t>
      </w:r>
      <w:r w:rsidR="003A7C68" w:rsidRPr="003A7C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7D7F" w:rsidRPr="00257D7F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направлена на формирование методологических качеств </w:t>
      </w:r>
      <w:r w:rsidR="003A7C68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257D7F" w:rsidRPr="00257D7F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3A7C6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57D7F" w:rsidRPr="00257D7F">
        <w:rPr>
          <w:rFonts w:ascii="Times New Roman" w:hAnsi="Times New Roman" w:cs="Times New Roman"/>
          <w:sz w:val="24"/>
          <w:szCs w:val="24"/>
          <w:lang w:eastAsia="ru-RU"/>
        </w:rPr>
        <w:t xml:space="preserve">щихся – способность осознания целей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свой</w:t>
      </w:r>
      <w:r w:rsidR="00257D7F" w:rsidRPr="00257D7F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деятельности, умение поставить цель и организовать ее достижение, а также креативных качеств – вдохновенность, гибкость ума, терпимость к противоречиям, </w:t>
      </w:r>
      <w:proofErr w:type="spellStart"/>
      <w:r w:rsidR="00257D7F" w:rsidRPr="00257D7F">
        <w:rPr>
          <w:rFonts w:ascii="Times New Roman" w:hAnsi="Times New Roman" w:cs="Times New Roman"/>
          <w:sz w:val="24"/>
          <w:szCs w:val="24"/>
          <w:lang w:eastAsia="ru-RU"/>
        </w:rPr>
        <w:t>прогностичность</w:t>
      </w:r>
      <w:proofErr w:type="spellEnd"/>
      <w:r w:rsidR="00257D7F" w:rsidRPr="00257D7F">
        <w:rPr>
          <w:rFonts w:ascii="Times New Roman" w:hAnsi="Times New Roman" w:cs="Times New Roman"/>
          <w:sz w:val="24"/>
          <w:szCs w:val="24"/>
          <w:lang w:eastAsia="ru-RU"/>
        </w:rPr>
        <w:t xml:space="preserve">, критичность, наличие своего мнения,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 различные социальные роли в группе и коллективе. </w:t>
      </w:r>
    </w:p>
    <w:p w:rsidR="00257D7F" w:rsidRDefault="00257D7F" w:rsidP="00257D7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5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C80EBB" w:rsidRDefault="004D7365" w:rsidP="0076091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99">
        <w:rPr>
          <w:rFonts w:ascii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="00C80EBB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D177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80EBB" w:rsidRDefault="00AC16C7" w:rsidP="00C80EBB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</w:t>
      </w:r>
      <w:r w:rsidR="00C80EBB">
        <w:rPr>
          <w:rFonts w:ascii="Times New Roman" w:hAnsi="Times New Roman" w:cs="Times New Roman"/>
          <w:sz w:val="24"/>
          <w:szCs w:val="24"/>
          <w:lang w:eastAsia="ru-RU"/>
        </w:rPr>
        <w:t>в окружающем мире экологических связей и отношений, от которых зависят здоровье, благополучие и сама жизнь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C80EBB" w:rsidRDefault="00AC16C7" w:rsidP="00C80EBB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убежденности в необходимости бережного отношения к природе</w:t>
      </w:r>
      <w:r w:rsidR="00C80EB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D7109" w:rsidRDefault="00C80EBB" w:rsidP="00C80EBB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99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проектно-исследовательской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9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</w:p>
    <w:p w:rsidR="00DD7109" w:rsidRDefault="00DD7109" w:rsidP="0076091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365" w:rsidRDefault="001B44BC" w:rsidP="00760918">
      <w:pPr>
        <w:pStyle w:val="a5"/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4D7365" w:rsidRPr="00D17799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E220E" w:rsidRDefault="009E220E" w:rsidP="0076091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4E42" w:rsidRPr="00514E42" w:rsidRDefault="00514E42" w:rsidP="00760918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14E42">
        <w:rPr>
          <w:rFonts w:ascii="Times New Roman" w:hAnsi="Times New Roman"/>
          <w:sz w:val="24"/>
          <w:szCs w:val="24"/>
        </w:rPr>
        <w:t>познакомить с понятием «проектная деятельность», видами проектов;</w:t>
      </w:r>
    </w:p>
    <w:p w:rsidR="00514E42" w:rsidRPr="00514E42" w:rsidRDefault="00514E42" w:rsidP="0076091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4E42">
        <w:rPr>
          <w:rFonts w:ascii="Times New Roman" w:eastAsia="Times New Roman" w:hAnsi="Times New Roman" w:cs="Calibri"/>
          <w:sz w:val="24"/>
          <w:szCs w:val="24"/>
          <w:lang w:eastAsia="ar-SA"/>
        </w:rPr>
        <w:t>развивать специфические умения и навыки проектирования (формулирование проблемы  и постановка задач,  целеполагание и планирование деятельности, самоанализ и рефлексия, презентация в различных формах);</w:t>
      </w:r>
    </w:p>
    <w:p w:rsidR="004D7365" w:rsidRDefault="004D7365" w:rsidP="0076091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884">
        <w:rPr>
          <w:rFonts w:ascii="Times New Roman" w:hAnsi="Times New Roman" w:cs="Times New Roman"/>
          <w:sz w:val="24"/>
          <w:szCs w:val="24"/>
          <w:lang w:eastAsia="ru-RU"/>
        </w:rPr>
        <w:t xml:space="preserve">расширить и конкретизировать знания о </w:t>
      </w:r>
      <w:r w:rsidR="00AC16C7">
        <w:rPr>
          <w:rFonts w:ascii="Times New Roman" w:hAnsi="Times New Roman" w:cs="Times New Roman"/>
          <w:sz w:val="24"/>
          <w:szCs w:val="24"/>
          <w:lang w:eastAsia="ru-RU"/>
        </w:rPr>
        <w:t>многообразии растений родного края;</w:t>
      </w:r>
    </w:p>
    <w:p w:rsidR="00514E42" w:rsidRPr="00514E42" w:rsidRDefault="00AC16C7" w:rsidP="0076091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исследовать влияние условий и воздействия человека</w:t>
      </w:r>
      <w:r w:rsidR="00514E42" w:rsidRPr="00514E42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видовое многообразие;</w:t>
      </w:r>
    </w:p>
    <w:p w:rsidR="00AC16C7" w:rsidRDefault="000C7C2C" w:rsidP="009D6C46">
      <w:pPr>
        <w:pStyle w:val="a6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6C7">
        <w:rPr>
          <w:rFonts w:ascii="Times New Roman" w:hAnsi="Times New Roman" w:cs="Times New Roman"/>
          <w:sz w:val="24"/>
          <w:szCs w:val="24"/>
        </w:rPr>
        <w:t>обучить умениям и навыкам самостоятельной экспериментальной и исследовательской д</w:t>
      </w:r>
      <w:r w:rsidR="00AC16C7" w:rsidRPr="00AC16C7">
        <w:rPr>
          <w:rFonts w:ascii="Times New Roman" w:hAnsi="Times New Roman" w:cs="Times New Roman"/>
          <w:sz w:val="24"/>
          <w:szCs w:val="24"/>
        </w:rPr>
        <w:t>еятельности;</w:t>
      </w:r>
    </w:p>
    <w:p w:rsidR="00AC16C7" w:rsidRDefault="000C7C2C" w:rsidP="00236DE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6C7">
        <w:rPr>
          <w:rFonts w:ascii="Times New Roman" w:hAnsi="Times New Roman" w:cs="Times New Roman"/>
          <w:sz w:val="24"/>
          <w:szCs w:val="24"/>
        </w:rPr>
        <w:t>способствовать повышению личной уверенности у каждого участника проектного обучения, его самореализации и рефлексии</w:t>
      </w:r>
      <w:r w:rsidR="00AC16C7" w:rsidRPr="00AC16C7">
        <w:rPr>
          <w:rFonts w:ascii="Times New Roman" w:hAnsi="Times New Roman" w:cs="Times New Roman"/>
          <w:sz w:val="24"/>
          <w:szCs w:val="24"/>
        </w:rPr>
        <w:t>;</w:t>
      </w:r>
    </w:p>
    <w:p w:rsidR="000C7C2C" w:rsidRPr="00AC16C7" w:rsidRDefault="000C7C2C" w:rsidP="00236DE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6C7">
        <w:rPr>
          <w:rFonts w:ascii="Times New Roman" w:hAnsi="Times New Roman" w:cs="Times New Roman"/>
          <w:sz w:val="24"/>
          <w:szCs w:val="24"/>
        </w:rPr>
        <w:t>развивать у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коммуникабельности.</w:t>
      </w:r>
    </w:p>
    <w:p w:rsidR="00760918" w:rsidRDefault="00760918" w:rsidP="007609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60918" w:rsidRDefault="00760918" w:rsidP="00D50E97">
      <w:pPr>
        <w:pStyle w:val="a4"/>
        <w:ind w:firstLine="360"/>
        <w:rPr>
          <w:color w:val="000000"/>
        </w:rPr>
      </w:pPr>
      <w:r w:rsidRPr="00B7323A">
        <w:rPr>
          <w:b/>
          <w:bCs/>
          <w:color w:val="000000"/>
        </w:rPr>
        <w:t>Сроки реализации программы</w:t>
      </w:r>
      <w:r w:rsidRPr="00B7323A">
        <w:rPr>
          <w:color w:val="000000"/>
        </w:rPr>
        <w:t xml:space="preserve">: </w:t>
      </w:r>
      <w:r w:rsidR="00091A56">
        <w:rPr>
          <w:color w:val="000000"/>
        </w:rPr>
        <w:t>34 часа</w:t>
      </w:r>
      <w:r>
        <w:rPr>
          <w:color w:val="000000"/>
        </w:rPr>
        <w:t>, 1 раз в неделю</w:t>
      </w:r>
      <w:r w:rsidRPr="00B7323A">
        <w:rPr>
          <w:color w:val="000000"/>
        </w:rPr>
        <w:t>.</w:t>
      </w:r>
    </w:p>
    <w:p w:rsidR="004D7365" w:rsidRPr="001130DD" w:rsidRDefault="00D50E97" w:rsidP="001130D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обучения: </w:t>
      </w:r>
      <w:r w:rsidR="004D7365" w:rsidRPr="00113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наблюдение, выполнение простейшего эксперимента, демонстрация наглядных пособий и опытов, самостоятельная р</w:t>
      </w:r>
      <w:r w:rsidRPr="00113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абота со справочной литературой, проблемно</w:t>
      </w:r>
      <w:r w:rsidR="00091A56" w:rsidRPr="00113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113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обучени</w:t>
      </w:r>
      <w:r w:rsidR="00091A56" w:rsidRPr="00113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113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проектно-исследовательская деятельность.</w:t>
      </w:r>
    </w:p>
    <w:p w:rsidR="00D50E97" w:rsidRPr="001130DD" w:rsidRDefault="00D50E97" w:rsidP="001130D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обучения: </w:t>
      </w:r>
      <w:r w:rsidRPr="00113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групповая, индивидуальная, практическая работа, эксперимент, наблюдение, творческая работа, самостоятельная работа, защита проектных работ,</w:t>
      </w:r>
      <w:r w:rsidR="001130F7" w:rsidRPr="00113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</w:t>
      </w:r>
      <w:r w:rsidRPr="00113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онсультация.</w:t>
      </w:r>
    </w:p>
    <w:p w:rsidR="00C35B5F" w:rsidRPr="001130DD" w:rsidRDefault="00C35B5F" w:rsidP="001130D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3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продуктов деятельности: </w:t>
      </w:r>
      <w:r w:rsidRPr="00113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компьютерные презентации, </w:t>
      </w:r>
      <w:r w:rsidR="00BF2E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фотовыставки, фотоколлажи</w:t>
      </w:r>
      <w:r w:rsidR="001130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56894" w:rsidRPr="00D50E97" w:rsidRDefault="00456894" w:rsidP="004568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51D" w:rsidRPr="00F90F55" w:rsidRDefault="00C35B5F" w:rsidP="00F90F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proofErr w:type="gramStart"/>
      <w:r w:rsidRPr="00F9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Предполагаемые </w:t>
      </w:r>
      <w:r w:rsidR="0037051D" w:rsidRPr="00F9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proofErr w:type="gramEnd"/>
      <w:r w:rsidR="0037051D" w:rsidRPr="00F9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освоения обучающимися</w:t>
      </w:r>
      <w:r w:rsidRPr="00F9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051D" w:rsidRPr="00F90F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программы </w:t>
      </w:r>
      <w:r w:rsidR="001130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элективного курса</w:t>
      </w:r>
    </w:p>
    <w:p w:rsidR="00AE79FC" w:rsidRDefault="00AE79FC" w:rsidP="00F90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AE79FC" w:rsidRPr="00F90F55" w:rsidRDefault="00700D9B" w:rsidP="00F90F5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AE79FC"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79FC"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познанию мира природы;</w:t>
      </w:r>
    </w:p>
    <w:p w:rsidR="00F3014E" w:rsidRPr="00F90F55" w:rsidRDefault="006A4297" w:rsidP="00F90F5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ключевых понятий, связанных с изучением царства </w:t>
      </w:r>
      <w:r w:rsid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</w:t>
      </w: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E79FC" w:rsidRPr="00F90F55" w:rsidRDefault="00AE79FC" w:rsidP="00F90F5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места и роли </w:t>
      </w:r>
      <w:r w:rsid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</w:t>
      </w: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A4297"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 w:rsidR="00F3014E" w:rsidRPr="00F3014E">
        <w:t xml:space="preserve"> </w:t>
      </w:r>
      <w:r w:rsidR="00F3014E"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жизнедеятельности человека; </w:t>
      </w:r>
    </w:p>
    <w:p w:rsidR="00364102" w:rsidRPr="00F90F55" w:rsidRDefault="00364102" w:rsidP="00F90F5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базовых естественнонаучных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</w:t>
      </w:r>
      <w:r w:rsidR="00F3014E"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9FC" w:rsidRPr="00AE79FC" w:rsidRDefault="00AE79FC" w:rsidP="00F90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результаты: </w:t>
      </w:r>
    </w:p>
    <w:p w:rsidR="00AE79FC" w:rsidRPr="00F90F55" w:rsidRDefault="007C13E3" w:rsidP="00624AD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AE79FC"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</w:t>
      </w:r>
      <w:r w:rsidR="00D6760F"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E79FC"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опыта переживания и позитивного отношения к базовым</w:t>
      </w:r>
      <w:r w:rsidR="00F90F55"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9FC"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общества, ценностного отношения к социальной реальности в целом.</w:t>
      </w:r>
    </w:p>
    <w:p w:rsidR="00D6760F" w:rsidRPr="00F90F55" w:rsidRDefault="007C13E3" w:rsidP="00F90F5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D6760F"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</w:t>
      </w: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</w:t>
      </w:r>
      <w:r w:rsidR="00D6760F"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общение и взаимодействие со сверстниками на принципах уважения и доброжелательности, взаимопомощи и сопереживания;</w:t>
      </w:r>
    </w:p>
    <w:p w:rsidR="007C13E3" w:rsidRPr="00F90F55" w:rsidRDefault="007C13E3" w:rsidP="00F90F5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группе;</w:t>
      </w:r>
    </w:p>
    <w:p w:rsidR="00D6760F" w:rsidRPr="00F90F55" w:rsidRDefault="007C13E3" w:rsidP="00F90F5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D6760F"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дисциплинированности, трудолюбия и упорства в достижении поставленных целей, развитие критического и творческого мышления; </w:t>
      </w:r>
    </w:p>
    <w:p w:rsidR="00D6760F" w:rsidRPr="00F90F55" w:rsidRDefault="00D6760F" w:rsidP="00F90F5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навыков, умений самостоятельно конструировать свои знания;</w:t>
      </w:r>
    </w:p>
    <w:p w:rsidR="00D6760F" w:rsidRPr="00F90F55" w:rsidRDefault="00D6760F" w:rsidP="00F90F5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ориентироваться в информационном пространстве; </w:t>
      </w:r>
    </w:p>
    <w:p w:rsidR="00D6760F" w:rsidRPr="00F90F55" w:rsidRDefault="00D6760F" w:rsidP="00F90F5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оказания бескорыстной помощи своим сверстникам, находить общий язык и</w:t>
      </w:r>
      <w:r w:rsidR="00951935"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интересы со сверстниками;</w:t>
      </w:r>
    </w:p>
    <w:p w:rsidR="00951935" w:rsidRPr="00F90F55" w:rsidRDefault="00951935" w:rsidP="00F90F5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дальнейшего изучения природы.</w:t>
      </w:r>
    </w:p>
    <w:p w:rsidR="00AE79FC" w:rsidRPr="00AE79FC" w:rsidRDefault="00AE79FC" w:rsidP="00F90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E7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Метапредметные</w:t>
      </w:r>
      <w:proofErr w:type="spellEnd"/>
      <w:r w:rsidRPr="00AE7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171841" w:rsidRPr="00F90F55" w:rsidRDefault="00171841" w:rsidP="00F90F5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методами учебно-исследовательской и проектной деятельности, решения творческих задач, эстетического оформления работы;</w:t>
      </w:r>
    </w:p>
    <w:p w:rsidR="00BE5199" w:rsidRPr="00F90F55" w:rsidRDefault="00BE5199" w:rsidP="00F90F5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учитывать выделенные учителем ориентиры действия в новом материале в сотрудничестве с учителем;</w:t>
      </w:r>
    </w:p>
    <w:p w:rsidR="00BE5199" w:rsidRPr="00F90F55" w:rsidRDefault="00BE5199" w:rsidP="00F90F5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своих действий в соответствии с поставленной целью и условиями ее реализации, в том числе во внутреннем плане;</w:t>
      </w:r>
    </w:p>
    <w:p w:rsidR="00BE5199" w:rsidRPr="00F90F55" w:rsidRDefault="00BE5199" w:rsidP="00F90F5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итогового и пошагового контроля по результату;</w:t>
      </w:r>
    </w:p>
    <w:p w:rsidR="00BE5199" w:rsidRPr="00F90F55" w:rsidRDefault="00BE5199" w:rsidP="00F90F5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учиться отражается в освоении навыков решения творческих задач и навыках поиска, анализа и интерпретации информации;</w:t>
      </w:r>
    </w:p>
    <w:p w:rsidR="00BE5199" w:rsidRPr="00F90F55" w:rsidRDefault="00BE5199" w:rsidP="00F90F5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работать с информацией, использовать современные источники информации;</w:t>
      </w:r>
    </w:p>
    <w:p w:rsidR="00BE5199" w:rsidRPr="00F90F55" w:rsidRDefault="00BE5199" w:rsidP="00F90F5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BE5199" w:rsidRPr="00F90F55" w:rsidRDefault="00BE5199" w:rsidP="00F90F5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объектов с выделением существенных и несущественных признаков;</w:t>
      </w:r>
    </w:p>
    <w:p w:rsidR="00BE5199" w:rsidRPr="00F90F55" w:rsidRDefault="00BE5199" w:rsidP="00F90F5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собственного мнения и позиции.</w:t>
      </w:r>
    </w:p>
    <w:p w:rsidR="0037051D" w:rsidRDefault="0037051D" w:rsidP="0037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BE5199" w:rsidRPr="00A71850" w:rsidRDefault="00BE5199" w:rsidP="00F90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A71850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Формы контроля: </w:t>
      </w:r>
      <w:r w:rsidRPr="00014550">
        <w:rPr>
          <w:rFonts w:ascii="Times New Roman" w:hAnsi="Times New Roman" w:cs="Times New Roman"/>
          <w:color w:val="191919"/>
          <w:sz w:val="24"/>
          <w:szCs w:val="24"/>
        </w:rPr>
        <w:t>тесты, биологические викторины,</w:t>
      </w:r>
      <w:r w:rsidRPr="00014550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919"/>
          <w:sz w:val="24"/>
          <w:szCs w:val="24"/>
        </w:rPr>
        <w:t>компьютерны</w:t>
      </w:r>
      <w:r w:rsidR="00F90F55">
        <w:rPr>
          <w:rFonts w:ascii="Times New Roman" w:hAnsi="Times New Roman" w:cs="Times New Roman"/>
          <w:color w:val="191919"/>
          <w:sz w:val="24"/>
          <w:szCs w:val="24"/>
        </w:rPr>
        <w:t>е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презентаци</w:t>
      </w:r>
      <w:r w:rsidR="00F90F55">
        <w:rPr>
          <w:rFonts w:ascii="Times New Roman" w:hAnsi="Times New Roman" w:cs="Times New Roman"/>
          <w:color w:val="191919"/>
          <w:sz w:val="24"/>
          <w:szCs w:val="24"/>
        </w:rPr>
        <w:t>и</w:t>
      </w:r>
      <w:r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BE5199" w:rsidRDefault="00BE5199" w:rsidP="00BE5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BE5199" w:rsidRPr="00A71850" w:rsidRDefault="00BE5199" w:rsidP="00F90F55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7185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Критерии оценки выполнения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проектно-</w:t>
      </w:r>
      <w:r w:rsidRPr="00A7185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исследовательских работ</w:t>
      </w:r>
    </w:p>
    <w:p w:rsidR="00BE5199" w:rsidRPr="00F90F55" w:rsidRDefault="00BE5199" w:rsidP="00F90F55">
      <w:pPr>
        <w:pStyle w:val="a6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 w:rsidRPr="00F90F55">
        <w:rPr>
          <w:rFonts w:ascii="Times New Roman" w:eastAsia="Calibri" w:hAnsi="Times New Roman" w:cs="Calibri"/>
          <w:bCs/>
          <w:sz w:val="24"/>
          <w:szCs w:val="24"/>
          <w:lang w:eastAsia="ar-SA"/>
        </w:rPr>
        <w:t>степень самостоятельности в выполнении различных этапов работы над проектом;</w:t>
      </w:r>
    </w:p>
    <w:p w:rsidR="00BE5199" w:rsidRPr="00F90F55" w:rsidRDefault="00BE5199" w:rsidP="00F90F55">
      <w:pPr>
        <w:pStyle w:val="a6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 w:rsidRPr="00F90F55">
        <w:rPr>
          <w:rFonts w:ascii="Times New Roman" w:eastAsia="Calibri" w:hAnsi="Times New Roman" w:cs="Calibri"/>
          <w:bCs/>
          <w:sz w:val="24"/>
          <w:szCs w:val="24"/>
          <w:lang w:eastAsia="ar-SA"/>
        </w:rPr>
        <w:t>практическое использование предметных и универсальных учебных действий;</w:t>
      </w:r>
    </w:p>
    <w:p w:rsidR="00BE5199" w:rsidRPr="00F90F55" w:rsidRDefault="00BE5199" w:rsidP="00F90F55">
      <w:pPr>
        <w:pStyle w:val="a6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 w:rsidRPr="00F90F55">
        <w:rPr>
          <w:rFonts w:ascii="Times New Roman" w:eastAsia="Calibri" w:hAnsi="Times New Roman" w:cs="Calibri"/>
          <w:bCs/>
          <w:sz w:val="24"/>
          <w:szCs w:val="24"/>
          <w:lang w:eastAsia="ar-SA"/>
        </w:rPr>
        <w:t>количество новой информации, использованной для выполнения исследования;</w:t>
      </w:r>
    </w:p>
    <w:p w:rsidR="00BE5199" w:rsidRPr="00F90F55" w:rsidRDefault="00BE5199" w:rsidP="00F90F55">
      <w:pPr>
        <w:pStyle w:val="a6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 w:rsidRPr="00F90F55">
        <w:rPr>
          <w:rFonts w:ascii="Times New Roman" w:eastAsia="Calibri" w:hAnsi="Times New Roman" w:cs="Calibri"/>
          <w:bCs/>
          <w:sz w:val="24"/>
          <w:szCs w:val="24"/>
          <w:lang w:eastAsia="ar-SA"/>
        </w:rPr>
        <w:t>степень осмысления использованной информации;</w:t>
      </w:r>
    </w:p>
    <w:p w:rsidR="00BE5199" w:rsidRPr="00F90F55" w:rsidRDefault="00BE5199" w:rsidP="00F90F55">
      <w:pPr>
        <w:pStyle w:val="a6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 w:rsidRPr="00F90F55">
        <w:rPr>
          <w:rFonts w:ascii="Times New Roman" w:eastAsia="Calibri" w:hAnsi="Times New Roman" w:cs="Calibri"/>
          <w:bCs/>
          <w:sz w:val="24"/>
          <w:szCs w:val="24"/>
          <w:lang w:eastAsia="ar-SA"/>
        </w:rPr>
        <w:t>уровень сложности и степень владения использованными методиками;</w:t>
      </w:r>
    </w:p>
    <w:p w:rsidR="00BE5199" w:rsidRPr="00F90F55" w:rsidRDefault="00BE5199" w:rsidP="00F90F55">
      <w:pPr>
        <w:pStyle w:val="a6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 w:rsidRPr="00F90F55">
        <w:rPr>
          <w:rFonts w:ascii="Times New Roman" w:eastAsia="Calibri" w:hAnsi="Times New Roman" w:cs="Calibri"/>
          <w:bCs/>
          <w:sz w:val="24"/>
          <w:szCs w:val="24"/>
          <w:lang w:eastAsia="ar-SA"/>
        </w:rPr>
        <w:t>оригинальность идеи, способа решения проблемы;</w:t>
      </w:r>
    </w:p>
    <w:p w:rsidR="00BE5199" w:rsidRPr="00F90F55" w:rsidRDefault="00BE5199" w:rsidP="00F90F55">
      <w:pPr>
        <w:pStyle w:val="a6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 w:rsidRPr="00F90F55">
        <w:rPr>
          <w:rFonts w:ascii="Times New Roman" w:eastAsia="Calibri" w:hAnsi="Times New Roman" w:cs="Calibri"/>
          <w:bCs/>
          <w:sz w:val="24"/>
          <w:szCs w:val="24"/>
          <w:lang w:eastAsia="ar-SA"/>
        </w:rPr>
        <w:t>осмысление проблемы исследования и формулирование его цели;</w:t>
      </w:r>
    </w:p>
    <w:p w:rsidR="00BE5199" w:rsidRPr="00F90F55" w:rsidRDefault="00BE5199" w:rsidP="00F90F55">
      <w:pPr>
        <w:pStyle w:val="a6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 w:rsidRPr="00F90F55">
        <w:rPr>
          <w:rFonts w:ascii="Times New Roman" w:eastAsia="Calibri" w:hAnsi="Times New Roman" w:cs="Calibri"/>
          <w:bCs/>
          <w:sz w:val="24"/>
          <w:szCs w:val="24"/>
          <w:lang w:eastAsia="ar-SA"/>
        </w:rPr>
        <w:t>уровень организации и проведения презентации исследования: устного сообщения, письменного отчета, обеспечения объектами наглядности;</w:t>
      </w:r>
    </w:p>
    <w:p w:rsidR="00BE5199" w:rsidRPr="00F90F55" w:rsidRDefault="00BE5199" w:rsidP="00F90F55">
      <w:pPr>
        <w:pStyle w:val="a6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 w:rsidRPr="00F90F55">
        <w:rPr>
          <w:rFonts w:ascii="Times New Roman" w:eastAsia="Calibri" w:hAnsi="Times New Roman" w:cs="Calibri"/>
          <w:bCs/>
          <w:sz w:val="24"/>
          <w:szCs w:val="24"/>
          <w:lang w:eastAsia="ar-SA"/>
        </w:rPr>
        <w:t>владение рефлексией;</w:t>
      </w:r>
    </w:p>
    <w:p w:rsidR="00BE5199" w:rsidRPr="00F90F55" w:rsidRDefault="00BE5199" w:rsidP="00F90F55">
      <w:pPr>
        <w:pStyle w:val="a6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 w:rsidRPr="00F90F55">
        <w:rPr>
          <w:rFonts w:ascii="Times New Roman" w:eastAsia="Calibri" w:hAnsi="Times New Roman" w:cs="Calibri"/>
          <w:bCs/>
          <w:sz w:val="24"/>
          <w:szCs w:val="24"/>
          <w:lang w:eastAsia="ar-SA"/>
        </w:rPr>
        <w:t>творческий подход в подготовке объектов наглядности презентации;</w:t>
      </w:r>
    </w:p>
    <w:p w:rsidR="00BE5199" w:rsidRPr="00F90F55" w:rsidRDefault="00BE5199" w:rsidP="00F90F55">
      <w:pPr>
        <w:pStyle w:val="a6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 w:rsidRPr="00F90F55">
        <w:rPr>
          <w:rFonts w:ascii="Times New Roman" w:eastAsia="Calibri" w:hAnsi="Times New Roman" w:cs="Calibri"/>
          <w:bCs/>
          <w:sz w:val="24"/>
          <w:szCs w:val="24"/>
          <w:lang w:eastAsia="ar-SA"/>
        </w:rPr>
        <w:t>социальное и прикладное значение полученных результатов.</w:t>
      </w:r>
    </w:p>
    <w:p w:rsidR="00BE5199" w:rsidRDefault="00BE5199" w:rsidP="00BE5199">
      <w:pPr>
        <w:shd w:val="clear" w:color="auto" w:fill="FFFFFF"/>
        <w:spacing w:after="0"/>
        <w:ind w:left="73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10D4D" w:rsidRPr="00AD00EB" w:rsidRDefault="00A10D4D" w:rsidP="00BE5199">
      <w:pPr>
        <w:shd w:val="clear" w:color="auto" w:fill="FFFFFF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99" w:rsidRDefault="00BE5199" w:rsidP="00BE5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00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812"/>
      </w:tblGrid>
      <w:tr w:rsidR="00906121" w:rsidTr="008B12FD">
        <w:tc>
          <w:tcPr>
            <w:tcW w:w="534" w:type="dxa"/>
          </w:tcPr>
          <w:p w:rsidR="00906121" w:rsidRPr="00545ACA" w:rsidRDefault="00906121" w:rsidP="00BE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906121" w:rsidRPr="00545ACA" w:rsidRDefault="00906121" w:rsidP="00BE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C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906121" w:rsidRPr="00545ACA" w:rsidRDefault="00545ACA" w:rsidP="00BE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F707C5" w:rsidTr="008B12FD">
        <w:tc>
          <w:tcPr>
            <w:tcW w:w="9464" w:type="dxa"/>
            <w:gridSpan w:val="3"/>
          </w:tcPr>
          <w:p w:rsidR="00F707C5" w:rsidRPr="00545ACA" w:rsidRDefault="00F707C5" w:rsidP="00394D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История цивилизации. Роль человека в изменении биоразнообразия планеты</w:t>
            </w:r>
            <w:r w:rsidR="00545ACA" w:rsidRPr="00545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 часа)</w:t>
            </w:r>
          </w:p>
        </w:tc>
      </w:tr>
      <w:tr w:rsidR="00906121" w:rsidTr="008B12FD">
        <w:tc>
          <w:tcPr>
            <w:tcW w:w="534" w:type="dxa"/>
          </w:tcPr>
          <w:p w:rsidR="00906121" w:rsidRPr="00C207C7" w:rsidRDefault="001B21AB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906121" w:rsidRPr="00C207C7" w:rsidRDefault="001B21AB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природа. Изменение отношения человека к природе</w:t>
            </w:r>
          </w:p>
        </w:tc>
        <w:tc>
          <w:tcPr>
            <w:tcW w:w="5812" w:type="dxa"/>
          </w:tcPr>
          <w:p w:rsidR="00906121" w:rsidRPr="00C207C7" w:rsidRDefault="005D45E8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присваивающий и производящий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хозяйственной деятельности человека с позиций воздействия на природу. Заполняют таблицу изменений отношения человека к природе в связи с изменением общественного строя</w:t>
            </w:r>
            <w:r w:rsidR="001139BF">
              <w:rPr>
                <w:rFonts w:ascii="Times New Roman" w:hAnsi="Times New Roman" w:cs="Times New Roman"/>
                <w:sz w:val="24"/>
                <w:szCs w:val="24"/>
              </w:rPr>
              <w:t xml:space="preserve">. Готовят фотоколлаж «Эволюция в системе отношений </w:t>
            </w:r>
            <w:r w:rsidR="001139BF" w:rsidRPr="001139B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человек-природа</w:t>
            </w:r>
            <w:r w:rsidR="00113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6121" w:rsidTr="008B12FD">
        <w:tc>
          <w:tcPr>
            <w:tcW w:w="534" w:type="dxa"/>
          </w:tcPr>
          <w:p w:rsidR="00906121" w:rsidRPr="00C207C7" w:rsidRDefault="001B21AB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906121" w:rsidRPr="00C207C7" w:rsidRDefault="001B21AB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Окультуривание растений и одомашнивание животных</w:t>
            </w:r>
          </w:p>
        </w:tc>
        <w:tc>
          <w:tcPr>
            <w:tcW w:w="5812" w:type="dxa"/>
          </w:tcPr>
          <w:p w:rsidR="00906121" w:rsidRPr="00C207C7" w:rsidRDefault="005D45E8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причинно-следственные связи между условиями жизнедеятельности и внешними признаками растений (на примере их окультуривания)</w:t>
            </w:r>
            <w:r w:rsidR="00AB4B8E">
              <w:rPr>
                <w:rFonts w:ascii="Times New Roman" w:hAnsi="Times New Roman" w:cs="Times New Roman"/>
                <w:sz w:val="24"/>
                <w:szCs w:val="24"/>
              </w:rPr>
              <w:t xml:space="preserve">, изменения в экстерьере животных в </w:t>
            </w:r>
            <w:r w:rsidR="00AB4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 одомашнивания</w:t>
            </w:r>
            <w:r w:rsidR="001139BF">
              <w:rPr>
                <w:rFonts w:ascii="Times New Roman" w:hAnsi="Times New Roman" w:cs="Times New Roman"/>
                <w:sz w:val="24"/>
                <w:szCs w:val="24"/>
              </w:rPr>
              <w:t>. Заполняют таблицу «Происхождение растений». Готовят презентацию «Одомашнивание животных»</w:t>
            </w:r>
          </w:p>
        </w:tc>
      </w:tr>
      <w:tr w:rsidR="00906121" w:rsidTr="008B12FD">
        <w:tc>
          <w:tcPr>
            <w:tcW w:w="534" w:type="dxa"/>
          </w:tcPr>
          <w:p w:rsidR="00906121" w:rsidRPr="00C207C7" w:rsidRDefault="001B21AB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</w:tcPr>
          <w:p w:rsidR="00906121" w:rsidRPr="00C207C7" w:rsidRDefault="001B21AB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биоразнообразия планеты в результате деятельности человека. Редкие и исчезающие виды растений и животных</w:t>
            </w:r>
          </w:p>
        </w:tc>
        <w:tc>
          <w:tcPr>
            <w:tcW w:w="5812" w:type="dxa"/>
          </w:tcPr>
          <w:p w:rsidR="00906121" w:rsidRPr="00C207C7" w:rsidRDefault="001139BF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обоснованное заключение о влиянии хозяйственной деятельности человека на изменение биоразнообразия планеты. Готовят презентацию «Редкие и исчезающие виды моего региона»</w:t>
            </w:r>
          </w:p>
        </w:tc>
      </w:tr>
      <w:tr w:rsidR="001B21AB" w:rsidTr="008B12FD">
        <w:tc>
          <w:tcPr>
            <w:tcW w:w="9464" w:type="dxa"/>
            <w:gridSpan w:val="3"/>
          </w:tcPr>
          <w:p w:rsidR="001B21AB" w:rsidRPr="00545ACA" w:rsidRDefault="001B21AB" w:rsidP="00BF2E3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Экология растений, животных, грибов и растений</w:t>
            </w:r>
            <w:r w:rsidR="00545ACA" w:rsidRPr="00545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(20 часов)</w:t>
            </w:r>
          </w:p>
        </w:tc>
      </w:tr>
      <w:tr w:rsidR="00906121" w:rsidTr="008B12FD">
        <w:tc>
          <w:tcPr>
            <w:tcW w:w="534" w:type="dxa"/>
          </w:tcPr>
          <w:p w:rsidR="00906121" w:rsidRPr="00C207C7" w:rsidRDefault="00F45CE7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06121" w:rsidRPr="00C207C7" w:rsidRDefault="00465D7B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роста и размножения грибов</w:t>
            </w:r>
          </w:p>
        </w:tc>
        <w:tc>
          <w:tcPr>
            <w:tcW w:w="5812" w:type="dxa"/>
          </w:tcPr>
          <w:p w:rsidR="00906121" w:rsidRPr="00C207C7" w:rsidRDefault="001139BF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строение и развитие плесневых грибов в ходе п/р. На основе знаний о росте и развитии грибов формулируют и обосновывают правила сбора. Готовят презентацию «Грибы»</w:t>
            </w:r>
          </w:p>
        </w:tc>
      </w:tr>
      <w:tr w:rsidR="00F45CE7" w:rsidTr="008B12FD">
        <w:tc>
          <w:tcPr>
            <w:tcW w:w="534" w:type="dxa"/>
          </w:tcPr>
          <w:p w:rsidR="00F45CE7" w:rsidRPr="00C207C7" w:rsidRDefault="00F45CE7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45CE7" w:rsidRPr="00C207C7" w:rsidRDefault="00465D7B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чистоты воздуха при помощи лишайников</w:t>
            </w:r>
          </w:p>
        </w:tc>
        <w:tc>
          <w:tcPr>
            <w:tcW w:w="5812" w:type="dxa"/>
          </w:tcPr>
          <w:p w:rsidR="00F45CE7" w:rsidRPr="00C207C7" w:rsidRDefault="001139BF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проектную деятельность по изучению многообразия лишайников. Выдвигают гипотезу о состоянии загрязнения атмосферы исследуемой зоны.</w:t>
            </w:r>
          </w:p>
        </w:tc>
      </w:tr>
      <w:tr w:rsidR="00545ACA" w:rsidTr="008B12FD">
        <w:tc>
          <w:tcPr>
            <w:tcW w:w="534" w:type="dxa"/>
          </w:tcPr>
          <w:p w:rsidR="00545ACA" w:rsidRPr="00F45CE7" w:rsidRDefault="00545ACA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45ACA" w:rsidRDefault="00545ACA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леса </w:t>
            </w:r>
          </w:p>
        </w:tc>
        <w:tc>
          <w:tcPr>
            <w:tcW w:w="5812" w:type="dxa"/>
          </w:tcPr>
          <w:p w:rsidR="00545ACA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схемы ярусного распределения растительности в лесу на основе данных литературы и результатов собственных исследований</w:t>
            </w:r>
          </w:p>
        </w:tc>
      </w:tr>
      <w:tr w:rsidR="00E42930" w:rsidTr="008B12FD">
        <w:tc>
          <w:tcPr>
            <w:tcW w:w="534" w:type="dxa"/>
          </w:tcPr>
          <w:p w:rsidR="00E42930" w:rsidRPr="00F45CE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42930" w:rsidRDefault="00394D08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и правила их сбора</w:t>
            </w:r>
          </w:p>
        </w:tc>
        <w:tc>
          <w:tcPr>
            <w:tcW w:w="5812" w:type="dxa"/>
          </w:tcPr>
          <w:p w:rsidR="00E42930" w:rsidRPr="00C207C7" w:rsidRDefault="00394D08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видовой состав растений пришкольной территории (школьных валов), выявляют лекарственные виды, находят информацию об их применении, о правилах сбора. Готовят презентацию по теме</w:t>
            </w:r>
          </w:p>
        </w:tc>
      </w:tr>
      <w:tr w:rsidR="00E42930" w:rsidTr="008B12FD">
        <w:tc>
          <w:tcPr>
            <w:tcW w:w="534" w:type="dxa"/>
          </w:tcPr>
          <w:p w:rsidR="00E42930" w:rsidRPr="00F45CE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42930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листьев растений</w:t>
            </w:r>
          </w:p>
        </w:tc>
        <w:tc>
          <w:tcPr>
            <w:tcW w:w="5812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развитие кутикулы в зависимости от характера поверхности листа. Готовят презентацию о значении листьев в жизни растений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42930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формы листовой пластин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деревьев и кустарников</w:t>
            </w:r>
          </w:p>
        </w:tc>
        <w:tc>
          <w:tcPr>
            <w:tcW w:w="5812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 форму листовых пластин различных растений. Создают фотовыставку по теме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E42930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ACA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 коры деревьев</w:t>
            </w:r>
          </w:p>
        </w:tc>
        <w:tc>
          <w:tcPr>
            <w:tcW w:w="5812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находят информацию о разнообразии цвета, запаха и поверхности коры деревьев и проверяют ее в ходе экскурсии. Создают виртуальную коллекцию коры деревьев и презентацию работы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воды в почве. Экологические группы растений по отношению к воде</w:t>
            </w:r>
          </w:p>
        </w:tc>
        <w:tc>
          <w:tcPr>
            <w:tcW w:w="5812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связь содержания воды в почве с ростом и развитием растений, имеющих различные требования к воде, определяют экологические группы растений кабинета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формы живых организмов</w:t>
            </w:r>
          </w:p>
        </w:tc>
        <w:tc>
          <w:tcPr>
            <w:tcW w:w="5812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эксперимента выявляют причинно-следственные связи между формой тела и скоростью перемещения в воде. Определяют оптимальную форму тела для планктонного организма. Создают фотоколлаж «Жизненные формы организмов»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корневой системы в различных условиях</w:t>
            </w:r>
          </w:p>
        </w:tc>
        <w:tc>
          <w:tcPr>
            <w:tcW w:w="5812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цель и планируют закладку опыта по определению степени влияния почвы на развитие корневой системы. Проводят опыт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минеральных удобрений на рост и развитие растений</w:t>
            </w:r>
          </w:p>
        </w:tc>
        <w:tc>
          <w:tcPr>
            <w:tcW w:w="5812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наблюдение за опытом по выявлению влияния азотных удобрений на развитие растений, фиксируют результаты, разрабатывают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агротехнический план внесения удобрений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комнатных растений для человека</w:t>
            </w:r>
          </w:p>
        </w:tc>
        <w:tc>
          <w:tcPr>
            <w:tcW w:w="5812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и объясняют значение комнатных растений, их видовой состав и разнообразие. Фотографируют школьные и домашние растения, создают электронный каталог «Комнатные растения»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комнатных растений</w:t>
            </w:r>
          </w:p>
        </w:tc>
        <w:tc>
          <w:tcPr>
            <w:tcW w:w="5812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и описывают видовой состав и разнообразие комнатных растений по группам. Готовят презентацию «Комнатные растения моей школы»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«Фокусы» с растениями</w:t>
            </w:r>
          </w:p>
        </w:tc>
        <w:tc>
          <w:tcPr>
            <w:tcW w:w="5812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эксперименты с растениями, анализируют и объясняют результаты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микрофлоры монет</w:t>
            </w:r>
          </w:p>
        </w:tc>
        <w:tc>
          <w:tcPr>
            <w:tcW w:w="5812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микрофлору металлических монет и обсуждают результаты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«Экологическая лаборатория»</w:t>
            </w:r>
          </w:p>
        </w:tc>
        <w:tc>
          <w:tcPr>
            <w:tcW w:w="5812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практико-ориентированные задания в условиях, приближенных к производственным. Готовят презентацию об известных ученых-биологах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D7B">
              <w:rPr>
                <w:rFonts w:ascii="Times New Roman" w:hAnsi="Times New Roman" w:cs="Times New Roman"/>
                <w:sz w:val="24"/>
                <w:szCs w:val="24"/>
              </w:rPr>
              <w:t>Как помочь птицам зимой?</w:t>
            </w:r>
          </w:p>
        </w:tc>
        <w:tc>
          <w:tcPr>
            <w:tcW w:w="5812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кормушки. Составляют план наблюдения за птицами, прилетающими к кормушке, и реализуют его. Проводят учет зимующих птиц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 ответе за тех, кого приручили»</w:t>
            </w:r>
          </w:p>
        </w:tc>
        <w:tc>
          <w:tcPr>
            <w:tcW w:w="5812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 о формировании ценностного отношения к домашним животным9гВыявляют экологические проблемы, связанные с распространением бездомных животных.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кошках и собаках</w:t>
            </w:r>
          </w:p>
        </w:tc>
        <w:tc>
          <w:tcPr>
            <w:tcW w:w="5812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историю одомашнивания и разведения кошек и собак, формулируют свое отношение к домашним и бездомным животным. Пишут эссе о своем любимце. Создают портретную галерею домашних животных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Синантропные виды</w:t>
            </w:r>
          </w:p>
        </w:tc>
        <w:tc>
          <w:tcPr>
            <w:tcW w:w="5812" w:type="dxa"/>
          </w:tcPr>
          <w:p w:rsidR="00E42930" w:rsidRPr="00C207C7" w:rsidRDefault="00394D08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синантропные виды животных, формулируют проблемы, связанные с ними</w:t>
            </w:r>
          </w:p>
        </w:tc>
      </w:tr>
      <w:tr w:rsidR="00E42930" w:rsidTr="008B12FD">
        <w:tc>
          <w:tcPr>
            <w:tcW w:w="9464" w:type="dxa"/>
            <w:gridSpan w:val="3"/>
          </w:tcPr>
          <w:p w:rsidR="00E42930" w:rsidRPr="00545ACA" w:rsidRDefault="00E42930" w:rsidP="00BF2E3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Взаимосвязи живых организмов в экосистемах (5 часов)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экосистем суши</w:t>
            </w:r>
          </w:p>
        </w:tc>
        <w:tc>
          <w:tcPr>
            <w:tcW w:w="5812" w:type="dxa"/>
          </w:tcPr>
          <w:p w:rsidR="00E42930" w:rsidRDefault="00394D08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разнообразие природных сообществ и видовой состав их обитателей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экосистем</w:t>
            </w:r>
          </w:p>
        </w:tc>
        <w:tc>
          <w:tcPr>
            <w:tcW w:w="5812" w:type="dxa"/>
          </w:tcPr>
          <w:p w:rsidR="00E42930" w:rsidRDefault="00394D08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структуру экосистем. Доказывают, что экосистема – саморегулирующаяся система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водных экосистем</w:t>
            </w:r>
          </w:p>
        </w:tc>
        <w:tc>
          <w:tcPr>
            <w:tcW w:w="5812" w:type="dxa"/>
          </w:tcPr>
          <w:p w:rsidR="00E42930" w:rsidRDefault="00394D08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данных литературы и собственных исследований проводят сравнительный анализ структуры водных экосистем и экосистем суши. Создают фотоколлажи «Многообразие видов пресного водоема» и «Животные и растения водных экосистем разных слоев воды»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экологическая тропа</w:t>
            </w:r>
          </w:p>
        </w:tc>
        <w:tc>
          <w:tcPr>
            <w:tcW w:w="5812" w:type="dxa"/>
          </w:tcPr>
          <w:p w:rsidR="00E42930" w:rsidRDefault="007878F9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Разрабатывают в группах варианты модели экологической тропы и обсуждают их. Разрабатывают и создают модель экологической тропы в одной или нескольких версиях. Готовят сообщения и презентации о своей работе.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равновесие. Основные экологические законы</w:t>
            </w:r>
          </w:p>
        </w:tc>
        <w:tc>
          <w:tcPr>
            <w:tcW w:w="5812" w:type="dxa"/>
          </w:tcPr>
          <w:p w:rsidR="00E42930" w:rsidRDefault="007878F9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свое понимание законов экологии Коммонера на языке рисунка и комикса</w:t>
            </w:r>
          </w:p>
        </w:tc>
      </w:tr>
      <w:tr w:rsidR="00E42930" w:rsidTr="008B12FD">
        <w:tc>
          <w:tcPr>
            <w:tcW w:w="9464" w:type="dxa"/>
            <w:gridSpan w:val="3"/>
          </w:tcPr>
          <w:p w:rsidR="00E42930" w:rsidRPr="00545ACA" w:rsidRDefault="00E42930" w:rsidP="00BF2E3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Психоэмоциональное восприятие природы (4 часа)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растений</w:t>
            </w:r>
          </w:p>
        </w:tc>
        <w:tc>
          <w:tcPr>
            <w:tcW w:w="5812" w:type="dxa"/>
          </w:tcPr>
          <w:p w:rsidR="00E42930" w:rsidRDefault="007878F9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Исследуют цветовое разнообразие природного мира. Выявляют преобладающие виды растений в различные периоды лета. Изучают палитру зеленого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 листьев. Выясняют влияние цвета на организм человека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 и звуки леса</w:t>
            </w:r>
          </w:p>
        </w:tc>
        <w:tc>
          <w:tcPr>
            <w:tcW w:w="5812" w:type="dxa"/>
          </w:tcPr>
          <w:p w:rsidR="00E42930" w:rsidRDefault="007878F9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разнообразие цветов и звуков леса. Выявляют комфортные условия для жизни и здоровья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Образное восприятие природы</w:t>
            </w:r>
          </w:p>
        </w:tc>
        <w:tc>
          <w:tcPr>
            <w:tcW w:w="5812" w:type="dxa"/>
          </w:tcPr>
          <w:p w:rsidR="00E42930" w:rsidRDefault="007878F9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образное мышление, определяют и выражают в рисунке отношение авторов к временам года, переданное в стихах и музыке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растения в государственной символике</w:t>
            </w:r>
          </w:p>
        </w:tc>
        <w:tc>
          <w:tcPr>
            <w:tcW w:w="5812" w:type="dxa"/>
          </w:tcPr>
          <w:p w:rsidR="00E42930" w:rsidRDefault="00812C23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иллюстрации, выясняют причины появления растений и животных на гербах. Создают карту мира с соответствующими иллюстрациями</w:t>
            </w:r>
          </w:p>
        </w:tc>
      </w:tr>
      <w:tr w:rsidR="00E42930" w:rsidTr="008B12FD">
        <w:tc>
          <w:tcPr>
            <w:tcW w:w="9464" w:type="dxa"/>
            <w:gridSpan w:val="3"/>
          </w:tcPr>
          <w:p w:rsidR="00E42930" w:rsidRPr="00545ACA" w:rsidRDefault="00E42930" w:rsidP="00BF2E3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Основы экологической этики и психологии (2 часа)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жизнь, которая хочет жить…»</w:t>
            </w:r>
          </w:p>
        </w:tc>
        <w:tc>
          <w:tcPr>
            <w:tcW w:w="5812" w:type="dxa"/>
          </w:tcPr>
          <w:p w:rsidR="00E42930" w:rsidRDefault="00812C23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принципы экологической этики, «проживая» в активной форме состояние живого организма в природе и рядом с человеком</w:t>
            </w:r>
          </w:p>
        </w:tc>
      </w:tr>
      <w:tr w:rsidR="00E42930" w:rsidTr="008B12FD">
        <w:tc>
          <w:tcPr>
            <w:tcW w:w="534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E42930" w:rsidRPr="00C207C7" w:rsidRDefault="00E42930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«Жить в гуще других жизней, которые хотят жить»</w:t>
            </w:r>
          </w:p>
        </w:tc>
        <w:tc>
          <w:tcPr>
            <w:tcW w:w="5812" w:type="dxa"/>
          </w:tcPr>
          <w:p w:rsidR="00E42930" w:rsidRDefault="00812C23" w:rsidP="00BF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принципы экологической этики в системе «человек – окружающая среда»</w:t>
            </w:r>
          </w:p>
        </w:tc>
      </w:tr>
    </w:tbl>
    <w:p w:rsidR="00F435EB" w:rsidRDefault="00F435EB" w:rsidP="00BF2E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AB3" w:rsidRDefault="00430AB3" w:rsidP="00B418B4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12C23" w:rsidRDefault="00812C23" w:rsidP="00430AB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Александров В.П.,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Нифантьева Е.А. Экология живых организмов. Практикум с основами экологического проектирования – М. «ВАКО», 2014 – 144с.</w:t>
      </w:r>
    </w:p>
    <w:p w:rsidR="00430AB3" w:rsidRPr="00D97BAC" w:rsidRDefault="00430AB3" w:rsidP="00430AB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BAC">
        <w:rPr>
          <w:rFonts w:ascii="Times New Roman" w:hAnsi="Times New Roman" w:cs="Times New Roman"/>
          <w:sz w:val="24"/>
          <w:szCs w:val="24"/>
        </w:rPr>
        <w:t xml:space="preserve">Белых С.Л. Управление исследовательской активностью ученика: Методическое пособие для педагогов средних школ, гимназий, лицеев. / Е.В. </w:t>
      </w:r>
      <w:proofErr w:type="spellStart"/>
      <w:r w:rsidRPr="00D97BAC">
        <w:rPr>
          <w:rFonts w:ascii="Times New Roman" w:hAnsi="Times New Roman" w:cs="Times New Roman"/>
          <w:sz w:val="24"/>
          <w:szCs w:val="24"/>
        </w:rPr>
        <w:t>Тяглова</w:t>
      </w:r>
      <w:proofErr w:type="spellEnd"/>
      <w:r w:rsidRPr="00D97BAC">
        <w:rPr>
          <w:rFonts w:ascii="Times New Roman" w:hAnsi="Times New Roman" w:cs="Times New Roman"/>
          <w:sz w:val="24"/>
          <w:szCs w:val="24"/>
        </w:rPr>
        <w:t>. – М.: Глобус, 2009. – 255 с.</w:t>
      </w:r>
    </w:p>
    <w:p w:rsidR="00430AB3" w:rsidRPr="00D97BAC" w:rsidRDefault="00430AB3" w:rsidP="00430AB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BAC">
        <w:rPr>
          <w:rFonts w:ascii="Times New Roman" w:hAnsi="Times New Roman" w:cs="Times New Roman"/>
          <w:sz w:val="24"/>
          <w:szCs w:val="24"/>
        </w:rPr>
        <w:t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</w:t>
      </w:r>
    </w:p>
    <w:p w:rsidR="00430AB3" w:rsidRPr="00D97BAC" w:rsidRDefault="00430AB3" w:rsidP="00430AB3">
      <w:pPr>
        <w:pStyle w:val="a6"/>
        <w:numPr>
          <w:ilvl w:val="0"/>
          <w:numId w:val="11"/>
        </w:numPr>
        <w:spacing w:after="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7BAC">
        <w:rPr>
          <w:rFonts w:ascii="Times New Roman" w:hAnsi="Times New Roman" w:cs="Times New Roman"/>
          <w:sz w:val="24"/>
          <w:szCs w:val="24"/>
        </w:rPr>
        <w:t>Зверкова</w:t>
      </w:r>
      <w:proofErr w:type="spellEnd"/>
      <w:r w:rsidRPr="00D97BAC">
        <w:rPr>
          <w:rFonts w:ascii="Times New Roman" w:hAnsi="Times New Roman" w:cs="Times New Roman"/>
          <w:sz w:val="24"/>
          <w:szCs w:val="24"/>
        </w:rPr>
        <w:t xml:space="preserve"> П. К. Развитие познавательной активности учащихся при работе с первоисточниками. [Текст]: / </w:t>
      </w:r>
      <w:proofErr w:type="spellStart"/>
      <w:r w:rsidRPr="00D97BAC">
        <w:rPr>
          <w:rFonts w:ascii="Times New Roman" w:hAnsi="Times New Roman" w:cs="Times New Roman"/>
          <w:sz w:val="24"/>
          <w:szCs w:val="24"/>
        </w:rPr>
        <w:t>Зверкова</w:t>
      </w:r>
      <w:proofErr w:type="spellEnd"/>
      <w:r w:rsidRPr="00D97BAC">
        <w:rPr>
          <w:rFonts w:ascii="Times New Roman" w:hAnsi="Times New Roman" w:cs="Times New Roman"/>
          <w:sz w:val="24"/>
          <w:szCs w:val="24"/>
        </w:rPr>
        <w:t xml:space="preserve"> П. К. М.: Издательский центр «</w:t>
      </w:r>
      <w:proofErr w:type="spellStart"/>
      <w:r w:rsidRPr="00D97BAC">
        <w:rPr>
          <w:rFonts w:ascii="Times New Roman" w:hAnsi="Times New Roman" w:cs="Times New Roman"/>
          <w:sz w:val="24"/>
          <w:szCs w:val="24"/>
        </w:rPr>
        <w:t>Aкадемия</w:t>
      </w:r>
      <w:proofErr w:type="spellEnd"/>
      <w:r w:rsidRPr="00D97BAC">
        <w:rPr>
          <w:rFonts w:ascii="Times New Roman" w:hAnsi="Times New Roman" w:cs="Times New Roman"/>
          <w:sz w:val="24"/>
          <w:szCs w:val="24"/>
        </w:rPr>
        <w:t>», 1999г. – 204с.</w:t>
      </w:r>
    </w:p>
    <w:p w:rsidR="00430AB3" w:rsidRPr="00D97BAC" w:rsidRDefault="00430AB3" w:rsidP="00430AB3">
      <w:pPr>
        <w:pStyle w:val="a6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97BA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Самошкина Т. Г. Проектная деятельность на уроках биологии [Текст]/Т.Г. Самошкина//Педагогическое мастерство: материалы II </w:t>
      </w:r>
      <w:proofErr w:type="spellStart"/>
      <w:r w:rsidRPr="00D97BAC">
        <w:rPr>
          <w:rFonts w:ascii="Times New Roman" w:eastAsia="Times New Roman" w:hAnsi="Times New Roman" w:cs="Calibri"/>
          <w:sz w:val="24"/>
          <w:szCs w:val="24"/>
          <w:lang w:eastAsia="ar-SA"/>
        </w:rPr>
        <w:t>междунар</w:t>
      </w:r>
      <w:proofErr w:type="spellEnd"/>
      <w:r w:rsidRPr="00D97BA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науч. </w:t>
      </w:r>
      <w:proofErr w:type="spellStart"/>
      <w:r w:rsidRPr="00D97BAC">
        <w:rPr>
          <w:rFonts w:ascii="Times New Roman" w:eastAsia="Times New Roman" w:hAnsi="Times New Roman" w:cs="Calibri"/>
          <w:sz w:val="24"/>
          <w:szCs w:val="24"/>
          <w:lang w:eastAsia="ar-SA"/>
        </w:rPr>
        <w:t>конф</w:t>
      </w:r>
      <w:proofErr w:type="spellEnd"/>
      <w:r w:rsidRPr="00D97BAC">
        <w:rPr>
          <w:rFonts w:ascii="Times New Roman" w:eastAsia="Times New Roman" w:hAnsi="Times New Roman" w:cs="Calibri"/>
          <w:sz w:val="24"/>
          <w:szCs w:val="24"/>
          <w:lang w:eastAsia="ar-SA"/>
        </w:rPr>
        <w:t>. (г. Москва, декабрь 2012 г.).  — М.: Буки-Веди, 2012. — С. 138-140.</w:t>
      </w:r>
    </w:p>
    <w:p w:rsidR="00430AB3" w:rsidRDefault="00430AB3" w:rsidP="00430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B3" w:rsidRDefault="00430AB3"/>
    <w:p w:rsidR="00430AB3" w:rsidRDefault="00430AB3"/>
    <w:sectPr w:rsidR="0043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1" w15:restartNumberingAfterBreak="0">
    <w:nsid w:val="0CB07923"/>
    <w:multiLevelType w:val="hybridMultilevel"/>
    <w:tmpl w:val="FE62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7972"/>
    <w:multiLevelType w:val="hybridMultilevel"/>
    <w:tmpl w:val="DCF6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B1740"/>
    <w:multiLevelType w:val="hybridMultilevel"/>
    <w:tmpl w:val="75001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15D58"/>
    <w:multiLevelType w:val="hybridMultilevel"/>
    <w:tmpl w:val="8BCEC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E3A99"/>
    <w:multiLevelType w:val="hybridMultilevel"/>
    <w:tmpl w:val="5AA2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C724B"/>
    <w:multiLevelType w:val="hybridMultilevel"/>
    <w:tmpl w:val="D8B4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65F13"/>
    <w:multiLevelType w:val="hybridMultilevel"/>
    <w:tmpl w:val="3B92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392C1E"/>
    <w:multiLevelType w:val="hybridMultilevel"/>
    <w:tmpl w:val="513C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C043E"/>
    <w:multiLevelType w:val="hybridMultilevel"/>
    <w:tmpl w:val="B15A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81CB0"/>
    <w:multiLevelType w:val="hybridMultilevel"/>
    <w:tmpl w:val="5F3C1F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95206"/>
    <w:multiLevelType w:val="hybridMultilevel"/>
    <w:tmpl w:val="DF16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04D08"/>
    <w:multiLevelType w:val="multilevel"/>
    <w:tmpl w:val="750E3D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7" w:hanging="2160"/>
      </w:pPr>
      <w:rPr>
        <w:rFonts w:hint="default"/>
      </w:rPr>
    </w:lvl>
  </w:abstractNum>
  <w:abstractNum w:abstractNumId="13" w15:restartNumberingAfterBreak="0">
    <w:nsid w:val="578A06E7"/>
    <w:multiLevelType w:val="hybridMultilevel"/>
    <w:tmpl w:val="49140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1E560D"/>
    <w:multiLevelType w:val="hybridMultilevel"/>
    <w:tmpl w:val="9CA03496"/>
    <w:lvl w:ilvl="0" w:tplc="5C26B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6D21AF8"/>
    <w:multiLevelType w:val="hybridMultilevel"/>
    <w:tmpl w:val="8842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726F3"/>
    <w:multiLevelType w:val="hybridMultilevel"/>
    <w:tmpl w:val="051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A2CC2"/>
    <w:multiLevelType w:val="hybridMultilevel"/>
    <w:tmpl w:val="ABA8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15"/>
  </w:num>
  <w:num w:numId="10">
    <w:abstractNumId w:val="14"/>
  </w:num>
  <w:num w:numId="11">
    <w:abstractNumId w:val="1"/>
  </w:num>
  <w:num w:numId="12">
    <w:abstractNumId w:val="2"/>
  </w:num>
  <w:num w:numId="13">
    <w:abstractNumId w:val="5"/>
  </w:num>
  <w:num w:numId="14">
    <w:abstractNumId w:val="4"/>
  </w:num>
  <w:num w:numId="15">
    <w:abstractNumId w:val="11"/>
  </w:num>
  <w:num w:numId="16">
    <w:abstractNumId w:val="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6B"/>
    <w:rsid w:val="00020BD2"/>
    <w:rsid w:val="00024FDC"/>
    <w:rsid w:val="000315B2"/>
    <w:rsid w:val="00064AFE"/>
    <w:rsid w:val="00091A56"/>
    <w:rsid w:val="0009753C"/>
    <w:rsid w:val="000A4B7C"/>
    <w:rsid w:val="000C7C2C"/>
    <w:rsid w:val="000F4898"/>
    <w:rsid w:val="00112EE4"/>
    <w:rsid w:val="001130DD"/>
    <w:rsid w:val="001130F7"/>
    <w:rsid w:val="001139BF"/>
    <w:rsid w:val="00124D2F"/>
    <w:rsid w:val="00171841"/>
    <w:rsid w:val="001B21AB"/>
    <w:rsid w:val="001B24D1"/>
    <w:rsid w:val="001B44BC"/>
    <w:rsid w:val="001E678C"/>
    <w:rsid w:val="001F4AE4"/>
    <w:rsid w:val="001F77DD"/>
    <w:rsid w:val="002409A2"/>
    <w:rsid w:val="002428AF"/>
    <w:rsid w:val="00256C6F"/>
    <w:rsid w:val="00257D7F"/>
    <w:rsid w:val="00260689"/>
    <w:rsid w:val="002A2800"/>
    <w:rsid w:val="002C63F6"/>
    <w:rsid w:val="002F260B"/>
    <w:rsid w:val="00333B65"/>
    <w:rsid w:val="00364102"/>
    <w:rsid w:val="0037051D"/>
    <w:rsid w:val="00387FDC"/>
    <w:rsid w:val="00394D08"/>
    <w:rsid w:val="00394DC1"/>
    <w:rsid w:val="003A7C68"/>
    <w:rsid w:val="003E7557"/>
    <w:rsid w:val="00430AB3"/>
    <w:rsid w:val="00456894"/>
    <w:rsid w:val="00465D7B"/>
    <w:rsid w:val="004830A6"/>
    <w:rsid w:val="004A7F24"/>
    <w:rsid w:val="004C5374"/>
    <w:rsid w:val="004D7365"/>
    <w:rsid w:val="004E6A0D"/>
    <w:rsid w:val="004F5812"/>
    <w:rsid w:val="0051118B"/>
    <w:rsid w:val="00514E42"/>
    <w:rsid w:val="00545ACA"/>
    <w:rsid w:val="0056446D"/>
    <w:rsid w:val="00571890"/>
    <w:rsid w:val="0059050B"/>
    <w:rsid w:val="00596AA4"/>
    <w:rsid w:val="005A2EA5"/>
    <w:rsid w:val="005A35B2"/>
    <w:rsid w:val="005C6A24"/>
    <w:rsid w:val="005D45E8"/>
    <w:rsid w:val="005E54B1"/>
    <w:rsid w:val="00601DC3"/>
    <w:rsid w:val="0061584D"/>
    <w:rsid w:val="0063155F"/>
    <w:rsid w:val="0063627F"/>
    <w:rsid w:val="0066666B"/>
    <w:rsid w:val="006A4297"/>
    <w:rsid w:val="006B5D7F"/>
    <w:rsid w:val="006C5F74"/>
    <w:rsid w:val="006F74DF"/>
    <w:rsid w:val="00700D9B"/>
    <w:rsid w:val="00711939"/>
    <w:rsid w:val="00715826"/>
    <w:rsid w:val="00760918"/>
    <w:rsid w:val="007878F9"/>
    <w:rsid w:val="007922FD"/>
    <w:rsid w:val="007C13E3"/>
    <w:rsid w:val="007E5161"/>
    <w:rsid w:val="00812C23"/>
    <w:rsid w:val="00837FBD"/>
    <w:rsid w:val="008871FA"/>
    <w:rsid w:val="008B12FD"/>
    <w:rsid w:val="008C78C5"/>
    <w:rsid w:val="00906121"/>
    <w:rsid w:val="00913272"/>
    <w:rsid w:val="00951935"/>
    <w:rsid w:val="009539FA"/>
    <w:rsid w:val="00982E52"/>
    <w:rsid w:val="009B4288"/>
    <w:rsid w:val="009E220E"/>
    <w:rsid w:val="00A10D4D"/>
    <w:rsid w:val="00A5708D"/>
    <w:rsid w:val="00AA79F4"/>
    <w:rsid w:val="00AB4B8E"/>
    <w:rsid w:val="00AC16C7"/>
    <w:rsid w:val="00AE0FFD"/>
    <w:rsid w:val="00AE79FC"/>
    <w:rsid w:val="00AF44A1"/>
    <w:rsid w:val="00B12C68"/>
    <w:rsid w:val="00B3045E"/>
    <w:rsid w:val="00B418B4"/>
    <w:rsid w:val="00B54A37"/>
    <w:rsid w:val="00B63810"/>
    <w:rsid w:val="00B87199"/>
    <w:rsid w:val="00BC56E7"/>
    <w:rsid w:val="00BD4090"/>
    <w:rsid w:val="00BE0F3C"/>
    <w:rsid w:val="00BE5199"/>
    <w:rsid w:val="00BF2E35"/>
    <w:rsid w:val="00C03DD3"/>
    <w:rsid w:val="00C0481F"/>
    <w:rsid w:val="00C06EB5"/>
    <w:rsid w:val="00C207C7"/>
    <w:rsid w:val="00C355B3"/>
    <w:rsid w:val="00C35B5F"/>
    <w:rsid w:val="00C80EBB"/>
    <w:rsid w:val="00C85E30"/>
    <w:rsid w:val="00C9021E"/>
    <w:rsid w:val="00CB151C"/>
    <w:rsid w:val="00CB2844"/>
    <w:rsid w:val="00CD589E"/>
    <w:rsid w:val="00D17799"/>
    <w:rsid w:val="00D340E3"/>
    <w:rsid w:val="00D50E97"/>
    <w:rsid w:val="00D6760F"/>
    <w:rsid w:val="00D74BA2"/>
    <w:rsid w:val="00D77FA9"/>
    <w:rsid w:val="00DB7FDC"/>
    <w:rsid w:val="00DD0F17"/>
    <w:rsid w:val="00DD7109"/>
    <w:rsid w:val="00E31457"/>
    <w:rsid w:val="00E3527D"/>
    <w:rsid w:val="00E41C8B"/>
    <w:rsid w:val="00E42930"/>
    <w:rsid w:val="00E521D4"/>
    <w:rsid w:val="00E538AA"/>
    <w:rsid w:val="00E95786"/>
    <w:rsid w:val="00EA22FF"/>
    <w:rsid w:val="00EB1369"/>
    <w:rsid w:val="00F11DCD"/>
    <w:rsid w:val="00F3014E"/>
    <w:rsid w:val="00F40C21"/>
    <w:rsid w:val="00F435EB"/>
    <w:rsid w:val="00F45CE7"/>
    <w:rsid w:val="00F51097"/>
    <w:rsid w:val="00F61F84"/>
    <w:rsid w:val="00F707C5"/>
    <w:rsid w:val="00F73B74"/>
    <w:rsid w:val="00F85B2F"/>
    <w:rsid w:val="00F87508"/>
    <w:rsid w:val="00F90F55"/>
    <w:rsid w:val="00FA6033"/>
    <w:rsid w:val="00FB2DE0"/>
    <w:rsid w:val="00FB347B"/>
    <w:rsid w:val="00F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959E"/>
  <w15:docId w15:val="{FD162B72-661B-44AB-9021-56B7D836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B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D73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D7365"/>
  </w:style>
  <w:style w:type="paragraph" w:styleId="a6">
    <w:name w:val="List Paragraph"/>
    <w:basedOn w:val="a"/>
    <w:uiPriority w:val="34"/>
    <w:qFormat/>
    <w:rsid w:val="00B54A37"/>
    <w:pPr>
      <w:ind w:left="720"/>
      <w:contextualSpacing/>
    </w:pPr>
  </w:style>
  <w:style w:type="paragraph" w:customStyle="1" w:styleId="default">
    <w:name w:val="default"/>
    <w:basedOn w:val="a"/>
    <w:rsid w:val="0056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7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Natasha</cp:lastModifiedBy>
  <cp:revision>45</cp:revision>
  <dcterms:created xsi:type="dcterms:W3CDTF">2014-08-05T13:44:00Z</dcterms:created>
  <dcterms:modified xsi:type="dcterms:W3CDTF">2016-09-13T16:49:00Z</dcterms:modified>
</cp:coreProperties>
</file>