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280E" w14:textId="77777777" w:rsidR="001E2DE4" w:rsidRDefault="001E2DE4" w:rsidP="001E2DE4">
      <w:pPr>
        <w:pStyle w:val="Standard"/>
        <w:tabs>
          <w:tab w:val="left" w:pos="1620"/>
        </w:tabs>
        <w:spacing w:after="0" w:line="240" w:lineRule="auto"/>
        <w:jc w:val="center"/>
      </w:pPr>
    </w:p>
    <w:p w14:paraId="0F7D862B" w14:textId="77777777" w:rsidR="001E2DE4" w:rsidRDefault="001E2DE4" w:rsidP="001E2DE4">
      <w:pPr>
        <w:pStyle w:val="Standard"/>
        <w:spacing w:after="0" w:line="240" w:lineRule="auto"/>
      </w:pPr>
    </w:p>
    <w:p w14:paraId="5D90D45E" w14:textId="19DC8F65" w:rsidR="001E2DE4" w:rsidRDefault="001E2DE4" w:rsidP="001E2DE4">
      <w:pPr>
        <w:pStyle w:val="Standard"/>
        <w:spacing w:after="0" w:line="240" w:lineRule="auto"/>
        <w:ind w:left="142" w:right="25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54734">
        <w:rPr>
          <w:rFonts w:ascii="Times New Roman" w:hAnsi="Times New Roman" w:cs="Times New Roman"/>
          <w:b/>
          <w:sz w:val="28"/>
          <w:szCs w:val="28"/>
        </w:rPr>
        <w:t>униципальное образовательное уч</w:t>
      </w:r>
      <w:r>
        <w:rPr>
          <w:rFonts w:ascii="Times New Roman" w:hAnsi="Times New Roman" w:cs="Times New Roman"/>
          <w:b/>
          <w:sz w:val="28"/>
          <w:szCs w:val="28"/>
        </w:rPr>
        <w:t>реждение</w:t>
      </w:r>
    </w:p>
    <w:p w14:paraId="1830158F" w14:textId="77777777" w:rsidR="001E2DE4" w:rsidRDefault="001E2DE4" w:rsidP="001E2DE4">
      <w:pPr>
        <w:pStyle w:val="Standard"/>
        <w:spacing w:after="0" w:line="240" w:lineRule="auto"/>
        <w:ind w:left="142" w:right="25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7C8A6" w14:textId="4B712880" w:rsidR="001E2DE4" w:rsidRDefault="00154734" w:rsidP="001E2DE4">
      <w:pPr>
        <w:pStyle w:val="Standard"/>
        <w:spacing w:after="0" w:line="240" w:lineRule="auto"/>
        <w:ind w:left="142" w:right="25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им. А. Л</w:t>
      </w:r>
      <w:bookmarkStart w:id="0" w:name="_GoBack"/>
      <w:bookmarkEnd w:id="0"/>
      <w:r w:rsidR="001E2D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E2DE4">
        <w:rPr>
          <w:rFonts w:ascii="Times New Roman" w:hAnsi="Times New Roman" w:cs="Times New Roman"/>
          <w:b/>
          <w:sz w:val="28"/>
          <w:szCs w:val="28"/>
        </w:rPr>
        <w:t>Кекина  г.</w:t>
      </w:r>
      <w:proofErr w:type="gramEnd"/>
      <w:r w:rsidR="001E2DE4">
        <w:rPr>
          <w:rFonts w:ascii="Times New Roman" w:hAnsi="Times New Roman" w:cs="Times New Roman"/>
          <w:b/>
          <w:sz w:val="28"/>
          <w:szCs w:val="28"/>
        </w:rPr>
        <w:t xml:space="preserve"> Ростова</w:t>
      </w:r>
    </w:p>
    <w:p w14:paraId="30993689" w14:textId="77777777" w:rsidR="001E2DE4" w:rsidRDefault="001E2DE4" w:rsidP="001E2DE4">
      <w:pPr>
        <w:pStyle w:val="Standard"/>
        <w:spacing w:after="0" w:line="240" w:lineRule="auto"/>
        <w:ind w:left="142" w:right="25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E0263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5"/>
      </w:tblGrid>
      <w:tr w:rsidR="001E2DE4" w14:paraId="1CBCED2E" w14:textId="77777777" w:rsidTr="004B3BE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308E" w14:textId="77777777" w:rsidR="001E2DE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Рассмотрена на заседании    кафедры</w:t>
            </w:r>
          </w:p>
          <w:p w14:paraId="3ED9B850" w14:textId="0262C098" w:rsidR="001E2DE4" w:rsidRDefault="006E15B0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14:paraId="4180BCB0" w14:textId="77777777" w:rsidR="001E2DE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Подпись_____________</w:t>
            </w:r>
          </w:p>
          <w:p w14:paraId="02D38DCC" w14:textId="77777777" w:rsidR="001E2DE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8721" w14:textId="77777777" w:rsidR="001E2DE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 приказом по гимназии</w:t>
            </w:r>
          </w:p>
          <w:p w14:paraId="0193C36D" w14:textId="01AD4965" w:rsidR="001E2DE4" w:rsidRDefault="006E15B0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189-о        от  26.08.2022</w:t>
            </w:r>
            <w:r w:rsidR="001E2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16E3B7F6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523EF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0558F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AF4D47" w14:textId="77777777" w:rsidR="001E2DE4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C348039" w14:textId="77777777" w:rsidR="001E2DE4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7527E5F7" w14:textId="77777777" w:rsidR="001E2DE4" w:rsidRDefault="001E2DE4" w:rsidP="001E2DE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E3E14" w14:textId="77777777" w:rsidR="001E2DE4" w:rsidRDefault="001E2DE4" w:rsidP="001E2DE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9036CB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2E60E" w14:textId="77777777" w:rsidR="001E2DE4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6909EE6" w14:textId="77777777" w:rsidR="001E2DE4" w:rsidRDefault="001E2DE4" w:rsidP="001E2DE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для 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14:paraId="652CA21D" w14:textId="455410E1" w:rsidR="001E2DE4" w:rsidRDefault="00D724E9" w:rsidP="001E2DE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14:paraId="7C541417" w14:textId="334716F5" w:rsidR="001E2DE4" w:rsidRDefault="006E15B0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2022- 2023</w:t>
      </w:r>
      <w:r w:rsidR="001E2D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093A33A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9BF0F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539E3A" w14:textId="77777777" w:rsidR="001E2DE4" w:rsidRDefault="001E2DE4" w:rsidP="001E2DE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6EA19F8" w14:textId="0E60A0FD" w:rsidR="001E2DE4" w:rsidRDefault="006E15B0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24E9">
        <w:rPr>
          <w:rFonts w:ascii="Times New Roman" w:hAnsi="Times New Roman" w:cs="Times New Roman"/>
          <w:sz w:val="28"/>
          <w:szCs w:val="28"/>
        </w:rPr>
        <w:t xml:space="preserve">Разработана учителями </w:t>
      </w:r>
    </w:p>
    <w:p w14:paraId="1DF32586" w14:textId="688022F3" w:rsidR="001E2DE4" w:rsidRDefault="001E2DE4" w:rsidP="001E2DE4">
      <w:pPr>
        <w:pStyle w:val="Standard"/>
        <w:spacing w:after="0" w:line="240" w:lineRule="auto"/>
      </w:pPr>
      <w:r w:rsidRPr="00D724E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6E15B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724E9" w:rsidRPr="00D724E9">
        <w:rPr>
          <w:rFonts w:ascii="Times New Roman" w:hAnsi="Times New Roman" w:cs="Times New Roman"/>
          <w:color w:val="auto"/>
          <w:sz w:val="28"/>
          <w:szCs w:val="28"/>
        </w:rPr>
        <w:t xml:space="preserve">МО </w:t>
      </w:r>
      <w:r w:rsidR="006E15B0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технологии, </w:t>
      </w:r>
      <w:r w:rsidR="00D724E9">
        <w:rPr>
          <w:rFonts w:ascii="Times New Roman" w:hAnsi="Times New Roman" w:cs="Times New Roman"/>
          <w:color w:val="000000"/>
          <w:sz w:val="28"/>
          <w:szCs w:val="28"/>
        </w:rPr>
        <w:t>физической культуры</w:t>
      </w:r>
      <w:r w:rsidR="006E15B0">
        <w:rPr>
          <w:rFonts w:ascii="Times New Roman" w:hAnsi="Times New Roman" w:cs="Times New Roman"/>
          <w:color w:val="000000"/>
          <w:sz w:val="28"/>
          <w:szCs w:val="28"/>
        </w:rPr>
        <w:t xml:space="preserve"> и ОБЖ</w:t>
      </w:r>
    </w:p>
    <w:p w14:paraId="13F344C6" w14:textId="32C64284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6A21128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91255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128D0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7768C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BC189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C7517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4E8C4" w14:textId="77777777" w:rsidR="001E2DE4" w:rsidRDefault="001E2DE4" w:rsidP="001E2DE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2993F" w14:textId="77777777" w:rsidR="001E2DE4" w:rsidRDefault="001E2DE4" w:rsidP="001E2DE4">
      <w:pPr>
        <w:pStyle w:val="Standard"/>
        <w:spacing w:after="0" w:line="240" w:lineRule="auto"/>
      </w:pPr>
    </w:p>
    <w:p w14:paraId="469DCB0C" w14:textId="77777777" w:rsidR="001E2DE4" w:rsidRDefault="001E2DE4" w:rsidP="001E2DE4">
      <w:pPr>
        <w:pStyle w:val="Standard"/>
        <w:spacing w:after="0" w:line="240" w:lineRule="auto"/>
      </w:pPr>
    </w:p>
    <w:p w14:paraId="2E8357F0" w14:textId="77777777" w:rsidR="001E2DE4" w:rsidRDefault="001E2DE4" w:rsidP="001E2DE4">
      <w:pPr>
        <w:pStyle w:val="Standard"/>
        <w:spacing w:after="0" w:line="240" w:lineRule="auto"/>
      </w:pPr>
    </w:p>
    <w:p w14:paraId="7FD15E16" w14:textId="77777777" w:rsidR="001E2DE4" w:rsidRDefault="001E2DE4" w:rsidP="001E2DE4">
      <w:pPr>
        <w:pStyle w:val="Standard"/>
        <w:tabs>
          <w:tab w:val="left" w:pos="3531"/>
        </w:tabs>
        <w:spacing w:after="0" w:line="240" w:lineRule="auto"/>
      </w:pPr>
      <w:r>
        <w:tab/>
      </w:r>
    </w:p>
    <w:p w14:paraId="1E137246" w14:textId="77777777" w:rsidR="001E2DE4" w:rsidRDefault="001E2DE4" w:rsidP="001E2DE4">
      <w:pPr>
        <w:pStyle w:val="Standard"/>
        <w:tabs>
          <w:tab w:val="left" w:pos="3531"/>
        </w:tabs>
        <w:spacing w:after="0" w:line="240" w:lineRule="auto"/>
      </w:pPr>
    </w:p>
    <w:p w14:paraId="6B1399B4" w14:textId="77777777" w:rsidR="001E2DE4" w:rsidRDefault="001E2DE4" w:rsidP="001E2DE4">
      <w:pPr>
        <w:pStyle w:val="Standard"/>
        <w:tabs>
          <w:tab w:val="left" w:pos="3531"/>
        </w:tabs>
        <w:spacing w:after="0" w:line="240" w:lineRule="auto"/>
      </w:pPr>
    </w:p>
    <w:p w14:paraId="69FC8A05" w14:textId="77777777" w:rsidR="001E2DE4" w:rsidRDefault="001E2DE4" w:rsidP="001E2DE4">
      <w:pPr>
        <w:pStyle w:val="Standard"/>
        <w:tabs>
          <w:tab w:val="left" w:pos="3531"/>
        </w:tabs>
        <w:spacing w:after="0" w:line="240" w:lineRule="auto"/>
      </w:pPr>
    </w:p>
    <w:p w14:paraId="1847D6EF" w14:textId="77777777" w:rsidR="001E2DE4" w:rsidRDefault="001E2DE4" w:rsidP="001E2DE4">
      <w:pPr>
        <w:pStyle w:val="Standard"/>
        <w:tabs>
          <w:tab w:val="left" w:pos="3531"/>
        </w:tabs>
        <w:spacing w:after="0" w:line="240" w:lineRule="auto"/>
      </w:pPr>
    </w:p>
    <w:p w14:paraId="170D3EA2" w14:textId="77777777" w:rsidR="001E2DE4" w:rsidRDefault="001E2DE4" w:rsidP="001E2DE4">
      <w:pPr>
        <w:pStyle w:val="Standard"/>
        <w:tabs>
          <w:tab w:val="left" w:pos="3531"/>
        </w:tabs>
        <w:spacing w:after="0" w:line="240" w:lineRule="auto"/>
      </w:pPr>
    </w:p>
    <w:p w14:paraId="4517552B" w14:textId="70F9EF5F" w:rsidR="001E2DE4" w:rsidRDefault="001E2DE4" w:rsidP="00E90E7A">
      <w:pPr>
        <w:pStyle w:val="Standard"/>
        <w:tabs>
          <w:tab w:val="left" w:pos="3480"/>
        </w:tabs>
        <w:spacing w:after="0" w:line="240" w:lineRule="auto"/>
        <w:rPr>
          <w:color w:val="000000"/>
        </w:rPr>
      </w:pPr>
    </w:p>
    <w:p w14:paraId="2B2B317B" w14:textId="512671C2" w:rsidR="001E2DE4" w:rsidRDefault="00E90E7A" w:rsidP="00E90E7A">
      <w:pPr>
        <w:pStyle w:val="4"/>
        <w:jc w:val="left"/>
        <w:rPr>
          <w:rFonts w:ascii="Nimbus Roman No9 L" w:hAnsi="Nimbus Roman No9 L"/>
          <w:szCs w:val="28"/>
        </w:rPr>
      </w:pPr>
      <w:r>
        <w:rPr>
          <w:rFonts w:ascii="Nimbus Roman No9 L" w:hAnsi="Nimbus Roman No9 L"/>
          <w:szCs w:val="28"/>
        </w:rPr>
        <w:lastRenderedPageBreak/>
        <w:t xml:space="preserve">1. </w:t>
      </w:r>
      <w:r w:rsidR="001E2DE4">
        <w:rPr>
          <w:rFonts w:ascii="Nimbus Roman No9 L" w:hAnsi="Nimbus Roman No9 L"/>
          <w:szCs w:val="28"/>
        </w:rPr>
        <w:t>Пояснительная записка</w:t>
      </w:r>
    </w:p>
    <w:p w14:paraId="331613E0" w14:textId="77777777" w:rsidR="001E2DE4" w:rsidRDefault="001E2DE4" w:rsidP="001E2DE4">
      <w:pPr>
        <w:pStyle w:val="4"/>
        <w:rPr>
          <w:rFonts w:ascii="Nimbus Roman No9 L" w:hAnsi="Nimbus Roman No9 L"/>
          <w:szCs w:val="28"/>
        </w:rPr>
      </w:pPr>
    </w:p>
    <w:p w14:paraId="71054A32" w14:textId="77777777" w:rsidR="001E2DE4" w:rsidRPr="00E62BE9" w:rsidRDefault="001E2DE4" w:rsidP="001E2DE4">
      <w:pPr>
        <w:pStyle w:val="Standard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E62BE9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 xml:space="preserve"> предмету «Технология» для обучающихся 6  классов  составлена в соответствии с требованиями ФГОС ООО второго поколения на основе Примерной  программы по учебным предметам. Технология.5-9 классы: </w:t>
      </w:r>
      <w:proofErr w:type="gramStart"/>
      <w:r w:rsidRPr="00E62BE9">
        <w:rPr>
          <w:rFonts w:ascii="Times New Roman" w:hAnsi="Times New Roman" w:cs="Times New Roman"/>
          <w:sz w:val="28"/>
          <w:szCs w:val="28"/>
        </w:rPr>
        <w:t>проект.-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 xml:space="preserve"> М.: Просвещение, 2010г. - (Стандарты второго поколения) и авторской программы</w:t>
      </w:r>
      <w:r w:rsidRPr="00E62BE9">
        <w:rPr>
          <w:rFonts w:ascii="Times New Roman" w:hAnsi="Times New Roman" w:cs="Times New Roman"/>
          <w:bCs/>
          <w:sz w:val="28"/>
          <w:szCs w:val="28"/>
        </w:rPr>
        <w:t>Технология: программа: 5-8 классы, А. Т. Тищенко, Н.В.Синица, М.: «Вентана-Граф», система «Алгоритм успеха», 2015 г.  ФГОС.</w:t>
      </w:r>
    </w:p>
    <w:p w14:paraId="72FC477D" w14:textId="77777777" w:rsidR="001E2DE4" w:rsidRPr="00E62BE9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b/>
          <w:bCs/>
          <w:iCs/>
          <w:sz w:val="28"/>
          <w:szCs w:val="28"/>
        </w:rPr>
        <w:t>Нормативно-правовые документы</w:t>
      </w:r>
    </w:p>
    <w:p w14:paraId="534F72D5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технологии в 5–11 классах будет осуществляться в соответствии со следующими нормативными документами:</w:t>
      </w:r>
    </w:p>
    <w:p w14:paraId="29F528ED" w14:textId="77777777" w:rsidR="001E2DE4" w:rsidRPr="00E62BE9" w:rsidRDefault="001E2DE4" w:rsidP="001E2DE4">
      <w:pPr>
        <w:pStyle w:val="a4"/>
        <w:numPr>
          <w:ilvl w:val="0"/>
          <w:numId w:val="3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pacing w:val="-4"/>
          <w:sz w:val="28"/>
          <w:szCs w:val="28"/>
        </w:rPr>
        <w:t xml:space="preserve">Федеральный закон от 29.12.2012 г. № 273-ФЗ «Об образовании в Российской Федерации» – Режим доступа: </w:t>
      </w:r>
      <w:hyperlink r:id="rId6" w:history="1">
        <w:r w:rsidRPr="00E62BE9">
          <w:rPr>
            <w:rFonts w:ascii="Times New Roman" w:hAnsi="Times New Roman"/>
            <w:spacing w:val="-4"/>
            <w:sz w:val="28"/>
            <w:szCs w:val="28"/>
          </w:rPr>
          <w:t>https://base.garant.ru/70291362/0eef7b353fcd1e431bd36a533e32c19f/</w:t>
        </w:r>
      </w:hyperlink>
      <w:r w:rsidRPr="00E62BE9">
        <w:rPr>
          <w:rFonts w:ascii="Times New Roman" w:hAnsi="Times New Roman"/>
          <w:spacing w:val="-4"/>
          <w:sz w:val="28"/>
          <w:szCs w:val="28"/>
        </w:rPr>
        <w:t xml:space="preserve"> (дата обращения 18.04.2019)</w:t>
      </w:r>
    </w:p>
    <w:p w14:paraId="3D2FD3E1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07.05.2018 г. № 204 </w:t>
      </w:r>
      <w:r w:rsidRPr="00E62BE9">
        <w:rPr>
          <w:rFonts w:ascii="Times New Roman" w:hAnsi="Times New Roman"/>
          <w:sz w:val="28"/>
          <w:szCs w:val="28"/>
        </w:rPr>
        <w:br/>
        <w:t xml:space="preserve">«О национальных целях и стратегических задачах развития Российской Федерации на период до 2024 года» – Режим доступа: </w:t>
      </w:r>
      <w:hyperlink r:id="rId7" w:history="1">
        <w:r w:rsidRPr="00E62BE9">
          <w:rPr>
            <w:rFonts w:ascii="Times New Roman" w:hAnsi="Times New Roman"/>
            <w:sz w:val="28"/>
            <w:szCs w:val="28"/>
          </w:rPr>
          <w:t>http://www.kremlin.ru/acts/bank/43027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18.04.2019);</w:t>
      </w:r>
    </w:p>
    <w:p w14:paraId="6EE03906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Национальный проект «Образование». Утвержден президиумом Совета при Президенте Российской Федерации по стратегическому развитию </w:t>
      </w:r>
      <w:r w:rsidRPr="00E62BE9">
        <w:rPr>
          <w:rFonts w:ascii="Times New Roman" w:hAnsi="Times New Roman"/>
          <w:sz w:val="28"/>
          <w:szCs w:val="28"/>
        </w:rPr>
        <w:br/>
        <w:t>и национальным проектам (протокол от 24.12.2018 г. №</w:t>
      </w:r>
      <w:r w:rsidRPr="00E62BE9">
        <w:rPr>
          <w:rFonts w:ascii="Times New Roman" w:hAnsi="Times New Roman"/>
          <w:sz w:val="28"/>
          <w:szCs w:val="28"/>
          <w:lang w:val="en-US"/>
        </w:rPr>
        <w:t> </w:t>
      </w:r>
      <w:r w:rsidRPr="00E62BE9">
        <w:rPr>
          <w:rFonts w:ascii="Times New Roman" w:hAnsi="Times New Roman"/>
          <w:sz w:val="28"/>
          <w:szCs w:val="28"/>
        </w:rPr>
        <w:t xml:space="preserve">16). – Режим доступа: </w:t>
      </w:r>
      <w:hyperlink r:id="rId8" w:history="1">
        <w:r w:rsidRPr="00E62BE9">
          <w:rPr>
            <w:rFonts w:ascii="Times New Roman" w:hAnsi="Times New Roman"/>
            <w:sz w:val="28"/>
            <w:szCs w:val="28"/>
          </w:rPr>
          <w:t>http://static.government.ru/media/files/UuG1ErcOWtjfOFCsqdLsLxC8oPFDkmBB.pdf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обращения18.04.2019);</w:t>
      </w:r>
    </w:p>
    <w:p w14:paraId="2AF896AA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24.12.2018 г.). Режим доступа: </w:t>
      </w:r>
      <w:hyperlink r:id="rId9" w:history="1">
        <w:r w:rsidRPr="00E62BE9">
          <w:rPr>
            <w:rFonts w:ascii="Times New Roman" w:hAnsi="Times New Roman"/>
            <w:sz w:val="28"/>
            <w:szCs w:val="28"/>
          </w:rPr>
          <w:t>https://docs.edu.gov.ru/document/c4d7feb359d9563f114aea8106c9a2aa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18.04.2019);</w:t>
      </w:r>
    </w:p>
    <w:p w14:paraId="1DB8B86C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 (с изменениями и дополнениями) – Режим доступа: </w:t>
      </w:r>
      <w:hyperlink r:id="rId10" w:history="1">
        <w:r w:rsidRPr="00E62BE9">
          <w:rPr>
            <w:rFonts w:ascii="Times New Roman" w:hAnsi="Times New Roman"/>
            <w:sz w:val="28"/>
            <w:szCs w:val="28"/>
          </w:rPr>
          <w:t>https://base.garant.ru/55170507/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18.04.2019;</w:t>
      </w:r>
    </w:p>
    <w:p w14:paraId="5287D7B5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17.05.2012 г. № 413 «Об утверждении федерального государственного образовательного стандарта среднего общего образования» (с изменениями и дополнениями). – Режим доступа: </w:t>
      </w:r>
      <w:hyperlink r:id="rId11" w:history="1">
        <w:r w:rsidRPr="00E62BE9">
          <w:rPr>
            <w:rFonts w:ascii="Times New Roman" w:hAnsi="Times New Roman"/>
            <w:sz w:val="28"/>
            <w:szCs w:val="28"/>
          </w:rPr>
          <w:t>https://base.garant.ru/70188902/8ef641d3b80ff01d34be16ce9bafc6e0/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18.04.2019);</w:t>
      </w:r>
    </w:p>
    <w:p w14:paraId="406B17BD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31.12.2015 г.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</w:t>
      </w:r>
      <w:r w:rsidRPr="00E62BE9">
        <w:rPr>
          <w:rFonts w:ascii="Times New Roman" w:hAnsi="Times New Roman"/>
          <w:sz w:val="28"/>
          <w:szCs w:val="28"/>
        </w:rPr>
        <w:lastRenderedPageBreak/>
        <w:t xml:space="preserve">образования и науки Российской Федерации от 17 декабря 2010 г. № 1897». – Режим доступа: </w:t>
      </w:r>
      <w:hyperlink r:id="rId12" w:history="1">
        <w:r w:rsidRPr="00E62BE9">
          <w:rPr>
            <w:rFonts w:ascii="Times New Roman" w:hAnsi="Times New Roman"/>
            <w:sz w:val="28"/>
            <w:szCs w:val="28"/>
          </w:rPr>
          <w:t>https://base.garant.ru/71320596/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18.04.2019);</w:t>
      </w:r>
    </w:p>
    <w:p w14:paraId="677A9775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08.04.2015 г. № 1/15) – Режим доступа: </w:t>
      </w:r>
      <w:hyperlink r:id="rId13" w:history="1">
        <w:r w:rsidRPr="00E62BE9">
          <w:rPr>
            <w:rFonts w:ascii="Times New Roman" w:hAnsi="Times New Roman"/>
            <w:sz w:val="28"/>
            <w:szCs w:val="28"/>
          </w:rPr>
          <w:t>http://fgosreestr.ru/wp-content/uploads/2017/03/primernaja-osnovnaja-obrazovatelnaja-programma-osnovogo-obshchego-obrazovanija.pdf</w:t>
        </w:r>
      </w:hyperlink>
      <w:r w:rsidRPr="00E62BE9">
        <w:rPr>
          <w:rFonts w:ascii="Times New Roman" w:hAnsi="Times New Roman"/>
          <w:sz w:val="28"/>
          <w:szCs w:val="28"/>
        </w:rPr>
        <w:t>(дата обращения 18.04.2019);</w:t>
      </w:r>
    </w:p>
    <w:p w14:paraId="65114FA0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от28.06.2016 г. № 2/16-з) - Режим доступа: </w:t>
      </w:r>
      <w:hyperlink r:id="rId14" w:history="1">
        <w:r w:rsidRPr="00E62BE9">
          <w:rPr>
            <w:rFonts w:ascii="Times New Roman" w:hAnsi="Times New Roman"/>
            <w:sz w:val="28"/>
            <w:szCs w:val="28"/>
          </w:rPr>
          <w:t>http://fgosreestr.ru/wp-content/uploads/2015/07/Primernaya-osnovnaya-obrazovatelnaya-programma-srednego-obshhego-obrazovaniya.pdf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18.04.2019);</w:t>
      </w:r>
    </w:p>
    <w:p w14:paraId="64288B15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pacing w:val="-4"/>
          <w:sz w:val="28"/>
          <w:szCs w:val="28"/>
        </w:rPr>
        <w:t xml:space="preserve">Приказ Министерства просвещения Российской Федерации от 28.12.2018г. №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– Режим доступа: </w:t>
      </w:r>
      <w:hyperlink r:id="rId15" w:history="1">
        <w:r w:rsidRPr="00E62BE9">
          <w:rPr>
            <w:rFonts w:ascii="Times New Roman" w:hAnsi="Times New Roman"/>
            <w:spacing w:val="-4"/>
            <w:sz w:val="28"/>
            <w:szCs w:val="28"/>
          </w:rPr>
          <w:t>https://www.garant.ru/products/ipo/prime/doc/72043862/</w:t>
        </w:r>
      </w:hyperlink>
      <w:r w:rsidRPr="00E62BE9">
        <w:rPr>
          <w:rFonts w:ascii="Times New Roman" w:hAnsi="Times New Roman"/>
          <w:spacing w:val="-4"/>
          <w:sz w:val="28"/>
          <w:szCs w:val="28"/>
        </w:rPr>
        <w:t>(дата обращения 18.04.2019)</w:t>
      </w:r>
    </w:p>
    <w:p w14:paraId="026C9C4B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30.03.2016 № 336 «Об утверждении перечня средств обучения и воспитания, необходимых для реализации образовательных программ начального общего, основного общего </w:t>
      </w:r>
      <w:r w:rsidRPr="00E62BE9">
        <w:rPr>
          <w:rFonts w:ascii="Times New Roman" w:hAnsi="Times New Roman"/>
          <w:sz w:val="28"/>
          <w:szCs w:val="28"/>
        </w:rPr>
        <w:br/>
        <w:t xml:space="preserve">и среднего общего образования, соответствующих современным условиям обучения …» (Зарегистрирован в Минюсте России 07.04.2016 № 41705). – Режим доступа: </w:t>
      </w:r>
      <w:hyperlink r:id="rId16" w:history="1">
        <w:r w:rsidRPr="00E62BE9">
          <w:rPr>
            <w:rFonts w:ascii="Times New Roman" w:hAnsi="Times New Roman"/>
            <w:sz w:val="28"/>
            <w:szCs w:val="28"/>
          </w:rPr>
          <w:t>http://publication.pravo.gov.ru/Document/View/0001201604120013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</w:t>
      </w:r>
    </w:p>
    <w:p w14:paraId="1BB49FCC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от 28.08.2015 г. № АК-2563/05 «О методических рекомендациях»: Методические рекомендации по организации образовательной деятельности с использованием сетевых форм реализации образовательных программ. – Режим доступа: </w:t>
      </w:r>
      <w:hyperlink r:id="rId17" w:history="1">
        <w:r w:rsidRPr="00E62BE9">
          <w:rPr>
            <w:rFonts w:ascii="Times New Roman" w:hAnsi="Times New Roman"/>
            <w:sz w:val="28"/>
            <w:szCs w:val="28"/>
          </w:rPr>
          <w:t>https://www.garant.ru/products/ipo/prime/doc/71075428/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</w:t>
      </w:r>
    </w:p>
    <w:p w14:paraId="7B631193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РФ от 07.12.2015 № 09-3482 «О направлении информации». Методические рекомендации по организации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бизнес-структур в сфере научно-технического творчества, в том числе робототехники. – Режим доступа: </w:t>
      </w:r>
      <w:hyperlink r:id="rId18" w:anchor="032712837270957884" w:history="1">
        <w:r w:rsidRPr="00E62BE9">
          <w:rPr>
            <w:rFonts w:ascii="Times New Roman" w:hAnsi="Times New Roman"/>
            <w:sz w:val="28"/>
            <w:szCs w:val="28"/>
          </w:rPr>
          <w:t>http://www.consultant.ru/cons/cgi/online.cgi?</w:t>
        </w:r>
      </w:hyperlink>
      <w:hyperlink r:id="rId19" w:anchor="032712837270957884" w:history="1">
        <w:r w:rsidRPr="00E62BE9">
          <w:rPr>
            <w:rFonts w:ascii="Times New Roman" w:hAnsi="Times New Roman"/>
            <w:sz w:val="28"/>
            <w:szCs w:val="28"/>
          </w:rPr>
          <w:t>req=doc&amp;base=EXP&amp;n=669347#032712837270957884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</w:t>
      </w:r>
    </w:p>
    <w:p w14:paraId="22A63BA6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</w:t>
      </w:r>
      <w:r w:rsidRPr="00E62BE9">
        <w:rPr>
          <w:rFonts w:ascii="Times New Roman" w:hAnsi="Times New Roman"/>
          <w:sz w:val="28"/>
          <w:szCs w:val="28"/>
        </w:rPr>
        <w:br/>
        <w:t>от 29.12.2010 г. №189 «Об утверждении СанПиН 2.4.2.2821-10 «Санитарно-</w:t>
      </w:r>
      <w:r w:rsidRPr="00E62BE9">
        <w:rPr>
          <w:rFonts w:ascii="Times New Roman" w:hAnsi="Times New Roman"/>
          <w:sz w:val="28"/>
          <w:szCs w:val="28"/>
        </w:rPr>
        <w:lastRenderedPageBreak/>
        <w:t xml:space="preserve">эпидемиологические требования к условиям и организации обучения в общеобразовательных учреждениях» (с изменениями и дополнениями). – Режим доступа: </w:t>
      </w:r>
      <w:hyperlink r:id="rId20" w:history="1">
        <w:r w:rsidRPr="00E62BE9">
          <w:rPr>
            <w:rFonts w:ascii="Times New Roman" w:hAnsi="Times New Roman"/>
            <w:sz w:val="28"/>
            <w:szCs w:val="28"/>
          </w:rPr>
          <w:t>https://base.garant.ru/12183577/53f89421bbdaf741eb2d1ecc4ddb4c33/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18.04.2019);</w:t>
      </w:r>
    </w:p>
    <w:p w14:paraId="5E4B23E6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pacing w:val="-6"/>
          <w:sz w:val="28"/>
          <w:szCs w:val="28"/>
        </w:rPr>
        <w:t xml:space="preserve">Приказ Министерства образования и науки РФ от 04.10.2010 г.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– Режим доступа: </w:t>
      </w:r>
      <w:hyperlink r:id="rId21" w:history="1">
        <w:r w:rsidRPr="00E62BE9">
          <w:rPr>
            <w:rFonts w:ascii="Times New Roman" w:hAnsi="Times New Roman"/>
            <w:spacing w:val="-6"/>
            <w:sz w:val="28"/>
            <w:szCs w:val="28"/>
          </w:rPr>
          <w:t>https://www.garant.ru/products/ipo/prime/doc/55070531/</w:t>
        </w:r>
      </w:hyperlink>
      <w:r w:rsidRPr="00E62BE9">
        <w:rPr>
          <w:rFonts w:ascii="Times New Roman" w:hAnsi="Times New Roman"/>
          <w:spacing w:val="-6"/>
          <w:sz w:val="28"/>
          <w:szCs w:val="28"/>
        </w:rPr>
        <w:t xml:space="preserve"> (дата обращения 18.04.2019);</w:t>
      </w:r>
    </w:p>
    <w:p w14:paraId="03AD0B2C" w14:textId="77777777" w:rsidR="001E2DE4" w:rsidRPr="00E62BE9" w:rsidRDefault="001E2DE4" w:rsidP="001E2DE4">
      <w:pPr>
        <w:pStyle w:val="a4"/>
        <w:numPr>
          <w:ilvl w:val="0"/>
          <w:numId w:val="2"/>
        </w:numPr>
        <w:tabs>
          <w:tab w:val="left" w:pos="35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BE9">
        <w:rPr>
          <w:rFonts w:ascii="Times New Roman" w:hAnsi="Times New Roman"/>
          <w:sz w:val="28"/>
          <w:szCs w:val="28"/>
        </w:rPr>
        <w:t xml:space="preserve">Об утверждении Стратегии социально-экономического развития Ярославской области до 2025 года (с изменениями на 9 июля 2018 года) (в ред. Постановлений Правительства Ярославской области от 01.02.2016 № 73-п, </w:t>
      </w:r>
      <w:r w:rsidRPr="00E62BE9">
        <w:rPr>
          <w:rFonts w:ascii="Times New Roman" w:hAnsi="Times New Roman"/>
          <w:sz w:val="28"/>
          <w:szCs w:val="28"/>
        </w:rPr>
        <w:br/>
        <w:t xml:space="preserve">от 06.06.2017 № 435-п, от 22.12.2017 № 950-п, от 09.07.2018 № 512-п). – Режим доступа: </w:t>
      </w:r>
      <w:hyperlink r:id="rId22" w:history="1">
        <w:r w:rsidRPr="00E62BE9">
          <w:rPr>
            <w:rFonts w:ascii="Times New Roman" w:hAnsi="Times New Roman"/>
            <w:sz w:val="28"/>
            <w:szCs w:val="28"/>
          </w:rPr>
          <w:t>http://docs.cntd.ru/document/412703993</w:t>
        </w:r>
      </w:hyperlink>
      <w:r w:rsidRPr="00E62BE9">
        <w:rPr>
          <w:rFonts w:ascii="Times New Roman" w:hAnsi="Times New Roman"/>
          <w:sz w:val="28"/>
          <w:szCs w:val="28"/>
        </w:rPr>
        <w:t xml:space="preserve"> (дата обращения 18.04.2019).</w:t>
      </w:r>
    </w:p>
    <w:p w14:paraId="20923795" w14:textId="5ABF0573" w:rsidR="001E2DE4" w:rsidRPr="00E62BE9" w:rsidRDefault="00E90E7A" w:rsidP="00E90E7A">
      <w:pPr>
        <w:pStyle w:val="Standard"/>
        <w:pageBreakBefore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1E2DE4" w:rsidRPr="00E62BE9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246B0322" w14:textId="77777777" w:rsidR="001E2DE4" w:rsidRPr="00E62BE9" w:rsidRDefault="001E2DE4" w:rsidP="001E2DE4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E9">
        <w:rPr>
          <w:rFonts w:ascii="Times New Roman" w:hAnsi="Times New Roman" w:cs="Times New Roman"/>
          <w:b/>
          <w:sz w:val="28"/>
          <w:szCs w:val="28"/>
        </w:rPr>
        <w:t>Направление «Технологии ведения дома»</w:t>
      </w:r>
    </w:p>
    <w:p w14:paraId="3863E513" w14:textId="77777777" w:rsidR="001E2DE4" w:rsidRDefault="001E2DE4" w:rsidP="001E2DE4">
      <w:pPr>
        <w:pStyle w:val="Standard"/>
        <w:spacing w:after="0" w:line="240" w:lineRule="auto"/>
        <w:ind w:firstLine="709"/>
        <w:jc w:val="center"/>
        <w:rPr>
          <w:rFonts w:ascii="Nimbus Roman No9 L" w:hAnsi="Nimbus Roman No9 L"/>
          <w:b/>
          <w:sz w:val="28"/>
          <w:szCs w:val="28"/>
        </w:rPr>
      </w:pPr>
    </w:p>
    <w:p w14:paraId="6B57ECCE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2BE9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>, с  целью учета интересов учащихся и  возможностей конкретного образовательного учреждения, имеет  направление «Технологии ведения дома» и  включает следующие разделы: «Кулинария», «Создание изделий из текстильных материалов», «Художественные ремесла», «Оформление интерьера», «Технологии творческой и опытнической деятельности».</w:t>
      </w:r>
    </w:p>
    <w:p w14:paraId="2724920C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Основным видом деятельности учащихся, изучающих пред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щиеся выполняют четыре проекта в рамках содержания четырёх разделов программы: «Оформление интерьера», «Ку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плексный творческий проект, объединяющий проекты, выпол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ненные по каждому разделу.</w:t>
      </w:r>
    </w:p>
    <w:p w14:paraId="4103AFE6" w14:textId="77777777" w:rsidR="001E2DE4" w:rsidRPr="00E62BE9" w:rsidRDefault="001E2DE4" w:rsidP="001E2DE4">
      <w:pPr>
        <w:pStyle w:val="Standard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t>По каждому разделу учащиеся изучают основной теоретиче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ский материал, осваивают необходимый минимум технологиче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ских операций, которые в дальнейшем позволяют выполнить творческие проекты.</w:t>
      </w:r>
    </w:p>
    <w:p w14:paraId="457FE6B7" w14:textId="77777777" w:rsidR="001E2DE4" w:rsidRPr="00E62BE9" w:rsidRDefault="001E2DE4" w:rsidP="001E2DE4">
      <w:pPr>
        <w:pStyle w:val="Standard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Основным дидактическим средством обучения является учебно-практическая деятельность учащихся.</w:t>
      </w:r>
    </w:p>
    <w:p w14:paraId="56C2E45A" w14:textId="77777777" w:rsidR="001E2DE4" w:rsidRPr="00E62BE9" w:rsidRDefault="001E2DE4" w:rsidP="001E2DE4">
      <w:pPr>
        <w:pStyle w:val="Standard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14:paraId="0DBF43CA" w14:textId="77777777" w:rsidR="001E2DE4" w:rsidRPr="00E62BE9" w:rsidRDefault="001E2DE4" w:rsidP="001E2DE4">
      <w:pPr>
        <w:pStyle w:val="Standard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t>Новизной данной программы является использование в обу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чении школьников информационных и коммуникационных тех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ектов текстовых и графических редакторов, компьютерных про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грамм, дающих возможность проектировать интерьеры, выпол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нять схемы для рукоделия, создавать электронные презента</w:t>
      </w:r>
      <w:r w:rsidRPr="00E62BE9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ции.</w:t>
      </w:r>
    </w:p>
    <w:p w14:paraId="7D984FDB" w14:textId="77777777" w:rsidR="001E2DE4" w:rsidRPr="00E62BE9" w:rsidRDefault="001E2DE4" w:rsidP="001E2DE4">
      <w:pPr>
        <w:pStyle w:val="Standard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E62BE9">
        <w:rPr>
          <w:rFonts w:ascii="Times New Roman" w:hAnsi="Times New Roman" w:cs="Times New Roman"/>
          <w:sz w:val="28"/>
          <w:szCs w:val="28"/>
        </w:rPr>
        <w:t>же  в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 xml:space="preserve">  программе по направлению «Технологии ведения дома» новым является  методологический подход, направленный на здоровьесбережение школьников. </w:t>
      </w:r>
      <w:proofErr w:type="gramStart"/>
      <w:r w:rsidRPr="00E62BE9">
        <w:rPr>
          <w:rFonts w:ascii="Times New Roman" w:hAnsi="Times New Roman" w:cs="Times New Roman"/>
          <w:sz w:val="28"/>
          <w:szCs w:val="28"/>
        </w:rPr>
        <w:t>Эта  задача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 xml:space="preserve"> может быть реализована, прежде всего,  на занятиях  по кулинарии. В данный раздел включены лабораторно-практические работы по определению качества пищевых </w:t>
      </w:r>
      <w:proofErr w:type="gramStart"/>
      <w:r w:rsidRPr="00E62BE9">
        <w:rPr>
          <w:rFonts w:ascii="Times New Roman" w:hAnsi="Times New Roman" w:cs="Times New Roman"/>
          <w:sz w:val="28"/>
          <w:szCs w:val="28"/>
        </w:rPr>
        <w:t>продуктов  органолептическими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 xml:space="preserve"> способами. Занятия данного раздела способствуют формированию ответственного отношения к своему здоровью.</w:t>
      </w:r>
    </w:p>
    <w:p w14:paraId="573C7C98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bCs/>
          <w:iCs/>
          <w:sz w:val="28"/>
          <w:szCs w:val="28"/>
        </w:rPr>
        <w:t>В содержании программы сквозной линией проходит</w:t>
      </w:r>
      <w:r w:rsidRPr="00E62BE9">
        <w:rPr>
          <w:rFonts w:ascii="Times New Roman" w:hAnsi="Times New Roman" w:cs="Times New Roman"/>
          <w:sz w:val="28"/>
          <w:szCs w:val="28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14:paraId="4684ACC2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При изучении всего курса у учащихся формируются устойчивые безопасные приемы труда.</w:t>
      </w:r>
    </w:p>
    <w:p w14:paraId="6AE46AA3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 xml:space="preserve">При изучении тем, </w:t>
      </w:r>
      <w:proofErr w:type="gramStart"/>
      <w:r w:rsidRPr="00E62BE9">
        <w:rPr>
          <w:rFonts w:ascii="Times New Roman" w:hAnsi="Times New Roman" w:cs="Times New Roman"/>
          <w:sz w:val="28"/>
          <w:szCs w:val="28"/>
        </w:rPr>
        <w:t>учащиеся  знакомятся</w:t>
      </w:r>
      <w:proofErr w:type="gramEnd"/>
      <w:r w:rsidRPr="00E62BE9">
        <w:rPr>
          <w:rFonts w:ascii="Times New Roman" w:hAnsi="Times New Roman" w:cs="Times New Roman"/>
          <w:sz w:val="28"/>
          <w:szCs w:val="28"/>
        </w:rPr>
        <w:t xml:space="preserve">  с  различными профессиями, что  позволяет формировать  ценностно-ориентационную  компетенцию. Всё это </w:t>
      </w:r>
      <w:r w:rsidRPr="00E62BE9">
        <w:rPr>
          <w:rFonts w:ascii="Times New Roman" w:hAnsi="Times New Roman" w:cs="Times New Roman"/>
          <w:sz w:val="28"/>
          <w:szCs w:val="28"/>
        </w:rPr>
        <w:lastRenderedPageBreak/>
        <w:t>позволяет реализовать современные взгляды на предназначение, структуру и содержание технологического образования.</w:t>
      </w:r>
    </w:p>
    <w:p w14:paraId="57DBD916" w14:textId="77777777" w:rsidR="001E2DE4" w:rsidRPr="00E62BE9" w:rsidRDefault="001E2DE4" w:rsidP="001E2DE4">
      <w:pPr>
        <w:pStyle w:val="Style1"/>
        <w:widowControl/>
        <w:ind w:left="1517"/>
        <w:jc w:val="center"/>
        <w:rPr>
          <w:rFonts w:ascii="Times New Roman" w:hAnsi="Times New Roman" w:cs="Times New Roman"/>
          <w:sz w:val="28"/>
          <w:szCs w:val="28"/>
        </w:rPr>
      </w:pPr>
      <w:r w:rsidRPr="00E62BE9">
        <w:rPr>
          <w:rStyle w:val="FontStyle27"/>
          <w:rFonts w:ascii="Times New Roman" w:hAnsi="Times New Roman" w:cs="Times New Roman"/>
          <w:sz w:val="28"/>
          <w:szCs w:val="28"/>
          <w:u w:val="single"/>
        </w:rPr>
        <w:t>6 класс</w:t>
      </w:r>
    </w:p>
    <w:p w14:paraId="28241429" w14:textId="77777777" w:rsidR="001E2DE4" w:rsidRPr="00E62BE9" w:rsidRDefault="001E2DE4" w:rsidP="001E2DE4">
      <w:pPr>
        <w:pStyle w:val="Style1"/>
        <w:widowControl/>
        <w:ind w:left="1517"/>
        <w:jc w:val="center"/>
        <w:rPr>
          <w:rFonts w:ascii="Times New Roman" w:hAnsi="Times New Roman" w:cs="Times New Roman"/>
          <w:sz w:val="28"/>
          <w:szCs w:val="28"/>
        </w:rPr>
      </w:pPr>
    </w:p>
    <w:p w14:paraId="0B262358" w14:textId="77777777" w:rsidR="001E2DE4" w:rsidRPr="00E62BE9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E9">
        <w:rPr>
          <w:rFonts w:ascii="Times New Roman" w:hAnsi="Times New Roman" w:cs="Times New Roman"/>
          <w:b/>
          <w:sz w:val="28"/>
          <w:szCs w:val="28"/>
        </w:rPr>
        <w:t>Раздел «Технологии исследовательской и опытнической деятельности»</w:t>
      </w:r>
    </w:p>
    <w:p w14:paraId="51268E28" w14:textId="77777777" w:rsidR="001E2DE4" w:rsidRPr="00E62BE9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E9">
        <w:rPr>
          <w:rFonts w:ascii="Times New Roman" w:hAnsi="Times New Roman" w:cs="Times New Roman"/>
          <w:b/>
          <w:sz w:val="28"/>
          <w:szCs w:val="28"/>
        </w:rPr>
        <w:t>Тема 1. Исследовательская и созидательная деятельность</w:t>
      </w:r>
    </w:p>
    <w:p w14:paraId="4F286E4B" w14:textId="77777777" w:rsidR="001E2DE4" w:rsidRPr="00E62BE9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C2450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реализации.</w:t>
      </w:r>
    </w:p>
    <w:p w14:paraId="1BA9EE93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proofErr w:type="gramStart"/>
      <w:r w:rsidRPr="00E62BE9">
        <w:rPr>
          <w:i/>
          <w:sz w:val="28"/>
          <w:szCs w:val="28"/>
        </w:rPr>
        <w:t>Темы  лабораторно</w:t>
      </w:r>
      <w:proofErr w:type="gramEnd"/>
      <w:r w:rsidRPr="00E62BE9">
        <w:rPr>
          <w:i/>
          <w:sz w:val="28"/>
          <w:szCs w:val="28"/>
        </w:rPr>
        <w:t>-практических работ:</w:t>
      </w:r>
    </w:p>
    <w:p w14:paraId="61324B40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 xml:space="preserve">«Растение в интерьере жилого дома»     </w:t>
      </w:r>
    </w:p>
    <w:p w14:paraId="617DCBE3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«Приготовление воскресного обеда»</w:t>
      </w:r>
    </w:p>
    <w:p w14:paraId="3203A40C" w14:textId="77777777" w:rsidR="001E2DE4" w:rsidRPr="00E62BE9" w:rsidRDefault="001E2DE4" w:rsidP="001E2DE4">
      <w:pPr>
        <w:pStyle w:val="a3"/>
        <w:ind w:firstLine="709"/>
        <w:rPr>
          <w:sz w:val="28"/>
          <w:szCs w:val="28"/>
        </w:rPr>
      </w:pPr>
      <w:r w:rsidRPr="00E62BE9">
        <w:rPr>
          <w:sz w:val="28"/>
          <w:szCs w:val="28"/>
        </w:rPr>
        <w:t>«Наряд для семейного обеда»</w:t>
      </w:r>
    </w:p>
    <w:p w14:paraId="50B93F5E" w14:textId="77777777" w:rsidR="001E2DE4" w:rsidRPr="00E62BE9" w:rsidRDefault="001E2DE4" w:rsidP="001E2DE4">
      <w:pPr>
        <w:pStyle w:val="a3"/>
        <w:ind w:firstLine="709"/>
        <w:rPr>
          <w:sz w:val="28"/>
          <w:szCs w:val="28"/>
        </w:rPr>
      </w:pPr>
      <w:r w:rsidRPr="00E62BE9">
        <w:rPr>
          <w:sz w:val="28"/>
          <w:szCs w:val="28"/>
        </w:rPr>
        <w:t>«Вяжем аксессуары крючком и спицами»</w:t>
      </w:r>
    </w:p>
    <w:p w14:paraId="6DC0DF46" w14:textId="77777777" w:rsidR="001E2DE4" w:rsidRPr="00E62BE9" w:rsidRDefault="001E2DE4" w:rsidP="001E2DE4">
      <w:pPr>
        <w:pStyle w:val="a3"/>
        <w:ind w:firstLine="709"/>
        <w:rPr>
          <w:sz w:val="28"/>
          <w:szCs w:val="28"/>
        </w:rPr>
      </w:pPr>
    </w:p>
    <w:p w14:paraId="1B427060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  <w:proofErr w:type="gramStart"/>
      <w:r w:rsidRPr="00E62BE9">
        <w:rPr>
          <w:b/>
          <w:sz w:val="28"/>
          <w:szCs w:val="28"/>
        </w:rPr>
        <w:t>Раздел  «</w:t>
      </w:r>
      <w:proofErr w:type="gramEnd"/>
      <w:r w:rsidRPr="00E62BE9">
        <w:rPr>
          <w:b/>
          <w:sz w:val="28"/>
          <w:szCs w:val="28"/>
        </w:rPr>
        <w:t>Оформление интерьера»</w:t>
      </w:r>
    </w:p>
    <w:p w14:paraId="5EDDD4BC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1. Интерьер жилого дома</w:t>
      </w:r>
    </w:p>
    <w:p w14:paraId="7F372388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</w:p>
    <w:p w14:paraId="015B268D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Понятие о композиции в интерьере. Современные стили в интерьере. Использование современных материалов и подбор цветового решения в отделке квартиры. Декоративное оформление интерьера. Применение текстиля в интерьере.</w:t>
      </w:r>
    </w:p>
    <w:p w14:paraId="20E2925E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>Темы лабораторно-практических работ</w:t>
      </w:r>
    </w:p>
    <w:p w14:paraId="2F15DAE5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Выполнение эскиза интерьера комнаты подростка.</w:t>
      </w:r>
    </w:p>
    <w:p w14:paraId="747B51C0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Электронная презентация «Декоративное оформление интерьера».</w:t>
      </w:r>
    </w:p>
    <w:p w14:paraId="39FC310B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1AF23FA6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2. Комнатные растения в интерьере</w:t>
      </w:r>
    </w:p>
    <w:p w14:paraId="5A80962D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</w:p>
    <w:p w14:paraId="120E1225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Понятие о фитодизайне.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</w:t>
      </w:r>
    </w:p>
    <w:p w14:paraId="40DAC818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>Тема лабораторно-практической работы</w:t>
      </w:r>
    </w:p>
    <w:p w14:paraId="243B127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Перевалка (пересадка) комнатных растений.</w:t>
      </w:r>
    </w:p>
    <w:p w14:paraId="09403F9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00D44DF7" w14:textId="77777777" w:rsidR="001E2DE4" w:rsidRPr="00E62BE9" w:rsidRDefault="001E2DE4" w:rsidP="001E2DE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E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E62BE9">
        <w:rPr>
          <w:rFonts w:ascii="Times New Roman" w:hAnsi="Times New Roman" w:cs="Times New Roman"/>
          <w:b/>
          <w:sz w:val="28"/>
          <w:szCs w:val="28"/>
        </w:rPr>
        <w:t>« Кулинария</w:t>
      </w:r>
      <w:proofErr w:type="gramEnd"/>
      <w:r w:rsidRPr="00E62BE9">
        <w:rPr>
          <w:rFonts w:ascii="Times New Roman" w:hAnsi="Times New Roman" w:cs="Times New Roman"/>
          <w:b/>
          <w:sz w:val="28"/>
          <w:szCs w:val="28"/>
        </w:rPr>
        <w:t>»</w:t>
      </w:r>
    </w:p>
    <w:p w14:paraId="6BBFA27E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1. Блюда из рыбы и нерыбных продуктов моря</w:t>
      </w:r>
    </w:p>
    <w:p w14:paraId="31C9AA98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</w:p>
    <w:p w14:paraId="20A2611D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 xml:space="preserve"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</w:t>
      </w:r>
      <w:r w:rsidRPr="00E62BE9">
        <w:rPr>
          <w:sz w:val="28"/>
          <w:szCs w:val="28"/>
        </w:rPr>
        <w:lastRenderedPageBreak/>
        <w:t>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14:paraId="10744B7D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>Темы лабораторно-практических работ</w:t>
      </w:r>
    </w:p>
    <w:p w14:paraId="5880A57E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Определение свежести рыбы.  Приготовление блюда из рыбы. Приготовление блюда из морепродуктов.</w:t>
      </w:r>
    </w:p>
    <w:p w14:paraId="5A59BD9F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3FCC575A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2. Блюда из мяса</w:t>
      </w:r>
    </w:p>
    <w:p w14:paraId="1D3FE254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36DA60B2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14:paraId="72BC5EA2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>Темы лабораторно-практических работ</w:t>
      </w:r>
    </w:p>
    <w:p w14:paraId="3F87621D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Определение доброкачественности мяса. Приготовление блюда из мяса.</w:t>
      </w:r>
    </w:p>
    <w:p w14:paraId="47CBD6B7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71F8FEB2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3. Блюда из птицы</w:t>
      </w:r>
    </w:p>
    <w:p w14:paraId="784FF928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2F16758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14:paraId="0BA7C1F1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proofErr w:type="gramStart"/>
      <w:r w:rsidRPr="00E62BE9">
        <w:rPr>
          <w:i/>
          <w:sz w:val="28"/>
          <w:szCs w:val="28"/>
        </w:rPr>
        <w:t>Тема  лабораторно</w:t>
      </w:r>
      <w:proofErr w:type="gramEnd"/>
      <w:r w:rsidRPr="00E62BE9">
        <w:rPr>
          <w:i/>
          <w:sz w:val="28"/>
          <w:szCs w:val="28"/>
        </w:rPr>
        <w:t>-практической  работы</w:t>
      </w:r>
    </w:p>
    <w:p w14:paraId="3DC804BB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Приготовление блюда из птицы.</w:t>
      </w:r>
    </w:p>
    <w:p w14:paraId="3D6A4D0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3219F03E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4. Заправочные супы</w:t>
      </w:r>
    </w:p>
    <w:p w14:paraId="2822472D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46115C3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</w:r>
    </w:p>
    <w:p w14:paraId="230BA624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proofErr w:type="gramStart"/>
      <w:r w:rsidRPr="00E62BE9">
        <w:rPr>
          <w:i/>
          <w:sz w:val="28"/>
          <w:szCs w:val="28"/>
        </w:rPr>
        <w:t>Тема  лабораторно</w:t>
      </w:r>
      <w:proofErr w:type="gramEnd"/>
      <w:r w:rsidRPr="00E62BE9">
        <w:rPr>
          <w:i/>
          <w:sz w:val="28"/>
          <w:szCs w:val="28"/>
        </w:rPr>
        <w:t>-практической работы</w:t>
      </w:r>
    </w:p>
    <w:p w14:paraId="10F165BC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Приготовление заправочного супа.</w:t>
      </w:r>
    </w:p>
    <w:p w14:paraId="17D888AF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69005B91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5. Приготовление обеда. Сервировка стола к обеду</w:t>
      </w:r>
    </w:p>
    <w:p w14:paraId="4DC5BA25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3582E992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lastRenderedPageBreak/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14:paraId="7A474E7E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>Темы лабораторно-практических работ</w:t>
      </w:r>
    </w:p>
    <w:p w14:paraId="1C9B2A6B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Приготовление обеда. Сервировка стола к обеду.</w:t>
      </w:r>
    </w:p>
    <w:p w14:paraId="07B6FB0E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11C9F3B3" w14:textId="77777777" w:rsidR="001E2DE4" w:rsidRPr="00E62BE9" w:rsidRDefault="001E2DE4" w:rsidP="001E2DE4">
      <w:pPr>
        <w:pStyle w:val="a3"/>
        <w:ind w:firstLine="709"/>
        <w:jc w:val="center"/>
        <w:rPr>
          <w:b/>
          <w:bCs/>
          <w:color w:val="231F20"/>
          <w:sz w:val="28"/>
          <w:szCs w:val="28"/>
        </w:rPr>
      </w:pPr>
      <w:r w:rsidRPr="00E62BE9">
        <w:rPr>
          <w:b/>
          <w:bCs/>
          <w:color w:val="231F20"/>
          <w:sz w:val="28"/>
          <w:szCs w:val="28"/>
        </w:rPr>
        <w:t>Раздел «Создание изделий из текстильных материалов»</w:t>
      </w:r>
    </w:p>
    <w:p w14:paraId="0B96C291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1. Свойства текстильных материалов</w:t>
      </w:r>
    </w:p>
    <w:p w14:paraId="31B2F26B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390AC01F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 xml:space="preserve">Классификация текстильных химических волокон. Способы их получения. Виды и свойства искусственных и синтетических тканей. </w:t>
      </w:r>
      <w:proofErr w:type="gramStart"/>
      <w:r w:rsidRPr="00E62BE9">
        <w:rPr>
          <w:sz w:val="28"/>
          <w:szCs w:val="28"/>
        </w:rPr>
        <w:t>Виды  нетканых</w:t>
      </w:r>
      <w:proofErr w:type="gramEnd"/>
      <w:r w:rsidRPr="00E62BE9">
        <w:rPr>
          <w:sz w:val="28"/>
          <w:szCs w:val="28"/>
        </w:rPr>
        <w:t xml:space="preserve"> материалов из химических волокон.</w:t>
      </w:r>
    </w:p>
    <w:p w14:paraId="6C794983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04062825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Изучение свойств текстильных материалов из химических волокон.</w:t>
      </w:r>
    </w:p>
    <w:p w14:paraId="7B3EC929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32B8332A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2. Конструирование швейных изделий</w:t>
      </w:r>
    </w:p>
    <w:p w14:paraId="5F8FA31B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24711C46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Понятие о плечевой одежде. Понятие об одежде с цельнокроеным и втачным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14:paraId="22567EA0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6B4487C1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Снятие мерок и построение чертежа швейного изделия с цельнокроеным рукавом.</w:t>
      </w:r>
    </w:p>
    <w:p w14:paraId="3F18E9D4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39CF4774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3. Моделирование швейных изделий</w:t>
      </w:r>
    </w:p>
    <w:p w14:paraId="5FF4F405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53425D93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переда, подборта. Подготовка выкройки к раскрою.</w:t>
      </w:r>
    </w:p>
    <w:p w14:paraId="340CB09C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65E03333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Моделирование и подготовка выкроек к раскрою.</w:t>
      </w:r>
    </w:p>
    <w:p w14:paraId="65192642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10DDA00D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4. Раскрой плечевой одежды</w:t>
      </w:r>
    </w:p>
    <w:p w14:paraId="2151BFAF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58334F73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  Правила безопасной работы утюгом.</w:t>
      </w:r>
    </w:p>
    <w:p w14:paraId="437BD56E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Темы лабораторно-практических работ</w:t>
      </w:r>
    </w:p>
    <w:p w14:paraId="00B7B0F6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Раскрой швейного изделия. Дублирование деталей клеевой прокладкой.</w:t>
      </w:r>
    </w:p>
    <w:p w14:paraId="220C723C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5287295C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5. Швейная машина</w:t>
      </w:r>
    </w:p>
    <w:p w14:paraId="264A914B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15B4A465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ниток. Назначение и правила использования регулятора натяжения верхней нитки. Обмётывание петель и пришивание пуговицы с помощью швейной машины</w:t>
      </w:r>
    </w:p>
    <w:p w14:paraId="4E13685E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 xml:space="preserve">Основные машинные </w:t>
      </w:r>
      <w:proofErr w:type="gramStart"/>
      <w:r w:rsidRPr="00E62BE9">
        <w:rPr>
          <w:sz w:val="28"/>
          <w:szCs w:val="28"/>
        </w:rPr>
        <w:t>операции:  притачивание</w:t>
      </w:r>
      <w:proofErr w:type="gramEnd"/>
      <w:r w:rsidRPr="00E62BE9">
        <w:rPr>
          <w:sz w:val="28"/>
          <w:szCs w:val="28"/>
        </w:rPr>
        <w:t>, обтачивание. Обработка припусков шва перед вывёртыванием. Классификация машинных швов.</w:t>
      </w:r>
    </w:p>
    <w:p w14:paraId="5997C865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Темы лабораторно-практических работ</w:t>
      </w:r>
    </w:p>
    <w:p w14:paraId="2EEFBA43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Устранение дефектов машинной строчки. Применение приспособлений к швейной машине. Изготовление образцов машинных швов.</w:t>
      </w:r>
    </w:p>
    <w:p w14:paraId="3DC96193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71B117F2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6.  Технология изготовления швейных изделий.</w:t>
      </w:r>
    </w:p>
    <w:p w14:paraId="31F08D0F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746052E3" w14:textId="77777777" w:rsidR="001E2DE4" w:rsidRPr="00E62BE9" w:rsidRDefault="001E2DE4" w:rsidP="001E2DE4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Подготовка и проведение примерки плечевой одежды с цельнокроеным рукавом. Устранение дефектов после примерки.</w:t>
      </w:r>
    </w:p>
    <w:p w14:paraId="2E58B185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 xml:space="preserve"> Последовательность изготовления плечевой одежды с цельнокроеным рукавом. Технология обработки среднего шва с застёжкой и разрезом. </w:t>
      </w:r>
      <w:proofErr w:type="gramStart"/>
      <w:r w:rsidRPr="00E62BE9">
        <w:rPr>
          <w:sz w:val="28"/>
          <w:szCs w:val="28"/>
        </w:rPr>
        <w:t>Обработка  плечевых</w:t>
      </w:r>
      <w:proofErr w:type="gramEnd"/>
      <w:r w:rsidRPr="00E62BE9">
        <w:rPr>
          <w:sz w:val="28"/>
          <w:szCs w:val="28"/>
        </w:rPr>
        <w:t xml:space="preserve"> швов. </w:t>
      </w:r>
      <w:proofErr w:type="gramStart"/>
      <w:r w:rsidRPr="00E62BE9">
        <w:rPr>
          <w:sz w:val="28"/>
          <w:szCs w:val="28"/>
        </w:rPr>
        <w:t>Обработка  нижних</w:t>
      </w:r>
      <w:proofErr w:type="gramEnd"/>
      <w:r w:rsidRPr="00E62BE9">
        <w:rPr>
          <w:sz w:val="28"/>
          <w:szCs w:val="28"/>
        </w:rPr>
        <w:t xml:space="preserve"> срезов рукавов. Обработка срезов подкройной обтачкой. Технология обработки застёжки. Обработка боковых швов. Соединение лифа с юбкой. Обработка нижнего среза изделия. Обработка разреза в шве. Окончательная отделка изделия.</w:t>
      </w:r>
    </w:p>
    <w:p w14:paraId="1B9F1A41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Темы лабораторно-практических работ</w:t>
      </w:r>
    </w:p>
    <w:p w14:paraId="41BEE869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Примерка изделия. Обработка среднего шва спинки, плечевых и нижних срезов рукавов. Обработка горловины и застежки проектного изделия. Обработка боковых срезов и отрезного изделия. Обработка нижнего среза изделия, окончательная отделка изделия.</w:t>
      </w:r>
    </w:p>
    <w:p w14:paraId="53E6D1D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590D332B" w14:textId="77777777" w:rsidR="001E2DE4" w:rsidRPr="00E62BE9" w:rsidRDefault="001E2DE4" w:rsidP="001E2DE4">
      <w:pPr>
        <w:pStyle w:val="a3"/>
        <w:ind w:firstLine="709"/>
        <w:jc w:val="center"/>
        <w:rPr>
          <w:b/>
          <w:bCs/>
          <w:color w:val="231F20"/>
          <w:sz w:val="28"/>
          <w:szCs w:val="28"/>
        </w:rPr>
      </w:pPr>
      <w:r w:rsidRPr="00E62BE9">
        <w:rPr>
          <w:b/>
          <w:bCs/>
          <w:color w:val="231F20"/>
          <w:sz w:val="28"/>
          <w:szCs w:val="28"/>
        </w:rPr>
        <w:t>Раздел «Художественные ремёсла»</w:t>
      </w:r>
    </w:p>
    <w:p w14:paraId="6A70E172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1. Вязание крючком. Материалы и инструменты для вязания.</w:t>
      </w:r>
    </w:p>
    <w:p w14:paraId="0785B0AD" w14:textId="77777777" w:rsidR="001E2DE4" w:rsidRPr="00E62BE9" w:rsidRDefault="001E2DE4" w:rsidP="001E2DE4">
      <w:pPr>
        <w:pStyle w:val="a3"/>
        <w:jc w:val="center"/>
        <w:rPr>
          <w:b/>
          <w:sz w:val="28"/>
          <w:szCs w:val="28"/>
        </w:rPr>
      </w:pPr>
    </w:p>
    <w:p w14:paraId="2ED7A3A8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</w:t>
      </w:r>
    </w:p>
    <w:p w14:paraId="21AE3076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3285DCD6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Вывязывание полотна из столбиков без накида несколькими способами.</w:t>
      </w:r>
    </w:p>
    <w:p w14:paraId="5475B989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435B94A9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2. Вязание полотна. Вязание по кругу</w:t>
      </w:r>
    </w:p>
    <w:p w14:paraId="2B62F3B5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0E2C3834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lastRenderedPageBreak/>
        <w:t>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14:paraId="5174E760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0CDD2877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Выполнение плотного вязания по кругу.</w:t>
      </w:r>
    </w:p>
    <w:p w14:paraId="1B6627DD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3913F977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3. Вязание спицами узоров из лицевых и изнаночных петель</w:t>
      </w:r>
    </w:p>
    <w:p w14:paraId="4E561C34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5884C5CA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</w:t>
      </w:r>
    </w:p>
    <w:p w14:paraId="78A4BA7C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>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62931AA9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Выполнение образцов вязок лицевыми и изнаночными петлями.</w:t>
      </w:r>
    </w:p>
    <w:p w14:paraId="4072A9B9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</w:p>
    <w:p w14:paraId="09E6005E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  <w:r w:rsidRPr="00E62BE9">
        <w:rPr>
          <w:b/>
          <w:sz w:val="28"/>
          <w:szCs w:val="28"/>
        </w:rPr>
        <w:t>Тема 4. Вязание цветных узоров.</w:t>
      </w:r>
    </w:p>
    <w:p w14:paraId="57A8C7AD" w14:textId="77777777" w:rsidR="001E2DE4" w:rsidRPr="00E62BE9" w:rsidRDefault="001E2DE4" w:rsidP="001E2DE4">
      <w:pPr>
        <w:pStyle w:val="a3"/>
        <w:ind w:firstLine="709"/>
        <w:jc w:val="center"/>
        <w:rPr>
          <w:b/>
          <w:sz w:val="28"/>
          <w:szCs w:val="28"/>
        </w:rPr>
      </w:pPr>
    </w:p>
    <w:p w14:paraId="0101142A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Вязание цветных узоров. Создание схем для вязания с помощью ПК.</w:t>
      </w:r>
    </w:p>
    <w:p w14:paraId="216F3A58" w14:textId="77777777" w:rsidR="001E2DE4" w:rsidRPr="00E62BE9" w:rsidRDefault="001E2DE4" w:rsidP="001E2DE4">
      <w:pPr>
        <w:pStyle w:val="a3"/>
        <w:ind w:firstLine="709"/>
        <w:jc w:val="both"/>
        <w:rPr>
          <w:i/>
          <w:sz w:val="28"/>
          <w:szCs w:val="28"/>
        </w:rPr>
      </w:pPr>
      <w:r w:rsidRPr="00E62BE9">
        <w:rPr>
          <w:i/>
          <w:sz w:val="28"/>
          <w:szCs w:val="28"/>
        </w:rPr>
        <w:t xml:space="preserve"> Тема лабораторно-</w:t>
      </w:r>
      <w:proofErr w:type="gramStart"/>
      <w:r w:rsidRPr="00E62BE9">
        <w:rPr>
          <w:i/>
          <w:sz w:val="28"/>
          <w:szCs w:val="28"/>
        </w:rPr>
        <w:t>практической  работы</w:t>
      </w:r>
      <w:proofErr w:type="gramEnd"/>
    </w:p>
    <w:p w14:paraId="431E0674" w14:textId="77777777" w:rsidR="001E2DE4" w:rsidRPr="00E62BE9" w:rsidRDefault="001E2DE4" w:rsidP="001E2DE4">
      <w:pPr>
        <w:pStyle w:val="a3"/>
        <w:ind w:firstLine="709"/>
        <w:jc w:val="both"/>
        <w:rPr>
          <w:sz w:val="28"/>
          <w:szCs w:val="28"/>
        </w:rPr>
      </w:pPr>
      <w:r w:rsidRPr="00E62BE9">
        <w:rPr>
          <w:sz w:val="28"/>
          <w:szCs w:val="28"/>
        </w:rPr>
        <w:t>Разработка схемы жаккардового узора.</w:t>
      </w:r>
    </w:p>
    <w:p w14:paraId="71EA763A" w14:textId="77777777" w:rsidR="001E2DE4" w:rsidRPr="00E62BE9" w:rsidRDefault="001E2DE4" w:rsidP="001E2DE4">
      <w:pPr>
        <w:pStyle w:val="a5"/>
        <w:pageBreakBefore/>
        <w:spacing w:line="240" w:lineRule="auto"/>
        <w:ind w:firstLine="709"/>
        <w:outlineLvl w:val="0"/>
        <w:rPr>
          <w:b/>
          <w:szCs w:val="28"/>
        </w:rPr>
      </w:pPr>
      <w:r w:rsidRPr="00E62BE9">
        <w:rPr>
          <w:b/>
          <w:szCs w:val="28"/>
        </w:rPr>
        <w:lastRenderedPageBreak/>
        <w:t>Результаты обучения:</w:t>
      </w:r>
    </w:p>
    <w:p w14:paraId="4AC68EBF" w14:textId="77777777" w:rsidR="001E2DE4" w:rsidRPr="00E62BE9" w:rsidRDefault="001E2DE4" w:rsidP="001E2DE4">
      <w:pPr>
        <w:pStyle w:val="Standard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2BE9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3E5F2302" w14:textId="77777777" w:rsidR="001E2DE4" w:rsidRPr="00E62BE9" w:rsidRDefault="001E2DE4" w:rsidP="001E2DE4">
      <w:pPr>
        <w:pStyle w:val="Standard"/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14:paraId="62CED399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характеризует рекламу как средство формирования потребностей;</w:t>
      </w:r>
    </w:p>
    <w:p w14:paraId="3398868D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14:paraId="7D6E8D43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14:paraId="152E2C78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14:paraId="276CA514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14:paraId="0E05AD8F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приводит произвольные примеры производственных технологий и технологий в сфере быта;</w:t>
      </w:r>
    </w:p>
    <w:p w14:paraId="0AE010C2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14:paraId="50EF92BB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составляет техническое задание, памятку, инструкцию, технологическую карту;</w:t>
      </w:r>
    </w:p>
    <w:p w14:paraId="11DCE8E0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осуществляет сборку моделей с помощью образовательного конструктора по инструкции;</w:t>
      </w:r>
    </w:p>
    <w:p w14:paraId="62DEA427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осуществляет выбор товара в модельной ситуации;</w:t>
      </w:r>
    </w:p>
    <w:p w14:paraId="124C50A6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 xml:space="preserve"> осуществляет сохранение информации в формах описания, схемы, эскиза, фотографии;</w:t>
      </w:r>
    </w:p>
    <w:p w14:paraId="14BEBA09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конструирует модель по заданному прототипу;</w:t>
      </w:r>
    </w:p>
    <w:p w14:paraId="73F3BAEA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14:paraId="6856A66E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14:paraId="5F3BBAE0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получил и проанализировал опыт проведения испытания, анализа, модернизации модели;</w:t>
      </w:r>
    </w:p>
    <w:p w14:paraId="117D1951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14:paraId="0740E829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получил и проанализировал опыт изготовления информационного продукта по заданному алгоритму;</w:t>
      </w:r>
    </w:p>
    <w:p w14:paraId="6017150E" w14:textId="77777777" w:rsidR="001E2DE4" w:rsidRPr="00E62BE9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14:paraId="708FA1B6" w14:textId="259A68F1" w:rsidR="001E2DE4" w:rsidRDefault="001E2DE4" w:rsidP="001E2DE4">
      <w:pPr>
        <w:pStyle w:val="Standard"/>
        <w:numPr>
          <w:ilvl w:val="1"/>
          <w:numId w:val="1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lastRenderedPageBreak/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14:paraId="2FB8B7D3" w14:textId="77777777" w:rsidR="008348E5" w:rsidRDefault="008348E5" w:rsidP="008348E5">
      <w:pPr>
        <w:pStyle w:val="Standard"/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B2CED5A" w14:textId="3C9F7413" w:rsidR="008348E5" w:rsidRPr="008348E5" w:rsidRDefault="008348E5" w:rsidP="008348E5">
      <w:pPr>
        <w:pStyle w:val="dash0410005f0431005f0437005f0430005f0446005f0020005f0441005f043f005f0438005f0441005f043a005f0430"/>
        <w:ind w:left="0" w:firstLine="0"/>
        <w:rPr>
          <w:sz w:val="26"/>
        </w:rPr>
      </w:pPr>
      <w:r w:rsidRPr="008348E5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Тематическое планирование по технологии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для 6</w:t>
      </w:r>
      <w:r w:rsidRPr="008348E5">
        <w:rPr>
          <w:rFonts w:ascii="Times New Roman" w:hAnsi="Times New Roman" w:cs="Times New Roman"/>
          <w:color w:val="222222"/>
          <w:sz w:val="28"/>
          <w:shd w:val="clear" w:color="auto" w:fill="FFFFFF"/>
        </w:rPr>
        <w:t>–х классов составлено с учетом рабочей программы воспитания. </w:t>
      </w:r>
    </w:p>
    <w:p w14:paraId="511487A4" w14:textId="77777777" w:rsidR="008348E5" w:rsidRPr="00E62BE9" w:rsidRDefault="008348E5" w:rsidP="008348E5">
      <w:pPr>
        <w:pStyle w:val="Standard"/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34C6FC" w14:textId="77777777" w:rsidR="001E2DE4" w:rsidRPr="00E62BE9" w:rsidRDefault="001E2DE4" w:rsidP="001E2DE4">
      <w:pPr>
        <w:pStyle w:val="Standard"/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BE9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14:paraId="1BC2AC48" w14:textId="77777777" w:rsidR="001E2DE4" w:rsidRPr="00E62BE9" w:rsidRDefault="001E2DE4" w:rsidP="001E2DE4">
      <w:pPr>
        <w:pStyle w:val="Standard"/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305"/>
        <w:gridCol w:w="1710"/>
      </w:tblGrid>
      <w:tr w:rsidR="001E2DE4" w:rsidRPr="00E62BE9" w14:paraId="5A86E2EA" w14:textId="77777777" w:rsidTr="004B3BE7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80E04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6A59" w14:textId="77777777" w:rsidR="001E2DE4" w:rsidRPr="00E62BE9" w:rsidRDefault="001E2DE4" w:rsidP="004B3BE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A954" w14:textId="77777777" w:rsidR="001E2DE4" w:rsidRPr="00E62BE9" w:rsidRDefault="001E2DE4" w:rsidP="004B3BE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E2DE4" w:rsidRPr="00E62BE9" w14:paraId="58D860C7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C1E54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1E88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Вводное занятие. Иструктаж по ТБ.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3314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DE4" w:rsidRPr="00E62BE9" w14:paraId="0C2D41ED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9C52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AA16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05F4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DE4" w:rsidRPr="00E62BE9" w14:paraId="3318B4DA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6E43C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EA20C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Исследовательская и созидательная деятельность. Творческое проектирование.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B6E71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2DE4" w:rsidRPr="00E62BE9" w14:paraId="02A52766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D3D4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548A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1AE1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2DE4" w:rsidRPr="00E62BE9" w14:paraId="310DB168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18B3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37B0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Создание изделий из текстильных волокон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22F4E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E2DE4" w:rsidRPr="00E62BE9" w14:paraId="1874C0F0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BB619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5DCAF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0C4E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DE4" w:rsidRPr="00E62BE9" w14:paraId="563E360B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7E4B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BEB8B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2DB5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DE4" w:rsidRPr="00E62BE9" w14:paraId="1E105D35" w14:textId="77777777" w:rsidTr="004B3BE7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342A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A05E1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3B52" w14:textId="77777777" w:rsidR="001E2DE4" w:rsidRPr="00E62BE9" w:rsidRDefault="001E2DE4" w:rsidP="004B3BE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BE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161AA9BF" w14:textId="77777777" w:rsidR="001E2DE4" w:rsidRDefault="001E2DE4" w:rsidP="001E2DE4">
      <w:pPr>
        <w:pStyle w:val="Standard"/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rPr>
          <w:rFonts w:ascii="Nimbus Roman No9 L" w:hAnsi="Nimbus Roman No9 L"/>
          <w:sz w:val="28"/>
          <w:szCs w:val="28"/>
        </w:rPr>
        <w:sectPr w:rsidR="001E2DE4">
          <w:pgSz w:w="11906" w:h="16838"/>
          <w:pgMar w:top="850" w:right="1134" w:bottom="1701" w:left="1134" w:header="720" w:footer="720" w:gutter="0"/>
          <w:cols w:space="720"/>
        </w:sectPr>
      </w:pPr>
    </w:p>
    <w:p w14:paraId="6604CF43" w14:textId="77777777" w:rsidR="001E2DE4" w:rsidRDefault="001E2DE4" w:rsidP="001E2DE4">
      <w:pPr>
        <w:pStyle w:val="Standard"/>
        <w:spacing w:after="0" w:line="240" w:lineRule="auto"/>
        <w:jc w:val="center"/>
        <w:rPr>
          <w:rFonts w:ascii="Nimbus Roman No9 L" w:hAnsi="Nimbus Roman No9 L" w:cs="Times New Roman"/>
          <w:b/>
          <w:sz w:val="28"/>
          <w:szCs w:val="28"/>
        </w:rPr>
      </w:pPr>
      <w:r>
        <w:rPr>
          <w:rFonts w:ascii="Nimbus Roman No9 L" w:hAnsi="Nimbus Roman No9 L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61902710" w14:textId="77777777" w:rsidR="001E2DE4" w:rsidRDefault="001E2DE4" w:rsidP="001E2DE4">
      <w:pPr>
        <w:pStyle w:val="Standard"/>
        <w:spacing w:after="0" w:line="240" w:lineRule="auto"/>
        <w:jc w:val="center"/>
        <w:rPr>
          <w:rFonts w:ascii="Nimbus Roman No9 L" w:hAnsi="Nimbus Roman No9 L" w:cs="Times New Roman"/>
          <w:b/>
          <w:sz w:val="28"/>
          <w:szCs w:val="28"/>
        </w:rPr>
      </w:pPr>
      <w:r>
        <w:rPr>
          <w:rFonts w:ascii="Nimbus Roman No9 L" w:hAnsi="Nimbus Roman No9 L" w:cs="Times New Roman"/>
          <w:b/>
          <w:sz w:val="28"/>
          <w:szCs w:val="28"/>
        </w:rPr>
        <w:t>6 класс</w:t>
      </w:r>
    </w:p>
    <w:p w14:paraId="23E39AA4" w14:textId="3CBCE333" w:rsidR="001E2DE4" w:rsidRDefault="001E2DE4"/>
    <w:tbl>
      <w:tblPr>
        <w:tblW w:w="1513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543"/>
        <w:gridCol w:w="1460"/>
        <w:gridCol w:w="547"/>
        <w:gridCol w:w="68"/>
        <w:gridCol w:w="476"/>
        <w:gridCol w:w="71"/>
        <w:gridCol w:w="382"/>
        <w:gridCol w:w="57"/>
        <w:gridCol w:w="37"/>
        <w:gridCol w:w="20"/>
        <w:gridCol w:w="490"/>
        <w:gridCol w:w="3428"/>
        <w:gridCol w:w="547"/>
        <w:gridCol w:w="1373"/>
        <w:gridCol w:w="547"/>
        <w:gridCol w:w="1277"/>
        <w:gridCol w:w="547"/>
        <w:gridCol w:w="2848"/>
      </w:tblGrid>
      <w:tr w:rsidR="001E2DE4" w:rsidRPr="005E6D04" w14:paraId="4EF1A572" w14:textId="77777777" w:rsidTr="004B3BE7">
        <w:trPr>
          <w:trHeight w:val="375"/>
        </w:trPr>
        <w:tc>
          <w:tcPr>
            <w:tcW w:w="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B29EC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82BA1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(этап проектной или исследовательской деятельности)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2B121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61427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3E8CF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</w:t>
            </w:r>
          </w:p>
          <w:p w14:paraId="4FB1D39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10149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F3981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(форма и вид деятельности)</w:t>
            </w:r>
          </w:p>
        </w:tc>
        <w:tc>
          <w:tcPr>
            <w:tcW w:w="3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1D6D2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Планируемые результаты обучения</w:t>
            </w:r>
          </w:p>
        </w:tc>
      </w:tr>
      <w:tr w:rsidR="001E2DE4" w:rsidRPr="005E6D04" w14:paraId="1C03C2A5" w14:textId="77777777" w:rsidTr="004B3BE7">
        <w:trPr>
          <w:cantSplit/>
          <w:trHeight w:hRule="exact" w:val="1134"/>
        </w:trPr>
        <w:tc>
          <w:tcPr>
            <w:tcW w:w="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764E14E" w14:textId="77777777" w:rsidR="001E2DE4" w:rsidRPr="005E6D04" w:rsidRDefault="001E2DE4" w:rsidP="004B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242D79" w14:textId="77777777" w:rsidR="001E2DE4" w:rsidRPr="005E6D04" w:rsidRDefault="001E2DE4" w:rsidP="004B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AF16760" w14:textId="77777777" w:rsidR="001E2DE4" w:rsidRPr="005E6D04" w:rsidRDefault="001E2DE4" w:rsidP="004B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A17C7B5" w14:textId="77777777" w:rsidR="001E2DE4" w:rsidRPr="005E6D04" w:rsidRDefault="001E2DE4" w:rsidP="004B3BE7">
            <w:pPr>
              <w:pStyle w:val="Standard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eastAsianLayout w:id="-1718898176" w:vert="1" w:vertCompress="1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  <w:eastAsianLayout w:id="-1718898176" w:vert="1" w:vertCompress="1"/>
              </w:rPr>
              <w:t>план</w:t>
            </w:r>
          </w:p>
        </w:tc>
        <w:tc>
          <w:tcPr>
            <w:tcW w:w="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D5551ED" w14:textId="77777777" w:rsidR="001E2DE4" w:rsidRPr="005E6D04" w:rsidRDefault="001E2DE4" w:rsidP="004B3BE7">
            <w:pPr>
              <w:pStyle w:val="Standard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eastAsianLayout w:id="-1718898175" w:vert="1" w:vertCompress="1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  <w:eastAsianLayout w:id="-1718898175" w:vert="1" w:vertCompress="1"/>
              </w:rPr>
              <w:t>факт</w:t>
            </w:r>
          </w:p>
        </w:tc>
        <w:tc>
          <w:tcPr>
            <w:tcW w:w="397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34F5F2" w14:textId="77777777" w:rsidR="001E2DE4" w:rsidRPr="005E6D04" w:rsidRDefault="001E2DE4" w:rsidP="004B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CC20B5" w14:textId="77777777" w:rsidR="001E2DE4" w:rsidRPr="005E6D04" w:rsidRDefault="001E2DE4" w:rsidP="004B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0F606C" w14:textId="77777777" w:rsidR="001E2DE4" w:rsidRPr="005E6D04" w:rsidRDefault="001E2DE4" w:rsidP="004B3B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F2F090" w14:textId="77777777" w:rsidR="001E2DE4" w:rsidRPr="005E6D04" w:rsidRDefault="001E2DE4" w:rsidP="004B3B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E4" w:rsidRPr="005E6D04" w14:paraId="248D2FDD" w14:textId="77777777" w:rsidTr="004B3BE7">
        <w:trPr>
          <w:cantSplit/>
          <w:trHeight w:hRule="exact" w:val="3017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4EF10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80B4FE" w14:textId="77777777" w:rsidR="001E2DE4" w:rsidRPr="005E6D04" w:rsidRDefault="001E2DE4" w:rsidP="004B3BE7">
            <w:pPr>
              <w:pStyle w:val="Standard"/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Вводный урок. Инструктаж ТБ. Творческая проектная деятельность.</w:t>
            </w:r>
          </w:p>
          <w:p w14:paraId="06AC30E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6DC72A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226F949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4" w:vert="1" w:vertCompress="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C363B16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3" w:vert="1" w:vertCompress="1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85A57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инструктаж на рабочем месте. Вводный урок: содержание курса технологии за 6 класс. Выполнение проекта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29A45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927CD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Изучение нового материала.</w:t>
            </w:r>
          </w:p>
          <w:p w14:paraId="6BCC18C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Беседа</w:t>
            </w:r>
          </w:p>
        </w:tc>
        <w:tc>
          <w:tcPr>
            <w:tcW w:w="3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DF478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5E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</w:t>
            </w:r>
          </w:p>
          <w:p w14:paraId="03C73B0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мастерской и ТБ на рабочем месте.</w:t>
            </w:r>
          </w:p>
          <w:p w14:paraId="0D30CF4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Иметь представление</w:t>
            </w:r>
            <w:r w:rsidRPr="005E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содержании курса и правилах выполнения проекта</w:t>
            </w:r>
          </w:p>
        </w:tc>
      </w:tr>
      <w:tr w:rsidR="001E2DE4" w:rsidRPr="005E6D04" w14:paraId="049D3711" w14:textId="77777777" w:rsidTr="004B3BE7">
        <w:trPr>
          <w:trHeight w:val="289"/>
        </w:trPr>
        <w:tc>
          <w:tcPr>
            <w:tcW w:w="991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71ECE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«Оформление интерьера» (3ч)</w:t>
            </w:r>
          </w:p>
        </w:tc>
        <w:tc>
          <w:tcPr>
            <w:tcW w:w="52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9B306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DE4" w:rsidRPr="005E6D04" w14:paraId="454F1A5C" w14:textId="77777777" w:rsidTr="004B3BE7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56318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B63A1D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>Интерьер жилого дома.</w:t>
            </w:r>
          </w:p>
          <w:p w14:paraId="48E06E55" w14:textId="77777777" w:rsidR="001E2DE4" w:rsidRPr="005E6D04" w:rsidRDefault="001E2DE4" w:rsidP="004B3BE7">
            <w:pPr>
              <w:pStyle w:val="Standard"/>
              <w:spacing w:after="0" w:line="240" w:lineRule="auto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F5A03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0F9EE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4F6CE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A122FE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Понятие о композиции в интерьере. Интерьер жилого дома. Современные стили в интерьере. </w:t>
            </w: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современных материалов и подбор цветового решения в отделке квартиры. Декоративное оформление интерьера. Применение текстиля в интерьере. Основные виды занавесей для окон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C4F4D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CF24F0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</w:tc>
        <w:tc>
          <w:tcPr>
            <w:tcW w:w="3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CE6E6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786D2081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находить и представлять информацию об устройстве современного жилого дома, квартиры, комнаты.</w:t>
            </w:r>
          </w:p>
          <w:p w14:paraId="0D84E795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делать планировку комнаты подростка с помощью шаблонов и ПК.</w:t>
            </w:r>
          </w:p>
          <w:p w14:paraId="3EB4F634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-выполнять эскизы с целью подбора материалов и цветового решения комнаты.</w:t>
            </w:r>
          </w:p>
          <w:p w14:paraId="3F55EFC6" w14:textId="77777777" w:rsidR="001E2DE4" w:rsidRPr="005E6D04" w:rsidRDefault="001E2DE4" w:rsidP="004B3BE7">
            <w:pPr>
              <w:pStyle w:val="a3"/>
              <w:jc w:val="both"/>
            </w:pPr>
            <w:r w:rsidRPr="005E6D04">
              <w:lastRenderedPageBreak/>
              <w:t>Знать:</w:t>
            </w:r>
          </w:p>
          <w:p w14:paraId="5EDC5253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виды занавесей для окон и выполнять макет оформления окон.</w:t>
            </w:r>
          </w:p>
        </w:tc>
      </w:tr>
      <w:tr w:rsidR="001E2DE4" w:rsidRPr="005E6D04" w14:paraId="15E41831" w14:textId="77777777" w:rsidTr="004B3BE7">
        <w:trPr>
          <w:cantSplit/>
          <w:trHeight w:hRule="exact" w:val="3688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B31DF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90EE03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Комнатные растения</w:t>
            </w:r>
          </w:p>
          <w:p w14:paraId="7307B0CB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 интерьере.</w:t>
            </w:r>
          </w:p>
          <w:p w14:paraId="0916556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Перевалка (пересадка) комнатных растений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D8363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9A4292E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2" w:vert="1" w:vertCompress="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CC9DB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CAF3F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Понятие о фитодизайне. Роль комнатных растений в интерьере. Размещение комнатных ратений в интерьере. Разновидности</w:t>
            </w:r>
          </w:p>
          <w:p w14:paraId="49FECC1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растений. Уход за комнатными растениями. Профессия фитодизайнер.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E9258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51F10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1F9887D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3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A004F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4AEB6AF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-выполнять перевалку (пересадку) комнатных растений.</w:t>
            </w:r>
          </w:p>
          <w:p w14:paraId="447393DF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-находить и представлять информацию о приёмах размещения комнатных растений, об их происхождении.</w:t>
            </w:r>
          </w:p>
          <w:p w14:paraId="20FC9B7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понимать значение понятий, связанных с уходом за растениями.</w:t>
            </w:r>
          </w:p>
        </w:tc>
      </w:tr>
      <w:tr w:rsidR="001E2DE4" w:rsidRPr="005E6D04" w14:paraId="15037E49" w14:textId="77777777" w:rsidTr="004B3BE7">
        <w:trPr>
          <w:cantSplit/>
          <w:trHeight w:hRule="exact" w:val="31680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A80D6F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0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C44A73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Исследовательская и созидательная деятельность</w:t>
            </w:r>
          </w:p>
          <w:p w14:paraId="646913DD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</w:p>
          <w:p w14:paraId="2E2BE951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Творческий проект «Растение в интерьере жилого дома»  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A28EB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28499E21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1" w:vert="1" w:vertCompress="1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4432C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5DC20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Понятие о творческой проектной деятельности. Цель и задачи проектной деятельности в 6 классе. Составные части годового творческого проекта шестиклассников.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E890E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0BE78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3DBDF85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EBFFD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14:paraId="67C2885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-выбирать посильную и необходимую работу;</w:t>
            </w:r>
          </w:p>
          <w:p w14:paraId="2CF6268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-аргументированно защищать свой прор выбор;</w:t>
            </w:r>
          </w:p>
          <w:p w14:paraId="7A312BE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-делать эскизы и подбирать материалы для выполнения;</w:t>
            </w:r>
          </w:p>
          <w:p w14:paraId="4B6F6BA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-пользоваться необходимой литературой;</w:t>
            </w:r>
          </w:p>
          <w:p w14:paraId="0C82D5C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-подбирать все необходимое для выполнения идеи;</w:t>
            </w:r>
          </w:p>
          <w:p w14:paraId="12508F9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-конструировать и моделировать;</w:t>
            </w:r>
          </w:p>
          <w:p w14:paraId="37A121D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-выполнять намеченные работы;</w:t>
            </w:r>
          </w:p>
          <w:p w14:paraId="3B9D1A3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-уметь оценивать выполненную работу и защищать ее</w:t>
            </w:r>
          </w:p>
        </w:tc>
      </w:tr>
      <w:tr w:rsidR="001E2DE4" w:rsidRPr="005E6D04" w14:paraId="7718BD79" w14:textId="77777777" w:rsidTr="004B3BE7">
        <w:trPr>
          <w:trHeight w:val="120"/>
        </w:trPr>
        <w:tc>
          <w:tcPr>
            <w:tcW w:w="1046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1062E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Раздел «Кулинария» (14 ч)</w:t>
            </w:r>
          </w:p>
        </w:tc>
        <w:tc>
          <w:tcPr>
            <w:tcW w:w="4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AE199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1E2DE4" w:rsidRPr="005E6D04" w14:paraId="0DFB5C85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29C25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1084E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Блюда из рыбы</w:t>
            </w:r>
          </w:p>
          <w:p w14:paraId="00C765D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блюда из рыбы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9AAD5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4F9B4D5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0" w:vert="1" w:vertCompress="1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9B31E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D68C0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Пищевая ценность рыбы. Содержание в ней белков, жиров, углеводов, витаминов. Виды рыбы.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C63D2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https://resh.edu.ru/subject/lesson/2713/start/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25214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3A7AF41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9F2F8E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14:paraId="1942F0D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о пищевой ценности рыбы и других продуктов моря, использовании их в кулинарии;</w:t>
            </w:r>
          </w:p>
          <w:p w14:paraId="381E097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признаки свежести рыбы;</w:t>
            </w:r>
          </w:p>
          <w:p w14:paraId="735D541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технологию и санитарные нормы первичной и тепловой обработки рыбы</w:t>
            </w:r>
          </w:p>
          <w:p w14:paraId="5E701C5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DE4" w:rsidRPr="005E6D04" w14:paraId="4F0CA2C3" w14:textId="77777777" w:rsidTr="004B3BE7">
        <w:trPr>
          <w:trHeight w:val="1073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190EE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9 -10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5E147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Блюда из рыбы и нерыбных продуктов моря</w:t>
            </w:r>
          </w:p>
          <w:p w14:paraId="574474B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блюда из нерыбных продуктов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83DAB8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70EB26B9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9" w:vert="1" w:vertCompress="1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3973A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15BB0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Пищевая ценность нерыбных продуктов моря. Виды нерыбных продуктов моря, продуктов из них.  Условия и сроки хранения. Технология приготовления блюд из нерыбных продуктов моря. Подача готовых блюд. Требования к качеству готовых блюд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B5100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https://resh.edu.ru/subject/lesson/3155/start/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359D0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23D5513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99454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Планировать последовательность технологических операций по приготовлению блюд из морепродуктов. Осваивать приемы безопасного труда.</w:t>
            </w:r>
          </w:p>
          <w:p w14:paraId="1803BA0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Выбирать и готовить блюда из нерыбных продуктов моря.</w:t>
            </w:r>
          </w:p>
          <w:p w14:paraId="620403A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и представлять информацию о блюдах из морепродуктов.</w:t>
            </w:r>
          </w:p>
        </w:tc>
      </w:tr>
      <w:tr w:rsidR="001E2DE4" w:rsidRPr="005E6D04" w14:paraId="51FEAA9F" w14:textId="77777777" w:rsidTr="004B3BE7">
        <w:trPr>
          <w:trHeight w:val="5233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CCFA2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CA6099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первичной обработки мяса.</w:t>
            </w:r>
          </w:p>
          <w:p w14:paraId="08CB4BD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первичной обработки мяса.</w:t>
            </w:r>
          </w:p>
          <w:p w14:paraId="7A282F9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B5D90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5544F24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8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6CF15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72971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Подача к столу. Гарниры к мясным блюдам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1AAE4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https://resh.edu.ru/subject/lesson/3155/start/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9C0B9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0274A19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68685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14:paraId="737696F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-способы тепловой кулинарной обработки мяса;</w:t>
            </w:r>
          </w:p>
          <w:p w14:paraId="278A3A4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безопасные приёмы работы </w:t>
            </w:r>
            <w:proofErr w:type="gramStart"/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с  оборудованием</w:t>
            </w:r>
            <w:proofErr w:type="gramEnd"/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, инструментами и приспособлениями.</w:t>
            </w:r>
          </w:p>
          <w:p w14:paraId="7CEB7B34" w14:textId="77777777" w:rsidR="001E2DE4" w:rsidRPr="005E6D04" w:rsidRDefault="001E2DE4" w:rsidP="004B3BE7">
            <w:pPr>
              <w:pStyle w:val="a3"/>
              <w:rPr>
                <w:bCs/>
                <w:color w:val="000000"/>
              </w:rPr>
            </w:pPr>
            <w:r w:rsidRPr="005E6D04">
              <w:rPr>
                <w:bCs/>
                <w:color w:val="000000"/>
              </w:rPr>
              <w:t>Уметь:</w:t>
            </w:r>
          </w:p>
          <w:p w14:paraId="70E274EC" w14:textId="77777777" w:rsidR="001E2DE4" w:rsidRPr="005E6D04" w:rsidRDefault="001E2DE4" w:rsidP="004B3BE7">
            <w:pPr>
              <w:pStyle w:val="a3"/>
            </w:pPr>
            <w:r w:rsidRPr="005E6D04">
              <w:rPr>
                <w:bCs/>
                <w:color w:val="000000"/>
              </w:rPr>
              <w:t>-</w:t>
            </w:r>
            <w:r w:rsidRPr="005E6D04">
              <w:t>определять качество мяса органолептическими методами;</w:t>
            </w:r>
          </w:p>
          <w:p w14:paraId="3AAC6577" w14:textId="77777777" w:rsidR="001E2DE4" w:rsidRPr="005E6D04" w:rsidRDefault="001E2DE4" w:rsidP="004B3BE7">
            <w:pPr>
              <w:pStyle w:val="a3"/>
            </w:pPr>
            <w:r w:rsidRPr="005E6D04">
              <w:t>- подбирать инструменты и приспособления для механической и кулинарной обработки мяса;</w:t>
            </w:r>
          </w:p>
          <w:p w14:paraId="02BD5715" w14:textId="77777777" w:rsidR="001E2DE4" w:rsidRPr="005E6D04" w:rsidRDefault="001E2DE4" w:rsidP="004B3BE7">
            <w:pPr>
              <w:pStyle w:val="a3"/>
            </w:pPr>
            <w:r w:rsidRPr="005E6D04">
              <w:t>- планировать последовательность технологических операций по приготовлению мясных блюд;</w:t>
            </w:r>
          </w:p>
          <w:p w14:paraId="34C273BB" w14:textId="77777777" w:rsidR="001E2DE4" w:rsidRPr="005E6D04" w:rsidRDefault="001E2DE4" w:rsidP="004B3BE7">
            <w:pPr>
              <w:pStyle w:val="a3"/>
            </w:pPr>
            <w:r w:rsidRPr="005E6D04">
              <w:t>- выполнять механическую кулинарную обработку мяса;</w:t>
            </w:r>
          </w:p>
          <w:p w14:paraId="22DEA22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DE4" w:rsidRPr="005E6D04" w14:paraId="4AED865D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E47F6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F8BD5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Приготовления блюда из мяса</w:t>
            </w:r>
          </w:p>
          <w:p w14:paraId="528425B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приготовления блюда из мяса.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2A7D46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B8BE448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7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C183D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EB6EF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инвентарь, применяемые при механической и тепловой обработке мяса. Виды тепловой обработки мяса. </w:t>
            </w: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качества термической обработки мясных блюд. Технология приготовления блюд из мяса.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0C41C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https://resh.edu.ru/subject/lesson/3155/start/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43956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C6854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14:paraId="5BF3C2D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-способы тепловой кулинарной обработки мяса;</w:t>
            </w:r>
          </w:p>
          <w:p w14:paraId="3187B9E8" w14:textId="77777777" w:rsidR="001E2DE4" w:rsidRPr="005E6D04" w:rsidRDefault="001E2DE4" w:rsidP="004B3BE7">
            <w:pPr>
              <w:pStyle w:val="a3"/>
            </w:pPr>
            <w:r w:rsidRPr="005E6D04">
              <w:lastRenderedPageBreak/>
              <w:t xml:space="preserve"> - безопасные приёмы работы </w:t>
            </w:r>
            <w:proofErr w:type="gramStart"/>
            <w:r w:rsidRPr="005E6D04">
              <w:t>с  оборудованием</w:t>
            </w:r>
            <w:proofErr w:type="gramEnd"/>
            <w:r w:rsidRPr="005E6D04">
              <w:t>, инструментами и приспособлениями</w:t>
            </w:r>
          </w:p>
          <w:p w14:paraId="3EF3CB67" w14:textId="77777777" w:rsidR="001E2DE4" w:rsidRPr="005E6D04" w:rsidRDefault="001E2DE4" w:rsidP="004B3BE7">
            <w:pPr>
              <w:pStyle w:val="a3"/>
              <w:rPr>
                <w:bCs/>
                <w:color w:val="000000"/>
              </w:rPr>
            </w:pPr>
            <w:r w:rsidRPr="005E6D04">
              <w:rPr>
                <w:bCs/>
                <w:color w:val="000000"/>
              </w:rPr>
              <w:t>Уметь:</w:t>
            </w:r>
          </w:p>
          <w:p w14:paraId="29CF0B41" w14:textId="77777777" w:rsidR="001E2DE4" w:rsidRPr="005E6D04" w:rsidRDefault="001E2DE4" w:rsidP="004B3BE7">
            <w:pPr>
              <w:pStyle w:val="a3"/>
            </w:pPr>
            <w:r w:rsidRPr="005E6D04">
              <w:t>- планировать последовательность технологических операций по приготовлению мясных блюд;</w:t>
            </w:r>
          </w:p>
          <w:p w14:paraId="06EF987B" w14:textId="77777777" w:rsidR="001E2DE4" w:rsidRPr="005E6D04" w:rsidRDefault="001E2DE4" w:rsidP="004B3BE7">
            <w:pPr>
              <w:pStyle w:val="a3"/>
            </w:pPr>
            <w:r w:rsidRPr="005E6D04">
              <w:t>- выполнять механическую кулинарную обработку мяса;</w:t>
            </w:r>
          </w:p>
          <w:p w14:paraId="30B94E52" w14:textId="77777777" w:rsidR="001E2DE4" w:rsidRPr="005E6D04" w:rsidRDefault="001E2DE4" w:rsidP="004B3BE7">
            <w:pPr>
              <w:pStyle w:val="a3"/>
            </w:pPr>
            <w:r w:rsidRPr="005E6D04">
              <w:t>- проводить оценку качества термической обработки мясных блюд;</w:t>
            </w:r>
          </w:p>
          <w:p w14:paraId="4FFE7D0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-сервировать стол и дегустировать готовые блюда;</w:t>
            </w:r>
          </w:p>
          <w:p w14:paraId="710E415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 находить и представлять информацию о блюдах из мяса, соусах и гарнирах к мясным блюдам</w:t>
            </w:r>
          </w:p>
        </w:tc>
      </w:tr>
      <w:tr w:rsidR="001E2DE4" w:rsidRPr="005E6D04" w14:paraId="2811EF02" w14:textId="77777777" w:rsidTr="004B3BE7">
        <w:trPr>
          <w:trHeight w:val="31680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487D0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F0FD7D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Блюда из птицы</w:t>
            </w:r>
          </w:p>
          <w:p w14:paraId="703961A0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Приготовление блюда из птицы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463205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49DBEAE4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6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CF056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0EC1F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Виды домашней и сельскохозяйственной птицы и их кулинарное употребление. СПр. р. Уход за швейной машиной: чистка и смазка.пособы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35000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https://resh.edu.ru/subject/lesson/3155/start/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4DA17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2B39400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5A5AE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B5E549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-определять качество птицы органолептическими методами.</w:t>
            </w:r>
          </w:p>
          <w:p w14:paraId="6CE0FF2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-планировать последовательность технологических операций.</w:t>
            </w:r>
          </w:p>
          <w:p w14:paraId="0EAA29C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-осуществлять механическую кулинарную обработку птицы.</w:t>
            </w:r>
          </w:p>
          <w:p w14:paraId="3112903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- готовить блюда из птицы.</w:t>
            </w:r>
          </w:p>
          <w:p w14:paraId="30325EC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 проводить дегустацию блюд из птицы.</w:t>
            </w:r>
          </w:p>
          <w:p w14:paraId="176B9E6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-находить и представлять информацию о блюдах из птицы</w:t>
            </w:r>
          </w:p>
          <w:p w14:paraId="16A8137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4900358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безопасные приёмы работы с оборудованием, инструментами и приспособлениями.</w:t>
            </w:r>
          </w:p>
        </w:tc>
      </w:tr>
      <w:tr w:rsidR="001E2DE4" w:rsidRPr="005E6D04" w14:paraId="1F2F386E" w14:textId="77777777" w:rsidTr="004B3BE7">
        <w:trPr>
          <w:trHeight w:val="1124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0AE25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9E970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Заправочные супы</w:t>
            </w:r>
          </w:p>
          <w:p w14:paraId="229D529E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Приготовление заправочного супа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77449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28E98B0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5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84774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DF878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5EFF2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C6ECB4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0179AD1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F2826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9819FF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-определять качество продуктов для приготовления супа;</w:t>
            </w:r>
          </w:p>
          <w:p w14:paraId="7CE2469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-готовить бульон;</w:t>
            </w:r>
          </w:p>
          <w:p w14:paraId="0FBBFE1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-готовить и оформлять заправочный суп;</w:t>
            </w:r>
          </w:p>
          <w:p w14:paraId="3A0F27A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-выбирать оптимальный режим работы нагревательных приборов;</w:t>
            </w:r>
          </w:p>
          <w:p w14:paraId="7270D1B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-читать технологическую документацию;</w:t>
            </w:r>
          </w:p>
          <w:p w14:paraId="6D2B0F9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-осуществлять органолептическую оценку готовых блюд;</w:t>
            </w:r>
          </w:p>
          <w:p w14:paraId="2802A65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-овладевать навыками деловых, уважительных, культурных отношений со всеми членами бригады (группы);</w:t>
            </w:r>
          </w:p>
          <w:p w14:paraId="08B358C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-находить и представлять информацию о различных супах</w:t>
            </w:r>
          </w:p>
          <w:p w14:paraId="6360AA1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0E6A4D9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- безопасные приёмы труда при работе с горячей жидкостью</w:t>
            </w:r>
          </w:p>
        </w:tc>
      </w:tr>
      <w:tr w:rsidR="001E2DE4" w:rsidRPr="005E6D04" w14:paraId="56D18C03" w14:textId="77777777" w:rsidTr="004B3BE7">
        <w:trPr>
          <w:cantSplit/>
          <w:trHeight w:hRule="exact" w:val="5738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948BA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ABD9E1D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Приготовление обеда.</w:t>
            </w:r>
          </w:p>
          <w:p w14:paraId="0767BDD8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Сервировка стола к обеду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EAABE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2D0E195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4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6ADAD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5AF99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25332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F2916B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065974B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DFBBE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1238F0A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 составлять меню обеда.</w:t>
            </w:r>
          </w:p>
          <w:p w14:paraId="2D74043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 - выполнять сервировку стола к обеду, овладевая навыками эстетического оформления стола</w:t>
            </w:r>
          </w:p>
        </w:tc>
      </w:tr>
      <w:tr w:rsidR="001E2DE4" w:rsidRPr="005E6D04" w14:paraId="1FE67276" w14:textId="77777777" w:rsidTr="004B3BE7">
        <w:trPr>
          <w:trHeight w:val="450"/>
        </w:trPr>
        <w:tc>
          <w:tcPr>
            <w:tcW w:w="1046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F5427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исследовательской и опытнической деятельности» (2 ч)</w:t>
            </w:r>
          </w:p>
        </w:tc>
        <w:tc>
          <w:tcPr>
            <w:tcW w:w="4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04380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1E2DE4" w:rsidRPr="005E6D04" w14:paraId="287434ED" w14:textId="77777777" w:rsidTr="004B3BE7">
        <w:trPr>
          <w:cantSplit/>
          <w:trHeight w:hRule="exact" w:val="6690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6C1CD6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F15BD5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Творческий проект «Приготовление воскресного обеда»</w:t>
            </w:r>
          </w:p>
          <w:p w14:paraId="4D5CC070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Презентация и защита проекта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4F5C2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18F51B5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3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3E6B3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A4DEE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06F77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D4F802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0DF3D9F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EFDC05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14:paraId="47C944E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-выбирать посильную и необходимую работу, аргументированно защищать свой выбор;</w:t>
            </w:r>
          </w:p>
          <w:p w14:paraId="0F65A76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-делать эскизы и подбирать материалы для выполнения;</w:t>
            </w:r>
          </w:p>
          <w:p w14:paraId="49D36DC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-пользоваться необходимой литературой;</w:t>
            </w:r>
          </w:p>
          <w:p w14:paraId="4F26A1C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-выполнять намеченные работы;</w:t>
            </w:r>
          </w:p>
          <w:p w14:paraId="181994F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-уметь оценивать выполненную работу и защищать ее</w:t>
            </w:r>
          </w:p>
        </w:tc>
      </w:tr>
      <w:tr w:rsidR="001E2DE4" w:rsidRPr="005E6D04" w14:paraId="13C62D72" w14:textId="77777777" w:rsidTr="004B3BE7">
        <w:trPr>
          <w:trHeight w:val="395"/>
        </w:trPr>
        <w:tc>
          <w:tcPr>
            <w:tcW w:w="1046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D1F2B3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«Создание изделий из текстильных материалов» (22 ч)</w:t>
            </w:r>
          </w:p>
        </w:tc>
        <w:tc>
          <w:tcPr>
            <w:tcW w:w="4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CA6D0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1E2DE4" w:rsidRPr="005E6D04" w14:paraId="1E331A0C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CA180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078A9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Виды и свойства </w:t>
            </w:r>
            <w:r w:rsidRPr="005E6D04">
              <w:rPr>
                <w:b/>
              </w:rPr>
              <w:br/>
              <w:t>текстильных материалов из химических волокон</w:t>
            </w:r>
          </w:p>
          <w:p w14:paraId="645BE35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Изучение свойств текстильных </w:t>
            </w:r>
            <w:r w:rsidRPr="005E6D04">
              <w:rPr>
                <w:b/>
              </w:rPr>
              <w:lastRenderedPageBreak/>
              <w:t>материалов из химических волокон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2CAA4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08DA922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2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59E456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DA831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E5274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1FF78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1F66D24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Лабораторная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9CB88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05608E6E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-составлять коллекции тканей</w:t>
            </w:r>
          </w:p>
          <w:p w14:paraId="6444D4F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и нетканых материалов из химических волокон</w:t>
            </w:r>
          </w:p>
          <w:p w14:paraId="3FAA309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исследовать свойства текстильных материалов из химических волокон.</w:t>
            </w:r>
          </w:p>
          <w:p w14:paraId="7F16E12D" w14:textId="77777777" w:rsidR="001E2DE4" w:rsidRPr="005E6D04" w:rsidRDefault="001E2DE4" w:rsidP="004B3BE7">
            <w:pPr>
              <w:pStyle w:val="a3"/>
              <w:jc w:val="both"/>
            </w:pPr>
            <w:r w:rsidRPr="005E6D04">
              <w:lastRenderedPageBreak/>
              <w:t xml:space="preserve"> - подбирать ткань по волокнистому составу для различных швейных изделий.</w:t>
            </w:r>
          </w:p>
          <w:p w14:paraId="2BC970C3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находить и представлять информацию о современных</w:t>
            </w:r>
          </w:p>
          <w:p w14:paraId="69F7B49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материалах из химических волокон</w:t>
            </w:r>
          </w:p>
          <w:p w14:paraId="5ED7F73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оформлять результаты исследований.</w:t>
            </w:r>
          </w:p>
        </w:tc>
      </w:tr>
      <w:tr w:rsidR="001E2DE4" w:rsidRPr="005E6D04" w14:paraId="6EB60626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97B12E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901761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Понятие о плечевой одежде.  </w:t>
            </w:r>
          </w:p>
          <w:p w14:paraId="3FDDD5AE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Снятие мерок для изготовления плечевой одежды.</w:t>
            </w:r>
            <w:r w:rsidRPr="005E6D04">
              <w:rPr>
                <w:b/>
              </w:rPr>
              <w:br/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C5B4E5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5D999E1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1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7F115A4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60" w:vert="1" w:vertCompress="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D82AA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Понятие о плечевой одежде. Понятие об одежде с цельнокроеным и втачным рукавом. Определение размеров фигуры человека. Снятие мерок для изготовления плечевой одежды.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DE99FC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A3CEA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153C382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424B2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044A69CC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-снимать мерки с фигуры человека</w:t>
            </w:r>
          </w:p>
          <w:p w14:paraId="35C95AED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и записывать результаты измерений.</w:t>
            </w:r>
          </w:p>
          <w:p w14:paraId="08B2093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-рассчитывать по формулам отдельные элементы чертежей швейных изделий.</w:t>
            </w:r>
          </w:p>
          <w:p w14:paraId="31178780" w14:textId="77777777" w:rsidR="001E2DE4" w:rsidRPr="005E6D04" w:rsidRDefault="001E2DE4" w:rsidP="004B3BE7">
            <w:pPr>
              <w:pStyle w:val="a3"/>
              <w:jc w:val="both"/>
            </w:pPr>
          </w:p>
        </w:tc>
      </w:tr>
      <w:tr w:rsidR="001E2DE4" w:rsidRPr="005E6D04" w14:paraId="2C36F017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16D90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912A9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Конструирование плечевой одежды с цельнокроенным рукавом</w:t>
            </w:r>
            <w:r w:rsidRPr="005E6D04">
              <w:rPr>
                <w:b/>
              </w:rPr>
              <w:br/>
              <w:t>Построение плечевой одежды с цельнокроенным рукавом</w:t>
            </w:r>
            <w:r w:rsidRPr="005E6D04">
              <w:rPr>
                <w:b/>
              </w:rPr>
              <w:br/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F1B305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11ADCB6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6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E92213D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5" w:vert="1" w:vertCompress="1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11E2F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плечевого изделия с цельнокроеным рукавом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3C4A3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F6D8F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13EE918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512C4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3F1B6F0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строить чертёж основы плечевого изделия с цельнокроеным рукавом.</w:t>
            </w:r>
          </w:p>
          <w:p w14:paraId="1A7F99A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находить и представлять информацию об истории швейных изделий</w:t>
            </w:r>
          </w:p>
        </w:tc>
      </w:tr>
      <w:tr w:rsidR="001E2DE4" w:rsidRPr="005E6D04" w14:paraId="6D296E18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2A57A5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527F1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Моделирование </w:t>
            </w:r>
            <w:r w:rsidRPr="005E6D04">
              <w:rPr>
                <w:b/>
              </w:rPr>
              <w:br/>
              <w:t>плечевой одежды. Подготовка выкройки проектного изделия к раскрою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E1A2D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F31E383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4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7F1C94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41EA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переда, подборта. Подготовка выкройки к раскрою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D8054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4EE86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63379EE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D8B15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7F18BFEE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-выполнять эскиз проектного изделия.</w:t>
            </w:r>
          </w:p>
          <w:p w14:paraId="7387FF6D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моделировать проектное швейное изделие.</w:t>
            </w:r>
          </w:p>
          <w:p w14:paraId="435EDD14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- изготовлять выкройки дополнительных деталей изделия: подкройных обтачек </w:t>
            </w:r>
            <w:r w:rsidRPr="005E6D04">
              <w:br/>
              <w:t>и т. д.</w:t>
            </w:r>
          </w:p>
          <w:p w14:paraId="2954121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готовить выкройку проектного изделия к раскрою</w:t>
            </w:r>
          </w:p>
          <w:p w14:paraId="19461329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Знать:</w:t>
            </w:r>
          </w:p>
          <w:p w14:paraId="3059BE79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приёмы моделирования формы выреза горловины.</w:t>
            </w:r>
          </w:p>
          <w:p w14:paraId="7DECF2B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приёмы моделирования плечевой одежды с застёжкой на пуговицах.</w:t>
            </w:r>
          </w:p>
          <w:p w14:paraId="0628FAC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приёмы моделирования отрезной плечевой одежды.</w:t>
            </w:r>
          </w:p>
        </w:tc>
      </w:tr>
      <w:tr w:rsidR="001E2DE4" w:rsidRPr="005E6D04" w14:paraId="584C0891" w14:textId="77777777" w:rsidTr="004B3BE7">
        <w:trPr>
          <w:trHeight w:val="2399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9718BB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4092AF8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Раскрой плечевого изделия.</w:t>
            </w:r>
          </w:p>
          <w:p w14:paraId="2EC236E0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Подготовка деталей кроя к обработке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BFED7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D06C481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3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AD588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2976A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  Правила безопасной работы утюгом.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B9AF1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7E2D8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72A5E57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60FA5E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 rkfcc</w:t>
            </w:r>
          </w:p>
          <w:p w14:paraId="6071D6F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выполнять экономную раскладку выкроек на ткани;</w:t>
            </w:r>
          </w:p>
          <w:p w14:paraId="0A50B46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- </w:t>
            </w:r>
            <w:proofErr w:type="gramStart"/>
            <w:r w:rsidRPr="005E6D04">
              <w:t>обмеловку  с</w:t>
            </w:r>
            <w:proofErr w:type="gramEnd"/>
            <w:r w:rsidRPr="005E6D04">
              <w:t xml:space="preserve"> учётом припусков на швы;</w:t>
            </w:r>
          </w:p>
          <w:p w14:paraId="552476E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выкраивать детали швейного изделия из ткани и прокладки;</w:t>
            </w:r>
          </w:p>
          <w:p w14:paraId="72F2665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lastRenderedPageBreak/>
              <w:t>- дублировать детали кроя клеевой прокладкой.</w:t>
            </w:r>
          </w:p>
        </w:tc>
      </w:tr>
      <w:tr w:rsidR="001E2DE4" w:rsidRPr="005E6D04" w14:paraId="39506A5D" w14:textId="77777777" w:rsidTr="004B3BE7">
        <w:trPr>
          <w:trHeight w:val="2429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F1861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B29513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Ручные </w:t>
            </w:r>
            <w:proofErr w:type="gramStart"/>
            <w:r w:rsidRPr="005E6D04">
              <w:rPr>
                <w:b/>
              </w:rPr>
              <w:t>швейные  работы</w:t>
            </w:r>
            <w:proofErr w:type="gramEnd"/>
          </w:p>
          <w:p w14:paraId="690DB6AB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Перенос линий выкройки на детали кроя с помощью прямых копировальных стежков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25A3E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50C957B" w14:textId="77777777" w:rsidR="001E2DE4" w:rsidRPr="005E6D04" w:rsidRDefault="001E2DE4" w:rsidP="004B3BE7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eastAsianLayout w:id="-1718898172" w:vert="1" w:vertCompress="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CF3FA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C933A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переноса линий выкройки на детали кроя с помощью прямых копировальных стежков. Основные операции при ручных работах.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CF1C3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79D9E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45A817D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A6F55C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0C1F9FFE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</w:t>
            </w:r>
            <w:proofErr w:type="gramStart"/>
            <w:r w:rsidRPr="005E6D04">
              <w:t>выполнять  перенос</w:t>
            </w:r>
            <w:proofErr w:type="gramEnd"/>
            <w:r w:rsidRPr="005E6D04">
              <w:t xml:space="preserve"> линий выкройки на детали кроя с помощью прямых копировальных стежков;</w:t>
            </w:r>
          </w:p>
          <w:p w14:paraId="3449976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-выполнять «примётывание», «вымётывание»</w:t>
            </w:r>
          </w:p>
          <w:p w14:paraId="064168B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Знать:</w:t>
            </w:r>
          </w:p>
          <w:p w14:paraId="165AED5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правила ТБ</w:t>
            </w:r>
          </w:p>
        </w:tc>
      </w:tr>
      <w:tr w:rsidR="001E2DE4" w:rsidRPr="005E6D04" w14:paraId="1C8411BC" w14:textId="77777777" w:rsidTr="004B3BE7">
        <w:trPr>
          <w:trHeight w:val="4384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0D555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0B9FC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Дефекты машинной строчки. Приспособления к швейной машине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23BD34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C25701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49CA4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0E271F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ниток: петляние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</w:t>
            </w:r>
          </w:p>
          <w:p w14:paraId="5A3AFEF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53918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0305C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5001179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4F3624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Знать:</w:t>
            </w:r>
          </w:p>
          <w:p w14:paraId="180D6CB9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устройство машинной иглы;</w:t>
            </w:r>
          </w:p>
          <w:p w14:paraId="5610BA84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устройство регулятора натяжения верхней нитки;  </w:t>
            </w:r>
          </w:p>
          <w:p w14:paraId="5AD0347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безопасные приёмы работы на швейной машине</w:t>
            </w:r>
          </w:p>
          <w:p w14:paraId="0079A34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5578CF4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выполнять замену машинной иглы;</w:t>
            </w:r>
          </w:p>
          <w:p w14:paraId="16B4A865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– определять вид дефекта строчки по её виду;</w:t>
            </w:r>
          </w:p>
          <w:p w14:paraId="2BACE23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-подготавливать швейную машину к работе;</w:t>
            </w:r>
          </w:p>
          <w:p w14:paraId="226F225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 выполнять регулирование качества зигзагообразной и прямой строчек с помощью регулятора натяжения верхней нитки</w:t>
            </w:r>
          </w:p>
        </w:tc>
      </w:tr>
      <w:tr w:rsidR="001E2DE4" w:rsidRPr="005E6D04" w14:paraId="766B25D6" w14:textId="77777777" w:rsidTr="004B3BE7">
        <w:trPr>
          <w:trHeight w:val="3798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1A9156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A66ABB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Машинные работы</w:t>
            </w:r>
          </w:p>
          <w:p w14:paraId="715953C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Изготовление образцов машинных швов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EF32C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57C25D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C51E6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2CE33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соединительные (обтачной с расположением шва на сгибе и в кант).</w:t>
            </w:r>
          </w:p>
          <w:p w14:paraId="4C16520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мелких деталей швейного изделия обтачным швом — мягкого пояса, бретелей.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F54EF1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643EE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48CF35E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053F26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3F8638B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-изготовлять образцы машинных швов;</w:t>
            </w:r>
          </w:p>
          <w:p w14:paraId="1B39ED1E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-проводить влажно-тепловую обработку на образцах;</w:t>
            </w:r>
          </w:p>
          <w:p w14:paraId="184A535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-обрабатывать мелкие детали (мягкий пояс, бретели и др.) проектного изделия обтачным швом</w:t>
            </w:r>
          </w:p>
        </w:tc>
      </w:tr>
      <w:tr w:rsidR="001E2DE4" w:rsidRPr="005E6D04" w14:paraId="7E1043EB" w14:textId="77777777" w:rsidTr="004B3BE7">
        <w:trPr>
          <w:trHeight w:val="3798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9773A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83CEA0B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Подготовка и проведение примерки изделия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EB850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5C5AD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B16453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0696D7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плечевой одежды с цельнокроеным рукавом. Устранение дефектов после примерки.</w:t>
            </w:r>
          </w:p>
          <w:p w14:paraId="179A954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05D8D4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0009C8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7281BD6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4D35B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0B12D15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-выполнять подготовку проектного изделия к примерке;</w:t>
            </w:r>
          </w:p>
          <w:p w14:paraId="6BF626C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-проводить примерку проектного изделия;</w:t>
            </w:r>
          </w:p>
          <w:p w14:paraId="5D39E21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-устранять дефекты после примерки. обрабатывать проектное изделие по индивидуальному плану;</w:t>
            </w:r>
          </w:p>
          <w:p w14:paraId="10A3E294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осуществлять самоконтроль и анализировать ошибки;</w:t>
            </w:r>
          </w:p>
          <w:p w14:paraId="7A38072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Знать:</w:t>
            </w:r>
          </w:p>
          <w:p w14:paraId="527756A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правила ТБ</w:t>
            </w:r>
          </w:p>
          <w:p w14:paraId="47435B3E" w14:textId="77777777" w:rsidR="001E2DE4" w:rsidRPr="005E6D04" w:rsidRDefault="001E2DE4" w:rsidP="004B3BE7">
            <w:pPr>
              <w:pStyle w:val="a3"/>
              <w:jc w:val="both"/>
            </w:pPr>
          </w:p>
        </w:tc>
      </w:tr>
      <w:tr w:rsidR="001E2DE4" w:rsidRPr="005E6D04" w14:paraId="4C85AC60" w14:textId="77777777" w:rsidTr="004B3BE7">
        <w:trPr>
          <w:trHeight w:val="1974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0A8BE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CA4F3CF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Технология изготовления плечевого изделия</w:t>
            </w:r>
          </w:p>
          <w:p w14:paraId="7F2A0118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Обработка горловины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78FF1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DDE0B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0235B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7D30BD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плечевой одежды с цельнокроеным рукавом.Технология обработки среднего шва с застёжкой и разрезом. Обработка срезов подкройной обтачкой с расположением ее на изнаночной или лицевой стороне изделия. Обработка застежки подбортом.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67A129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42822B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62C99E7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D184C9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5FE0046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-обрабатывать проектное изделие по индивидуальному плану;</w:t>
            </w:r>
          </w:p>
          <w:p w14:paraId="30151D1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осуществлять самоконтроль и анализировать ошибки;</w:t>
            </w:r>
          </w:p>
          <w:p w14:paraId="3508B326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Знать:</w:t>
            </w:r>
          </w:p>
          <w:p w14:paraId="29CD8575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правила ТБ</w:t>
            </w:r>
          </w:p>
        </w:tc>
      </w:tr>
      <w:tr w:rsidR="001E2DE4" w:rsidRPr="005E6D04" w14:paraId="73D17B4A" w14:textId="77777777" w:rsidTr="004B3BE7">
        <w:trPr>
          <w:trHeight w:val="1124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32B4A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49DD24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Технология изготовления плечевого изделия</w:t>
            </w:r>
          </w:p>
          <w:p w14:paraId="07B55977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Технология изготовления плечевого изделия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335E43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5814F2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CC73D7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8E39C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плечевой одежды с цельнокроеным рукавом.Технология обработки среднего шва с застёжкой и разрезом. Обработка срезов. Обработка боковых швов.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B539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D1DE6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4F4F0C5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699FC91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7C7B03A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-обрабатывать проектное изделие по индивидуальному плану;</w:t>
            </w:r>
          </w:p>
          <w:p w14:paraId="16488B6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осуществлять самоконтроль и анализировать ошибки;</w:t>
            </w:r>
          </w:p>
          <w:p w14:paraId="781948AE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Знать:</w:t>
            </w:r>
          </w:p>
          <w:p w14:paraId="7D063FF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правила ТБ</w:t>
            </w:r>
          </w:p>
        </w:tc>
      </w:tr>
      <w:tr w:rsidR="001E2DE4" w:rsidRPr="005E6D04" w14:paraId="72158A94" w14:textId="77777777" w:rsidTr="004B3BE7">
        <w:trPr>
          <w:trHeight w:val="1748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73B08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F4730FC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Технология обработки нижнего среза изделия.</w:t>
            </w:r>
          </w:p>
          <w:p w14:paraId="492F118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Окончательная отделка изделия</w:t>
            </w:r>
          </w:p>
          <w:p w14:paraId="2DBF7986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A5E69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8C11A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08F56D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026D8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Окончательная отделка изделия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6300F6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CCBFA4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084E169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C4942A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2E74E0C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-выполнять обработку швов;</w:t>
            </w:r>
          </w:p>
          <w:p w14:paraId="54E0241C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осуществлять самоконтроль и оценку качества готового изделия, анализировать ошибки</w:t>
            </w:r>
          </w:p>
          <w:p w14:paraId="35D61CA4" w14:textId="77777777" w:rsidR="001E2DE4" w:rsidRPr="005E6D04" w:rsidRDefault="001E2DE4" w:rsidP="004B3BE7">
            <w:pPr>
              <w:pStyle w:val="a3"/>
              <w:jc w:val="both"/>
            </w:pPr>
          </w:p>
        </w:tc>
      </w:tr>
      <w:tr w:rsidR="001E2DE4" w:rsidRPr="005E6D04" w14:paraId="5A9FCA8A" w14:textId="77777777" w:rsidTr="004B3BE7">
        <w:tc>
          <w:tcPr>
            <w:tcW w:w="1046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72492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 (8 ч)</w:t>
            </w:r>
          </w:p>
        </w:tc>
        <w:tc>
          <w:tcPr>
            <w:tcW w:w="4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6D1A8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1E2DE4" w:rsidRPr="005E6D04" w14:paraId="52EB9A8D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F2A08F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4AA7D19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20551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6E0969" w14:textId="77777777" w:rsidR="001E2DE4" w:rsidRPr="005E6D04" w:rsidRDefault="001E2DE4" w:rsidP="004B3BE7">
            <w:pPr>
              <w:pStyle w:val="a3"/>
              <w:jc w:val="both"/>
            </w:pPr>
          </w:p>
          <w:p w14:paraId="5A6BCCBF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 xml:space="preserve">Творческий проект «Создание изделий из </w:t>
            </w:r>
            <w:r w:rsidRPr="005E6D04">
              <w:rPr>
                <w:b/>
              </w:rPr>
              <w:lastRenderedPageBreak/>
              <w:t>текстильных материалов»</w:t>
            </w:r>
          </w:p>
          <w:p w14:paraId="749A9FCA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Подготовительный этап выполнения проекта</w:t>
            </w:r>
          </w:p>
          <w:p w14:paraId="6AF0F181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bookmarkStart w:id="1" w:name="__DdeLink__1203_1006601533"/>
            <w:bookmarkEnd w:id="1"/>
            <w:r w:rsidRPr="005E6D04">
              <w:rPr>
                <w:b/>
              </w:rPr>
              <w:t>Технологический этап выполнения проекта</w:t>
            </w:r>
          </w:p>
          <w:p w14:paraId="386DDC12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Заключительный этап</w:t>
            </w:r>
          </w:p>
          <w:p w14:paraId="69A08244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выполнения проекта</w:t>
            </w:r>
          </w:p>
          <w:p w14:paraId="4DB261D7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Оформление портфолио</w:t>
            </w:r>
          </w:p>
          <w:p w14:paraId="4F60479A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Защита проектов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A7B84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54A99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FB227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B65AE1C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 xml:space="preserve"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</w:t>
            </w: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D5263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A27CEB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143322D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8CD824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14:paraId="4F0CB42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-выбирать посильную и необходимую работу;</w:t>
            </w:r>
          </w:p>
          <w:p w14:paraId="35679FB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-аргументированно защищать свой выбор;</w:t>
            </w:r>
          </w:p>
          <w:p w14:paraId="6366489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-делать эскизы и подбирать материалы для выполнения;</w:t>
            </w:r>
          </w:p>
          <w:p w14:paraId="65FC2D1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-пользоваться необходимой литературой;</w:t>
            </w:r>
          </w:p>
          <w:p w14:paraId="165A897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-конструировать и моделировать;</w:t>
            </w:r>
          </w:p>
          <w:p w14:paraId="2A58B0B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-выполнять намеченные работы;</w:t>
            </w:r>
          </w:p>
          <w:p w14:paraId="277F1F9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-уметь оценивать выполненную работу и защищать ее</w:t>
            </w:r>
          </w:p>
        </w:tc>
      </w:tr>
      <w:tr w:rsidR="001E2DE4" w:rsidRPr="005E6D04" w14:paraId="47E210FB" w14:textId="77777777" w:rsidTr="004B3BE7">
        <w:tc>
          <w:tcPr>
            <w:tcW w:w="1046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9503F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Раздел «Художественные ремёсла» (8 ч)</w:t>
            </w:r>
          </w:p>
        </w:tc>
        <w:tc>
          <w:tcPr>
            <w:tcW w:w="4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6C6E8E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1E2DE4" w:rsidRPr="005E6D04" w14:paraId="2D88D36D" w14:textId="77777777" w:rsidTr="004B3BE7">
        <w:trPr>
          <w:trHeight w:val="3285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6B23B0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E8F978B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крючком.</w:t>
            </w:r>
          </w:p>
          <w:p w14:paraId="25B59015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полотна из столбиков без накида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1652E4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AD198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BA4C8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16BF1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 Организация рабочего места при вязании. Расчёт количества петель для изделия. Основные виды петель при вязании крючком. Условные обозначения, применяемые при вязании крючком.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9AEC734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11CDF8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4BB8C68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AA57D52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Знать:</w:t>
            </w:r>
          </w:p>
          <w:p w14:paraId="09C561EC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материалы и инструменты для вязания</w:t>
            </w:r>
          </w:p>
          <w:p w14:paraId="744A57DF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Уметь:</w:t>
            </w:r>
          </w:p>
          <w:p w14:paraId="631A0E9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-подбирать крючок и нитки для вязания;</w:t>
            </w:r>
          </w:p>
          <w:p w14:paraId="79AF2F3D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зарисовывать и фотографировать наиболее интересные вязаные изделия;</w:t>
            </w:r>
          </w:p>
          <w:p w14:paraId="50B43CAF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-находить и представлять информацию об истории вязания</w:t>
            </w:r>
          </w:p>
        </w:tc>
      </w:tr>
      <w:tr w:rsidR="001E2DE4" w:rsidRPr="005E6D04" w14:paraId="4CE473BB" w14:textId="77777777" w:rsidTr="004B3BE7">
        <w:trPr>
          <w:trHeight w:val="1695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23CBD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9510A97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крючком.</w:t>
            </w:r>
          </w:p>
          <w:p w14:paraId="3510484E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по кругу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CB29F2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B901AD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2639AF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3D4B0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475109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09FC5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C21A79D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2227F300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-читать схемы;</w:t>
            </w:r>
          </w:p>
          <w:p w14:paraId="71A20CFB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-вязать образцы крючком.</w:t>
            </w:r>
          </w:p>
          <w:p w14:paraId="70D8EC0C" w14:textId="77777777" w:rsidR="001E2DE4" w:rsidRPr="005E6D04" w:rsidRDefault="001E2DE4" w:rsidP="004B3BE7">
            <w:pPr>
              <w:pStyle w:val="a3"/>
              <w:jc w:val="both"/>
            </w:pPr>
          </w:p>
        </w:tc>
      </w:tr>
      <w:tr w:rsidR="001E2DE4" w:rsidRPr="005E6D04" w14:paraId="289EDF81" w14:textId="77777777" w:rsidTr="004B3BE7">
        <w:trPr>
          <w:trHeight w:val="1800"/>
        </w:trPr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38B20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111F833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спицами</w:t>
            </w:r>
          </w:p>
          <w:p w14:paraId="096BB7F0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образцов из лицевых и изнаночных петель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47C2BE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AC51B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C6F647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E2C8B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D3C481D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A75CC5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6B9EE26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609EE6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1ABCC5C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подбирать спицы и нитки для вязания;</w:t>
            </w:r>
          </w:p>
          <w:p w14:paraId="56FC568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вязать образцы спицами;</w:t>
            </w:r>
          </w:p>
          <w:p w14:paraId="2990872F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 xml:space="preserve"> - находить и представлять информацию о народных художественных промыслах</w:t>
            </w:r>
          </w:p>
        </w:tc>
      </w:tr>
      <w:tr w:rsidR="001E2DE4" w:rsidRPr="005E6D04" w14:paraId="2EC21EC7" w14:textId="77777777" w:rsidTr="004B3BE7">
        <w:trPr>
          <w:trHeight w:val="945"/>
        </w:trPr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F1320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18178B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спицами</w:t>
            </w:r>
          </w:p>
          <w:p w14:paraId="304C1EEA" w14:textId="77777777" w:rsidR="001E2DE4" w:rsidRPr="005E6D04" w:rsidRDefault="001E2DE4" w:rsidP="004B3BE7">
            <w:pPr>
              <w:pStyle w:val="a3"/>
              <w:jc w:val="both"/>
              <w:rPr>
                <w:b/>
              </w:rPr>
            </w:pPr>
            <w:r w:rsidRPr="005E6D04">
              <w:rPr>
                <w:b/>
              </w:rPr>
              <w:t>Вязание цветных узоров.</w:t>
            </w:r>
          </w:p>
        </w:tc>
        <w:tc>
          <w:tcPr>
            <w:tcW w:w="6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4AD4AA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CD7FE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EB0D4C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0DEB20E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Вязание цветных узоров. Создание схем для вязания с помощью ПК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A61709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284E5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Комбинированный.</w:t>
            </w:r>
          </w:p>
          <w:p w14:paraId="3051E83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Практическая работа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46A846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Уметь:</w:t>
            </w:r>
          </w:p>
          <w:p w14:paraId="1EB26FE8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-вязать образцы цветных узоров;</w:t>
            </w:r>
          </w:p>
          <w:p w14:paraId="3E7BCF07" w14:textId="77777777" w:rsidR="001E2DE4" w:rsidRPr="005E6D04" w:rsidRDefault="001E2DE4" w:rsidP="004B3BE7">
            <w:pPr>
              <w:pStyle w:val="a3"/>
              <w:jc w:val="both"/>
            </w:pPr>
            <w:r w:rsidRPr="005E6D04">
              <w:t>- создавать схемы для вязания с помощью ПК</w:t>
            </w:r>
          </w:p>
        </w:tc>
      </w:tr>
      <w:tr w:rsidR="001E2DE4" w:rsidRPr="005E6D04" w14:paraId="5508D91D" w14:textId="77777777" w:rsidTr="004B3BE7">
        <w:trPr>
          <w:trHeight w:val="307"/>
        </w:trPr>
        <w:tc>
          <w:tcPr>
            <w:tcW w:w="1046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8238CF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творческой и опытнической деятельности» (8 ч)</w:t>
            </w:r>
          </w:p>
        </w:tc>
        <w:tc>
          <w:tcPr>
            <w:tcW w:w="46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E39CF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1E2DE4" w:rsidRPr="005E6D04" w14:paraId="58AA6F5F" w14:textId="77777777" w:rsidTr="004B3BE7">
        <w:tc>
          <w:tcPr>
            <w:tcW w:w="9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7E084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2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103DFF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>Творческий проект: «Вяжем аксессуары крючком и спицами»</w:t>
            </w:r>
          </w:p>
          <w:p w14:paraId="57272DF0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>Подготовительный этап выполнения проекта</w:t>
            </w:r>
          </w:p>
          <w:p w14:paraId="151A22E9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 xml:space="preserve">Технологический этап </w:t>
            </w:r>
            <w:r w:rsidRPr="005E6D04">
              <w:rPr>
                <w:b/>
              </w:rPr>
              <w:lastRenderedPageBreak/>
              <w:t>выполнения проекта</w:t>
            </w:r>
          </w:p>
          <w:p w14:paraId="26BA0C81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>Заключительный этап</w:t>
            </w:r>
          </w:p>
          <w:p w14:paraId="4A7E6BC2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>выполнения проекта</w:t>
            </w:r>
          </w:p>
          <w:p w14:paraId="6EF8C279" w14:textId="77777777" w:rsidR="001E2DE4" w:rsidRPr="005E6D04" w:rsidRDefault="001E2DE4" w:rsidP="004B3BE7">
            <w:pPr>
              <w:pStyle w:val="a3"/>
              <w:rPr>
                <w:b/>
              </w:rPr>
            </w:pPr>
            <w:r w:rsidRPr="005E6D04">
              <w:rPr>
                <w:b/>
              </w:rPr>
              <w:t>Оформление портфолио</w:t>
            </w:r>
          </w:p>
          <w:p w14:paraId="5849835B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6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7412D6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76844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FBC9D4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1EAD409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sz w:val="24"/>
                <w:szCs w:val="24"/>
              </w:rPr>
              <w:t>Составные части годового творческого проекта шестиклассников. Этапы выполнения проекта.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8D520E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5D252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Комбинированный</w:t>
            </w:r>
          </w:p>
          <w:p w14:paraId="67660E38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13C7321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14:paraId="17198B5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-выбирать посильную и необходимую работу;</w:t>
            </w:r>
          </w:p>
          <w:p w14:paraId="4A032D9F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-аргументированно защищать свой выбор;</w:t>
            </w:r>
          </w:p>
          <w:p w14:paraId="76F9FC42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-делать эскизы и подбирать материалы для выполнения;</w:t>
            </w:r>
          </w:p>
          <w:p w14:paraId="6F4F6576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-пользоваться необходимой литературой;</w:t>
            </w:r>
          </w:p>
          <w:p w14:paraId="53F458E0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-выполнять намеченные работы;</w:t>
            </w:r>
          </w:p>
          <w:p w14:paraId="600270B3" w14:textId="77777777" w:rsidR="001E2DE4" w:rsidRPr="005E6D04" w:rsidRDefault="001E2DE4" w:rsidP="004B3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-уметь оценивать выполненную работу и защищать ее</w:t>
            </w:r>
          </w:p>
        </w:tc>
      </w:tr>
    </w:tbl>
    <w:p w14:paraId="1D10B9AF" w14:textId="723775F7" w:rsidR="001E2DE4" w:rsidRDefault="001E2DE4"/>
    <w:p w14:paraId="54B566D0" w14:textId="4E360A8F" w:rsidR="001E2DE4" w:rsidRDefault="001E2DE4" w:rsidP="001E2DE4"/>
    <w:p w14:paraId="4FFD0258" w14:textId="77777777" w:rsidR="00362886" w:rsidRDefault="00362886">
      <w:pPr>
        <w:rPr>
          <w:rFonts w:ascii="Nimbus Roman No9 L" w:eastAsia="Calibri" w:hAnsi="Nimbus Roman No9 L" w:cs="DejaVu Sans"/>
          <w:b/>
          <w:color w:val="00000A"/>
          <w:kern w:val="3"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br w:type="page"/>
      </w:r>
    </w:p>
    <w:p w14:paraId="3C3CBD31" w14:textId="77777777" w:rsidR="00362886" w:rsidRDefault="00362886" w:rsidP="001E2DE4">
      <w:pPr>
        <w:pStyle w:val="Standard"/>
        <w:shd w:val="clear" w:color="auto" w:fill="FFFFFF"/>
        <w:tabs>
          <w:tab w:val="left" w:leader="underscore" w:pos="10290"/>
        </w:tabs>
        <w:spacing w:after="0"/>
        <w:ind w:firstLine="709"/>
        <w:jc w:val="center"/>
        <w:rPr>
          <w:rFonts w:ascii="Nimbus Roman No9 L" w:hAnsi="Nimbus Roman No9 L"/>
          <w:b/>
          <w:sz w:val="28"/>
          <w:szCs w:val="28"/>
        </w:rPr>
        <w:sectPr w:rsidR="00362886" w:rsidSect="00362886">
          <w:pgSz w:w="16840" w:h="11900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A11947" w14:textId="42E0918E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/>
        <w:ind w:firstLine="709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lastRenderedPageBreak/>
        <w:t>Учебно-методическое обеспечение программы</w:t>
      </w:r>
    </w:p>
    <w:p w14:paraId="5D538AEA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/>
        <w:ind w:firstLine="709"/>
        <w:jc w:val="center"/>
        <w:rPr>
          <w:rFonts w:ascii="Nimbus Roman No9 L" w:hAnsi="Nimbus Roman No9 L"/>
          <w:b/>
          <w:sz w:val="28"/>
          <w:szCs w:val="28"/>
        </w:rPr>
      </w:pPr>
      <w:proofErr w:type="gramStart"/>
      <w:r>
        <w:rPr>
          <w:rFonts w:ascii="Nimbus Roman No9 L" w:hAnsi="Nimbus Roman No9 L"/>
          <w:b/>
          <w:sz w:val="28"/>
          <w:szCs w:val="28"/>
        </w:rPr>
        <w:t>Список  литературы</w:t>
      </w:r>
      <w:proofErr w:type="gramEnd"/>
      <w:r>
        <w:rPr>
          <w:rFonts w:ascii="Nimbus Roman No9 L" w:hAnsi="Nimbus Roman No9 L"/>
          <w:b/>
          <w:sz w:val="28"/>
          <w:szCs w:val="28"/>
        </w:rPr>
        <w:t>:</w:t>
      </w:r>
    </w:p>
    <w:p w14:paraId="69050FD7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  1.</w:t>
      </w:r>
      <w:r>
        <w:rPr>
          <w:rFonts w:ascii="Nimbus Roman No9 L" w:hAnsi="Nimbus Roman No9 L"/>
          <w:sz w:val="28"/>
          <w:szCs w:val="28"/>
        </w:rPr>
        <w:t xml:space="preserve"> Концепция федеральных государственных образовательных стандартов общего образования: Проект / Российская академия образования; под ред. А.М. Кондакова, А.А. Кузнецова. - М.: Просвещение, 2009. - 40 с. - (Стандарты второго поколения).</w:t>
      </w:r>
    </w:p>
    <w:p w14:paraId="023DAD56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2.Фундаментальное ядро содержания общего образования / Под ред. В.В. Козлова, А.М. Кондакова. - М.: Просвещение, 2009. - 60 с. - (Стандарты второго поколения).</w:t>
      </w:r>
    </w:p>
    <w:p w14:paraId="132F63E2" w14:textId="77777777" w:rsidR="001E2DE4" w:rsidRDefault="001E2DE4" w:rsidP="001E2DE4">
      <w:pPr>
        <w:pStyle w:val="a4"/>
        <w:shd w:val="clear" w:color="auto" w:fill="FFFFFF"/>
        <w:tabs>
          <w:tab w:val="left" w:leader="underscore" w:pos="10290"/>
        </w:tabs>
        <w:spacing w:after="0" w:line="240" w:lineRule="auto"/>
        <w:ind w:left="0" w:firstLine="709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3. Примерные программы по учебным предметам. Технология. 5-9 классы. – М.: Просвещение, 2010. – 96 с. – (Стандарты второго поколения).</w:t>
      </w:r>
    </w:p>
    <w:p w14:paraId="1C178BF4" w14:textId="77777777" w:rsidR="001E2DE4" w:rsidRDefault="001E2DE4" w:rsidP="001E2DE4">
      <w:pPr>
        <w:pStyle w:val="a4"/>
        <w:shd w:val="clear" w:color="auto" w:fill="FFFFFF"/>
        <w:tabs>
          <w:tab w:val="left" w:leader="underscore" w:pos="10290"/>
        </w:tabs>
        <w:spacing w:after="0" w:line="240" w:lineRule="auto"/>
        <w:ind w:left="0" w:firstLine="709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4. </w:t>
      </w:r>
      <w:r>
        <w:rPr>
          <w:rFonts w:ascii="Nimbus Roman No9 L" w:hAnsi="Nimbus Roman No9 L"/>
          <w:bCs/>
          <w:sz w:val="28"/>
          <w:szCs w:val="28"/>
        </w:rPr>
        <w:t>Технология: программа: 5-8 классы, А. Т. Тищенко, Н.В.Синица, М.: «Вентана-Граф», система «Алгоритм успеха» 2015 г. ФГОС</w:t>
      </w:r>
    </w:p>
    <w:p w14:paraId="4E60D89F" w14:textId="77777777" w:rsidR="001E2DE4" w:rsidRDefault="001E2DE4" w:rsidP="001E2DE4">
      <w:pPr>
        <w:pStyle w:val="a4"/>
        <w:shd w:val="clear" w:color="auto" w:fill="FFFFFF"/>
        <w:tabs>
          <w:tab w:val="left" w:leader="underscore" w:pos="10290"/>
        </w:tabs>
        <w:spacing w:after="0" w:line="240" w:lineRule="auto"/>
        <w:ind w:left="0" w:firstLine="709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5.Синица Н.В. Технология. Технологии ведения дома: 6 класс: методическое пособие/ Синица Н.В. - М</w:t>
      </w:r>
      <w:r>
        <w:rPr>
          <w:rFonts w:ascii="Nimbus Roman No9 L" w:hAnsi="Nimbus Roman No9 L"/>
          <w:bCs/>
          <w:sz w:val="28"/>
          <w:szCs w:val="28"/>
        </w:rPr>
        <w:t>.: «Вентана-Граф»,2018</w:t>
      </w:r>
    </w:p>
    <w:p w14:paraId="74632273" w14:textId="77777777" w:rsidR="001E2DE4" w:rsidRDefault="001E2DE4" w:rsidP="001E2DE4">
      <w:pPr>
        <w:pStyle w:val="a4"/>
        <w:shd w:val="clear" w:color="auto" w:fill="FFFFFF"/>
        <w:tabs>
          <w:tab w:val="left" w:leader="underscore" w:pos="10290"/>
        </w:tabs>
        <w:spacing w:before="60" w:after="0"/>
        <w:ind w:left="0"/>
        <w:jc w:val="center"/>
        <w:rPr>
          <w:rFonts w:ascii="Nimbus Roman No9 L" w:hAnsi="Nimbus Roman No9 L"/>
          <w:b/>
          <w:color w:val="000000"/>
          <w:sz w:val="28"/>
          <w:szCs w:val="28"/>
        </w:rPr>
      </w:pPr>
      <w:r>
        <w:rPr>
          <w:rFonts w:ascii="Nimbus Roman No9 L" w:hAnsi="Nimbus Roman No9 L"/>
          <w:b/>
          <w:color w:val="000000"/>
          <w:sz w:val="28"/>
          <w:szCs w:val="28"/>
        </w:rPr>
        <w:t>Литература для учащихся:</w:t>
      </w:r>
    </w:p>
    <w:p w14:paraId="1A2D9C0D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1.Синица Н.В. Технология. Технологии ведения дома: 6 класс: учебник для учащихся общеобразовательных учреждений / Н.В. Синица, В.Д. Симоненко. – М.: Вентана - Граф, 2012. – 192 с.</w:t>
      </w:r>
    </w:p>
    <w:p w14:paraId="62C86561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 2.Синица Н.В. Технология. Технологии ведения дома: 6 класс: учебник для учащихся общеобразовательных учреждений/ Н.В. Синица, В.Д. Симоненко. – </w:t>
      </w:r>
      <w:proofErr w:type="gramStart"/>
      <w:r>
        <w:rPr>
          <w:rFonts w:ascii="Nimbus Roman No9 L" w:hAnsi="Nimbus Roman No9 L"/>
          <w:color w:val="000000"/>
          <w:sz w:val="28"/>
          <w:szCs w:val="28"/>
        </w:rPr>
        <w:t>М. :Вентана</w:t>
      </w:r>
      <w:proofErr w:type="gramEnd"/>
      <w:r>
        <w:rPr>
          <w:rFonts w:ascii="Nimbus Roman No9 L" w:hAnsi="Nimbus Roman No9 L"/>
          <w:color w:val="000000"/>
          <w:sz w:val="28"/>
          <w:szCs w:val="28"/>
        </w:rPr>
        <w:t xml:space="preserve"> - Граф, 2013.- 192с.</w:t>
      </w:r>
    </w:p>
    <w:p w14:paraId="3CE61F18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3. Еременко Т.И., Заболуева Е.С. Художественная обработка материалов: технология ручной вышивки/книга для учащихся. – М.: Просвещение, 2000. - 160с.</w:t>
      </w:r>
    </w:p>
    <w:p w14:paraId="6343A1ED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4. Еременко Т.И. Альбом узоров для вышивки. – М.: ОЛМА-ПРЕСС, 2001. – 127с.</w:t>
      </w:r>
    </w:p>
    <w:p w14:paraId="34A7E281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5. . Максимова М.В. Азбука вязания. – М.: Изд-во Эксмо, 2005. – 216с.</w:t>
      </w:r>
    </w:p>
    <w:p w14:paraId="27A94DCD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6. Максимова М.В., Кузьмина М.А. Лоскутики. – М.: ЭКСМО, 2003. 110с.</w:t>
      </w:r>
    </w:p>
    <w:p w14:paraId="251A6A45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7. Максимова М.В., Кузьмина М.А. Лоскутные подушки и одеяла. – М.: ЭКСМО-ПРЕСС, 2001. – 96с.</w:t>
      </w:r>
    </w:p>
    <w:p w14:paraId="016BA6C5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8. Максимова М.В., Кузьмина М.А. Вышивка: первые шаги. – М.: ЭКСМО, 2000. – 96с.</w:t>
      </w:r>
    </w:p>
    <w:p w14:paraId="19E994E8" w14:textId="77777777" w:rsidR="001E2DE4" w:rsidRDefault="001E2DE4" w:rsidP="001E2DE4">
      <w:pPr>
        <w:pStyle w:val="Standard"/>
        <w:shd w:val="clear" w:color="auto" w:fill="FFFFFF"/>
        <w:tabs>
          <w:tab w:val="left" w:leader="underscore" w:pos="10290"/>
        </w:tabs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9. Материаловедение швейного производства. – Ростов н/</w:t>
      </w:r>
      <w:proofErr w:type="gramStart"/>
      <w:r>
        <w:rPr>
          <w:rFonts w:ascii="Nimbus Roman No9 L" w:hAnsi="Nimbus Roman No9 L"/>
          <w:sz w:val="28"/>
          <w:szCs w:val="28"/>
        </w:rPr>
        <w:t>Д:Феникс</w:t>
      </w:r>
      <w:proofErr w:type="gramEnd"/>
      <w:r>
        <w:rPr>
          <w:rFonts w:ascii="Nimbus Roman No9 L" w:hAnsi="Nimbus Roman No9 L"/>
          <w:sz w:val="28"/>
          <w:szCs w:val="28"/>
        </w:rPr>
        <w:t>, 2001. – 416с.</w:t>
      </w:r>
    </w:p>
    <w:p w14:paraId="31024ABF" w14:textId="77777777" w:rsidR="001E2DE4" w:rsidRDefault="001E2DE4" w:rsidP="001E2DE4">
      <w:pPr>
        <w:pStyle w:val="Standard"/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10. Я познаю мир: Русский народ: традиции и обычаи. Энциклопедия /С.В. Истомин – М.: ООО «Изд-во АСТ», </w:t>
      </w:r>
      <w:proofErr w:type="gramStart"/>
      <w:r>
        <w:rPr>
          <w:rFonts w:ascii="Nimbus Roman No9 L" w:hAnsi="Nimbus Roman No9 L"/>
          <w:sz w:val="28"/>
          <w:szCs w:val="28"/>
        </w:rPr>
        <w:t>2007.-</w:t>
      </w:r>
      <w:proofErr w:type="gramEnd"/>
      <w:r>
        <w:rPr>
          <w:rFonts w:ascii="Nimbus Roman No9 L" w:hAnsi="Nimbus Roman No9 L"/>
          <w:sz w:val="28"/>
          <w:szCs w:val="28"/>
        </w:rPr>
        <w:t xml:space="preserve"> 383с.</w:t>
      </w:r>
    </w:p>
    <w:p w14:paraId="3FFA44C9" w14:textId="77777777" w:rsidR="001E2DE4" w:rsidRDefault="001E2DE4" w:rsidP="001E2DE4">
      <w:pPr>
        <w:pStyle w:val="Standard"/>
        <w:spacing w:after="0" w:line="240" w:lineRule="auto"/>
        <w:ind w:firstLine="680"/>
        <w:rPr>
          <w:rFonts w:ascii="Nimbus Roman No9 L" w:hAnsi="Nimbus Roman No9 L"/>
          <w:sz w:val="28"/>
          <w:szCs w:val="28"/>
        </w:rPr>
      </w:pPr>
    </w:p>
    <w:p w14:paraId="7F2DA879" w14:textId="77777777" w:rsidR="001E2DE4" w:rsidRDefault="001E2DE4" w:rsidP="001E2DE4">
      <w:pPr>
        <w:pStyle w:val="Standard"/>
        <w:spacing w:after="0" w:line="240" w:lineRule="auto"/>
        <w:jc w:val="center"/>
        <w:rPr>
          <w:rFonts w:ascii="Nimbus Roman No9 L" w:hAnsi="Nimbus Roman No9 L"/>
          <w:b/>
          <w:color w:val="000000"/>
          <w:sz w:val="28"/>
          <w:szCs w:val="28"/>
        </w:rPr>
      </w:pPr>
      <w:r>
        <w:rPr>
          <w:rFonts w:ascii="Nimbus Roman No9 L" w:hAnsi="Nimbus Roman No9 L"/>
          <w:b/>
          <w:color w:val="000000"/>
          <w:sz w:val="28"/>
          <w:szCs w:val="28"/>
        </w:rPr>
        <w:t xml:space="preserve">  Дополнительная </w:t>
      </w:r>
      <w:proofErr w:type="gramStart"/>
      <w:r>
        <w:rPr>
          <w:rFonts w:ascii="Nimbus Roman No9 L" w:hAnsi="Nimbus Roman No9 L"/>
          <w:b/>
          <w:color w:val="000000"/>
          <w:sz w:val="28"/>
          <w:szCs w:val="28"/>
        </w:rPr>
        <w:t>литература  для</w:t>
      </w:r>
      <w:proofErr w:type="gramEnd"/>
      <w:r>
        <w:rPr>
          <w:rFonts w:ascii="Nimbus Roman No9 L" w:hAnsi="Nimbus Roman No9 L"/>
          <w:b/>
          <w:color w:val="000000"/>
          <w:sz w:val="28"/>
          <w:szCs w:val="28"/>
        </w:rPr>
        <w:t xml:space="preserve"> учителя:</w:t>
      </w:r>
    </w:p>
    <w:p w14:paraId="15A51D33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Маркуцкая С.Э. Технология: обслуживающий труд. Тесты 5-7 </w:t>
      </w:r>
      <w:proofErr w:type="gramStart"/>
      <w:r>
        <w:rPr>
          <w:rFonts w:ascii="Nimbus Roman No9 L" w:hAnsi="Nimbus Roman No9 L"/>
          <w:sz w:val="28"/>
          <w:szCs w:val="28"/>
        </w:rPr>
        <w:t>кл./</w:t>
      </w:r>
      <w:proofErr w:type="gramEnd"/>
      <w:r>
        <w:rPr>
          <w:rFonts w:ascii="Nimbus Roman No9 L" w:hAnsi="Nimbus Roman No9 L"/>
          <w:sz w:val="28"/>
          <w:szCs w:val="28"/>
        </w:rPr>
        <w:t>Маркуцкая С.Э. – М.: Изд-во «Экзамен», 2006. – 128с.</w:t>
      </w:r>
    </w:p>
    <w:p w14:paraId="7A5DEF16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lastRenderedPageBreak/>
        <w:t xml:space="preserve">2. 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</w:t>
      </w:r>
      <w:proofErr w:type="gramStart"/>
      <w:r>
        <w:rPr>
          <w:rFonts w:ascii="Nimbus Roman No9 L" w:hAnsi="Nimbus Roman No9 L"/>
          <w:sz w:val="28"/>
          <w:szCs w:val="28"/>
        </w:rPr>
        <w:t>2004.-</w:t>
      </w:r>
      <w:proofErr w:type="gramEnd"/>
      <w:r>
        <w:rPr>
          <w:rFonts w:ascii="Nimbus Roman No9 L" w:hAnsi="Nimbus Roman No9 L"/>
          <w:sz w:val="28"/>
          <w:szCs w:val="28"/>
        </w:rPr>
        <w:t>143с.</w:t>
      </w:r>
    </w:p>
    <w:p w14:paraId="00AA1CBA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3.Технология: конспекты уроков, элективные курсы: 5-9 класс/Составитель Л.П.Барылкина, С.Е.Соколова. – М.: 5 за знания, 2006. – 208с.</w:t>
      </w:r>
    </w:p>
    <w:p w14:paraId="191CB742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4.Технология: поурочные планы по разделу «Вязание». 5-7 классы / авт.-сост. Е.А. Гурбина. – Вологоград: Учитель. 2006. – 200с.</w:t>
      </w:r>
    </w:p>
    <w:p w14:paraId="7DAF0E7B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5. Максимова М.В., Кузьмина М.А. Вышивка: первые шаги. – М.: ЭКСМО, 2000.</w:t>
      </w:r>
    </w:p>
    <w:p w14:paraId="3FCB702B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6. Максимова М.В. Азбука вязания. – М.: Изд-во Эксмо, 2005. – 216с.</w:t>
      </w:r>
    </w:p>
    <w:p w14:paraId="7A9AFE01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7.Материаловедение швейного производства. – Ростов н/</w:t>
      </w:r>
      <w:proofErr w:type="gramStart"/>
      <w:r>
        <w:rPr>
          <w:rFonts w:ascii="Nimbus Roman No9 L" w:hAnsi="Nimbus Roman No9 L"/>
          <w:sz w:val="28"/>
          <w:szCs w:val="28"/>
        </w:rPr>
        <w:t>Д:Феникс</w:t>
      </w:r>
      <w:proofErr w:type="gramEnd"/>
      <w:r>
        <w:rPr>
          <w:rFonts w:ascii="Nimbus Roman No9 L" w:hAnsi="Nimbus Roman No9 L"/>
          <w:sz w:val="28"/>
          <w:szCs w:val="28"/>
        </w:rPr>
        <w:t>, 2001. – 416с.</w:t>
      </w:r>
    </w:p>
    <w:p w14:paraId="270F6B25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8. Степура А. В., Степура М. Ю. Энциклопедия комнатных растений. – М.: ООО ТД «Издательство Мир книги», 2010. -224с.</w:t>
      </w:r>
    </w:p>
    <w:p w14:paraId="158E2ACF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9.Техника лоскутного шитья и аппликация. – Ростов н /</w:t>
      </w:r>
      <w:proofErr w:type="gramStart"/>
      <w:r>
        <w:rPr>
          <w:rFonts w:ascii="Nimbus Roman No9 L" w:hAnsi="Nimbus Roman No9 L"/>
          <w:sz w:val="28"/>
          <w:szCs w:val="28"/>
        </w:rPr>
        <w:t>Д:Феникс</w:t>
      </w:r>
      <w:proofErr w:type="gramEnd"/>
      <w:r>
        <w:rPr>
          <w:rFonts w:ascii="Nimbus Roman No9 L" w:hAnsi="Nimbus Roman No9 L"/>
          <w:sz w:val="28"/>
          <w:szCs w:val="28"/>
        </w:rPr>
        <w:t>, 2000. – 192с.</w:t>
      </w:r>
    </w:p>
    <w:p w14:paraId="0A0CFBCD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10. Этикет от А до Я./Автор-составитель Н.В.Чудакова. </w:t>
      </w:r>
      <w:proofErr w:type="gramStart"/>
      <w:r>
        <w:rPr>
          <w:rFonts w:ascii="Nimbus Roman No9 L" w:hAnsi="Nimbus Roman No9 L"/>
          <w:sz w:val="28"/>
          <w:szCs w:val="28"/>
        </w:rPr>
        <w:t>М.:ООО</w:t>
      </w:r>
      <w:proofErr w:type="gramEnd"/>
      <w:r>
        <w:rPr>
          <w:rFonts w:ascii="Nimbus Roman No9 L" w:hAnsi="Nimbus Roman No9 L"/>
          <w:sz w:val="28"/>
          <w:szCs w:val="28"/>
        </w:rPr>
        <w:t>«Изд-во АСТ», 1999.</w:t>
      </w:r>
    </w:p>
    <w:p w14:paraId="2F24AE95" w14:textId="77777777" w:rsidR="001E2DE4" w:rsidRDefault="001E2DE4" w:rsidP="001E2DE4">
      <w:pPr>
        <w:pStyle w:val="Standard"/>
        <w:spacing w:after="0" w:line="240" w:lineRule="auto"/>
        <w:ind w:firstLine="709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11. Я познаю мир: Русский народ: традиции и обычаи. Энциклопедия /С.В. Истомин – М.: ООО «Изд-во АСТ», </w:t>
      </w:r>
      <w:proofErr w:type="gramStart"/>
      <w:r>
        <w:rPr>
          <w:rFonts w:ascii="Nimbus Roman No9 L" w:hAnsi="Nimbus Roman No9 L"/>
          <w:sz w:val="28"/>
          <w:szCs w:val="28"/>
        </w:rPr>
        <w:t>2007.-</w:t>
      </w:r>
      <w:proofErr w:type="gramEnd"/>
      <w:r>
        <w:rPr>
          <w:rFonts w:ascii="Nimbus Roman No9 L" w:hAnsi="Nimbus Roman No9 L"/>
          <w:sz w:val="28"/>
          <w:szCs w:val="28"/>
        </w:rPr>
        <w:t xml:space="preserve"> 383с.</w:t>
      </w:r>
    </w:p>
    <w:p w14:paraId="0A3FF75B" w14:textId="77777777" w:rsidR="001E2DE4" w:rsidRPr="001E2DE4" w:rsidRDefault="001E2DE4" w:rsidP="001E2DE4">
      <w:pPr>
        <w:pStyle w:val="Standard"/>
        <w:spacing w:after="0" w:line="240" w:lineRule="auto"/>
        <w:jc w:val="center"/>
      </w:pPr>
    </w:p>
    <w:sectPr w:rsidR="001E2DE4" w:rsidRPr="001E2DE4" w:rsidSect="00362886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Nimbus Roman No9 L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5C2"/>
    <w:multiLevelType w:val="multilevel"/>
    <w:tmpl w:val="BD9EDFAE"/>
    <w:styleLink w:val="WWNum1"/>
    <w:lvl w:ilvl="0">
      <w:start w:val="1"/>
      <w:numFmt w:val="decimal"/>
      <w:lvlText w:val="%1."/>
      <w:lvlJc w:val="left"/>
      <w:pPr>
        <w:ind w:left="390" w:hanging="390"/>
      </w:pPr>
    </w:lvl>
    <w:lvl w:ilvl="1">
      <w:numFmt w:val="bullet"/>
      <w:lvlText w:val=""/>
      <w:lvlJc w:val="left"/>
      <w:pPr>
        <w:ind w:left="1288" w:hanging="720"/>
      </w:pPr>
      <w:rPr>
        <w:rFonts w:ascii="Symbol" w:hAnsi="Symbol" w:cs="Symbol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17B43E6"/>
    <w:multiLevelType w:val="multilevel"/>
    <w:tmpl w:val="04DE2F2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4"/>
    <w:rsid w:val="00154734"/>
    <w:rsid w:val="001E2DE4"/>
    <w:rsid w:val="00362886"/>
    <w:rsid w:val="00387E7A"/>
    <w:rsid w:val="006E15B0"/>
    <w:rsid w:val="007D0A20"/>
    <w:rsid w:val="008268B6"/>
    <w:rsid w:val="008348E5"/>
    <w:rsid w:val="00B87B36"/>
    <w:rsid w:val="00D724E9"/>
    <w:rsid w:val="00E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9AF1"/>
  <w15:chartTrackingRefBased/>
  <w15:docId w15:val="{AF1E1247-0C78-4747-B890-867AF60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link w:val="40"/>
    <w:uiPriority w:val="9"/>
    <w:unhideWhenUsed/>
    <w:qFormat/>
    <w:rsid w:val="001E2D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2DE4"/>
    <w:pPr>
      <w:suppressAutoHyphens/>
      <w:overflowPunct w:val="0"/>
      <w:autoSpaceDN w:val="0"/>
      <w:spacing w:after="200" w:line="276" w:lineRule="auto"/>
      <w:jc w:val="both"/>
      <w:textAlignment w:val="baseline"/>
    </w:pPr>
    <w:rPr>
      <w:rFonts w:ascii="Calibri" w:eastAsia="Calibri" w:hAnsi="Calibri" w:cs="DejaVu Sans"/>
      <w:color w:val="00000A"/>
      <w:kern w:val="3"/>
      <w:sz w:val="22"/>
      <w:szCs w:val="22"/>
    </w:rPr>
  </w:style>
  <w:style w:type="paragraph" w:styleId="a3">
    <w:name w:val="No Spacing"/>
    <w:rsid w:val="001E2DE4"/>
    <w:pPr>
      <w:suppressAutoHyphens/>
      <w:overflowPunct w:val="0"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2DE4"/>
    <w:rPr>
      <w:rFonts w:ascii="Times New Roman" w:eastAsia="Times New Roman" w:hAnsi="Times New Roman" w:cs="Times New Roman"/>
      <w:b/>
      <w:bCs/>
      <w:color w:val="00000A"/>
      <w:kern w:val="3"/>
      <w:sz w:val="28"/>
      <w:lang w:eastAsia="ru-RU"/>
    </w:rPr>
  </w:style>
  <w:style w:type="paragraph" w:styleId="a4">
    <w:name w:val="List Paragraph"/>
    <w:basedOn w:val="Standard"/>
    <w:rsid w:val="001E2DE4"/>
    <w:pPr>
      <w:ind w:left="720"/>
      <w:jc w:val="left"/>
    </w:pPr>
    <w:rPr>
      <w:rFonts w:ascii="Cambria" w:eastAsia="Cambria" w:hAnsi="Cambria" w:cs="Times New Roman"/>
    </w:rPr>
  </w:style>
  <w:style w:type="paragraph" w:customStyle="1" w:styleId="Style1">
    <w:name w:val="Style1"/>
    <w:basedOn w:val="Standard"/>
    <w:rsid w:val="001E2DE4"/>
    <w:pPr>
      <w:widowControl w:val="0"/>
      <w:spacing w:after="0" w:line="240" w:lineRule="auto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5">
    <w:name w:val="Новый"/>
    <w:basedOn w:val="Standard"/>
    <w:rsid w:val="001E2DE4"/>
    <w:pPr>
      <w:spacing w:after="0" w:line="360" w:lineRule="auto"/>
      <w:ind w:firstLine="454"/>
    </w:pPr>
    <w:rPr>
      <w:rFonts w:ascii="Times New Roman" w:hAnsi="Times New Roman" w:cs="Times New Roman"/>
      <w:sz w:val="28"/>
      <w:szCs w:val="24"/>
    </w:rPr>
  </w:style>
  <w:style w:type="paragraph" w:customStyle="1" w:styleId="TableContents">
    <w:name w:val="Table Contents"/>
    <w:basedOn w:val="Standard"/>
    <w:rsid w:val="001E2DE4"/>
  </w:style>
  <w:style w:type="character" w:customStyle="1" w:styleId="FontStyle27">
    <w:name w:val="Font Style27"/>
    <w:basedOn w:val="a0"/>
    <w:rsid w:val="001E2DE4"/>
    <w:rPr>
      <w:rFonts w:ascii="Tahoma" w:eastAsia="Tahoma" w:hAnsi="Tahoma" w:cs="Tahoma"/>
      <w:b/>
      <w:bCs/>
      <w:sz w:val="32"/>
      <w:szCs w:val="32"/>
    </w:rPr>
  </w:style>
  <w:style w:type="numbering" w:customStyle="1" w:styleId="WWNum1">
    <w:name w:val="WWNum1"/>
    <w:basedOn w:val="a2"/>
    <w:rsid w:val="001E2DE4"/>
    <w:pPr>
      <w:numPr>
        <w:numId w:val="1"/>
      </w:numPr>
    </w:pPr>
  </w:style>
  <w:style w:type="numbering" w:customStyle="1" w:styleId="WWNum10">
    <w:name w:val="WWNum10"/>
    <w:basedOn w:val="a2"/>
    <w:rsid w:val="001E2DE4"/>
    <w:pPr>
      <w:numPr>
        <w:numId w:val="2"/>
      </w:numPr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348E5"/>
    <w:pPr>
      <w:suppressAutoHyphens/>
      <w:autoSpaceDN w:val="0"/>
      <w:ind w:left="720" w:firstLine="700"/>
      <w:jc w:val="both"/>
    </w:pPr>
    <w:rPr>
      <w:rFonts w:ascii="Liberation Serif" w:eastAsia="Noto Sans CJK SC Regular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UuG1ErcOWtjfOFCsqdLsLxC8oPFDkmBB.pdf" TargetMode="External"/><Relationship Id="rId13" Type="http://schemas.openxmlformats.org/officeDocument/2006/relationships/hyperlink" Target="http://fgosreestr.ru/wp-content/uploads/2017/03/primernaja-osnovnaja-obrazovatelnaja-programma-osnovogo-obshchego-obrazovanija.pdf" TargetMode="External"/><Relationship Id="rId18" Type="http://schemas.openxmlformats.org/officeDocument/2006/relationships/hyperlink" Target="http://www.consultant.ru/cons/cgi/online.cgi?req=doc&amp;base=EXP&amp;n=6693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55070531/" TargetMode="External"/><Relationship Id="rId7" Type="http://schemas.openxmlformats.org/officeDocument/2006/relationships/hyperlink" Target="http://www.kremlin.ru/acts/bank/43027" TargetMode="External"/><Relationship Id="rId12" Type="http://schemas.openxmlformats.org/officeDocument/2006/relationships/hyperlink" Target="https://base.garant.ru/71320596/" TargetMode="External"/><Relationship Id="rId17" Type="http://schemas.openxmlformats.org/officeDocument/2006/relationships/hyperlink" Target="https://www.garant.ru/products/ipo/prime/doc/710754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1604120013" TargetMode="External"/><Relationship Id="rId20" Type="http://schemas.openxmlformats.org/officeDocument/2006/relationships/hyperlink" Target="https://base.garant.ru/12183577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91362/0eef7b353fcd1e431bd36a533e32c19f/" TargetMode="External"/><Relationship Id="rId11" Type="http://schemas.openxmlformats.org/officeDocument/2006/relationships/hyperlink" Target="https://base.garant.ru/70188902/8ef641d3b80ff01d34be16ce9bafc6e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204386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55170507/" TargetMode="External"/><Relationship Id="rId19" Type="http://schemas.openxmlformats.org/officeDocument/2006/relationships/hyperlink" Target="http://www.consultant.ru/cons/cgi/online.cgi?req=doc&amp;base=EXP&amp;n=669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c4d7feb359d9563f114aea8106c9a2aa" TargetMode="External"/><Relationship Id="rId14" Type="http://schemas.openxmlformats.org/officeDocument/2006/relationships/hyperlink" Target="http://fgosreestr.ru/wp-content/uploads/2015/07/Primernaya-osnovnaya-obrazovatelnaya-programma-srednego-obshhego-obrazovaniya.pdf" TargetMode="External"/><Relationship Id="rId22" Type="http://schemas.openxmlformats.org/officeDocument/2006/relationships/hyperlink" Target="http://docs.cntd.ru/document/412703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3EAA-06F1-4A50-9498-0EDB17EB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11</cp:revision>
  <dcterms:created xsi:type="dcterms:W3CDTF">2021-09-17T12:42:00Z</dcterms:created>
  <dcterms:modified xsi:type="dcterms:W3CDTF">2022-09-20T16:49:00Z</dcterms:modified>
</cp:coreProperties>
</file>