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C8070" w14:textId="77777777" w:rsidR="00D56316" w:rsidRDefault="00D56316" w:rsidP="00D56316">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Муниципальное общеобразовательное учреждение </w:t>
      </w:r>
    </w:p>
    <w:p w14:paraId="3278327D" w14:textId="77777777" w:rsidR="00D56316" w:rsidRDefault="00D56316" w:rsidP="00D56316">
      <w:pPr>
        <w:spacing w:after="0" w:line="240" w:lineRule="auto"/>
        <w:ind w:left="142" w:right="256" w:firstLine="142"/>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гимназия им. А. А. Кекина  г. Ростова</w:t>
      </w:r>
    </w:p>
    <w:p w14:paraId="4835AB2B" w14:textId="77777777" w:rsidR="00D56316" w:rsidRDefault="00D56316" w:rsidP="00D56316">
      <w:pPr>
        <w:spacing w:after="0" w:line="240" w:lineRule="auto"/>
        <w:ind w:left="142" w:right="256" w:firstLine="142"/>
        <w:jc w:val="center"/>
        <w:rPr>
          <w:rFonts w:ascii="Times New Roman" w:eastAsia="Calibri" w:hAnsi="Times New Roman" w:cs="Times New Roman"/>
          <w:b/>
          <w:sz w:val="28"/>
          <w:szCs w:val="28"/>
        </w:rPr>
      </w:pPr>
    </w:p>
    <w:p w14:paraId="4DF46E95" w14:textId="77777777" w:rsidR="00D56316" w:rsidRDefault="00D56316" w:rsidP="00D56316">
      <w:pPr>
        <w:spacing w:after="0" w:line="240" w:lineRule="auto"/>
        <w:ind w:left="142" w:right="256" w:firstLine="142"/>
        <w:jc w:val="center"/>
        <w:rPr>
          <w:rFonts w:ascii="Times New Roman" w:eastAsia="Calibri" w:hAnsi="Times New Roman" w:cs="Times New Roman"/>
          <w:b/>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620"/>
        <w:gridCol w:w="4719"/>
      </w:tblGrid>
      <w:tr w:rsidR="00D56316" w14:paraId="6D3579DB" w14:textId="77777777" w:rsidTr="001555CA">
        <w:tc>
          <w:tcPr>
            <w:tcW w:w="4928" w:type="dxa"/>
          </w:tcPr>
          <w:p w14:paraId="35431B6D" w14:textId="77777777" w:rsidR="00D56316" w:rsidRDefault="00D56316" w:rsidP="001555CA">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Рассмотрена на заседании    кафедры </w:t>
            </w:r>
          </w:p>
          <w:p w14:paraId="6A800182" w14:textId="734B53B0" w:rsidR="00D56316" w:rsidRDefault="00D56316" w:rsidP="001555CA">
            <w:pPr>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протокол № 1    от 26.08.202</w:t>
            </w:r>
            <w:r w:rsidR="003A6CD8">
              <w:rPr>
                <w:rFonts w:ascii="Times New Roman" w:hAnsi="Times New Roman" w:cs="Times New Roman"/>
                <w:sz w:val="28"/>
                <w:szCs w:val="28"/>
                <w:lang w:eastAsia="ru-RU"/>
              </w:rPr>
              <w:t>2</w:t>
            </w:r>
            <w:r>
              <w:rPr>
                <w:rFonts w:ascii="Times New Roman" w:hAnsi="Times New Roman" w:cs="Times New Roman"/>
                <w:sz w:val="28"/>
                <w:szCs w:val="28"/>
                <w:lang w:eastAsia="ru-RU"/>
              </w:rPr>
              <w:t>.</w:t>
            </w:r>
          </w:p>
          <w:p w14:paraId="4BC6BB0E" w14:textId="77777777" w:rsidR="00D56316" w:rsidRDefault="00D56316" w:rsidP="001555CA">
            <w:pPr>
              <w:contextualSpacing/>
              <w:jc w:val="both"/>
              <w:rPr>
                <w:rFonts w:ascii="Times New Roman" w:hAnsi="Times New Roman" w:cs="Times New Roman"/>
                <w:b/>
                <w:sz w:val="28"/>
                <w:szCs w:val="28"/>
              </w:rPr>
            </w:pPr>
            <w:r>
              <w:rPr>
                <w:rFonts w:ascii="Times New Roman" w:hAnsi="Times New Roman" w:cs="Times New Roman"/>
                <w:sz w:val="28"/>
                <w:szCs w:val="28"/>
                <w:lang w:eastAsia="ru-RU"/>
              </w:rPr>
              <w:t>Подпись_____________</w:t>
            </w:r>
          </w:p>
        </w:tc>
        <w:tc>
          <w:tcPr>
            <w:tcW w:w="4929" w:type="dxa"/>
          </w:tcPr>
          <w:p w14:paraId="2202F855" w14:textId="77777777" w:rsidR="00D56316" w:rsidRDefault="00D56316" w:rsidP="001555CA">
            <w:pPr>
              <w:ind w:right="256"/>
              <w:jc w:val="center"/>
              <w:rPr>
                <w:rFonts w:ascii="Times New Roman" w:hAnsi="Times New Roman" w:cs="Times New Roman"/>
                <w:b/>
                <w:sz w:val="28"/>
                <w:szCs w:val="28"/>
              </w:rPr>
            </w:pPr>
          </w:p>
        </w:tc>
        <w:tc>
          <w:tcPr>
            <w:tcW w:w="4929" w:type="dxa"/>
          </w:tcPr>
          <w:p w14:paraId="66FD8C19" w14:textId="77777777" w:rsidR="00D56316" w:rsidRDefault="00D56316" w:rsidP="001555CA">
            <w:pPr>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Утверждена приказом по гимназии</w:t>
            </w:r>
          </w:p>
          <w:p w14:paraId="27F49644" w14:textId="678EF504" w:rsidR="00D56316" w:rsidRDefault="00D56316" w:rsidP="001555CA">
            <w:pPr>
              <w:ind w:right="256"/>
              <w:contextualSpacing/>
              <w:jc w:val="center"/>
              <w:rPr>
                <w:rFonts w:ascii="Times New Roman" w:hAnsi="Times New Roman" w:cs="Times New Roman"/>
                <w:b/>
                <w:sz w:val="28"/>
                <w:szCs w:val="28"/>
              </w:rPr>
            </w:pPr>
            <w:r>
              <w:rPr>
                <w:rFonts w:ascii="Times New Roman" w:hAnsi="Times New Roman" w:cs="Times New Roman"/>
                <w:sz w:val="28"/>
                <w:szCs w:val="28"/>
                <w:lang w:eastAsia="ru-RU"/>
              </w:rPr>
              <w:t xml:space="preserve">№ </w:t>
            </w:r>
            <w:r w:rsidR="00DB19F2">
              <w:rPr>
                <w:rFonts w:ascii="Times New Roman" w:hAnsi="Times New Roman" w:cs="Times New Roman"/>
                <w:sz w:val="28"/>
                <w:szCs w:val="28"/>
                <w:lang w:eastAsia="ru-RU"/>
              </w:rPr>
              <w:t>189-о</w:t>
            </w:r>
            <w:r>
              <w:rPr>
                <w:rFonts w:ascii="Times New Roman" w:hAnsi="Times New Roman" w:cs="Times New Roman"/>
                <w:sz w:val="28"/>
                <w:szCs w:val="28"/>
                <w:lang w:eastAsia="ru-RU"/>
              </w:rPr>
              <w:t xml:space="preserve">      от </w:t>
            </w:r>
            <w:r w:rsidR="00DB19F2">
              <w:rPr>
                <w:rFonts w:ascii="Times New Roman" w:hAnsi="Times New Roman" w:cs="Times New Roman"/>
                <w:sz w:val="28"/>
                <w:szCs w:val="28"/>
                <w:lang w:eastAsia="ru-RU"/>
              </w:rPr>
              <w:t>26</w:t>
            </w:r>
            <w:r>
              <w:rPr>
                <w:rFonts w:ascii="Times New Roman" w:hAnsi="Times New Roman" w:cs="Times New Roman"/>
                <w:sz w:val="28"/>
                <w:szCs w:val="28"/>
                <w:lang w:eastAsia="ru-RU"/>
              </w:rPr>
              <w:t>.08.202</w:t>
            </w:r>
            <w:r w:rsidR="00DB19F2">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г.</w:t>
            </w:r>
          </w:p>
        </w:tc>
      </w:tr>
    </w:tbl>
    <w:p w14:paraId="3790A784" w14:textId="77777777" w:rsidR="00D56316" w:rsidRDefault="00D56316" w:rsidP="00D56316">
      <w:pPr>
        <w:spacing w:after="0" w:line="240" w:lineRule="auto"/>
        <w:ind w:left="142" w:right="256" w:firstLine="142"/>
        <w:jc w:val="center"/>
        <w:rPr>
          <w:rFonts w:ascii="Times New Roman" w:eastAsia="Calibri" w:hAnsi="Times New Roman" w:cs="Times New Roman"/>
          <w:b/>
          <w:sz w:val="28"/>
          <w:szCs w:val="28"/>
        </w:rPr>
      </w:pPr>
    </w:p>
    <w:p w14:paraId="43774E97" w14:textId="77777777" w:rsidR="00D56316" w:rsidRDefault="00D56316" w:rsidP="00D56316">
      <w:pPr>
        <w:spacing w:after="0" w:line="240" w:lineRule="auto"/>
        <w:jc w:val="both"/>
        <w:rPr>
          <w:rFonts w:ascii="Times New Roman" w:eastAsia="Calibri"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56316" w14:paraId="79F8D86E" w14:textId="77777777" w:rsidTr="001555CA">
        <w:tc>
          <w:tcPr>
            <w:tcW w:w="4814" w:type="dxa"/>
          </w:tcPr>
          <w:p w14:paraId="530ED650" w14:textId="77777777" w:rsidR="00D56316" w:rsidRDefault="00D56316" w:rsidP="001555CA">
            <w:pPr>
              <w:jc w:val="both"/>
              <w:rPr>
                <w:rFonts w:ascii="Times New Roman" w:hAnsi="Times New Roman" w:cs="Times New Roman"/>
                <w:b/>
                <w:sz w:val="28"/>
                <w:szCs w:val="28"/>
                <w:lang w:eastAsia="ru-RU"/>
              </w:rPr>
            </w:pPr>
          </w:p>
        </w:tc>
        <w:tc>
          <w:tcPr>
            <w:tcW w:w="4815" w:type="dxa"/>
            <w:hideMark/>
          </w:tcPr>
          <w:p w14:paraId="7B40A4A2" w14:textId="77777777" w:rsidR="00D56316" w:rsidRDefault="00D56316" w:rsidP="001555CA">
            <w:pPr>
              <w:jc w:val="both"/>
              <w:rPr>
                <w:rFonts w:ascii="Times New Roman" w:hAnsi="Times New Roman" w:cs="Times New Roman"/>
                <w:b/>
                <w:sz w:val="28"/>
                <w:szCs w:val="28"/>
                <w:lang w:eastAsia="ru-RU"/>
              </w:rPr>
            </w:pPr>
          </w:p>
        </w:tc>
      </w:tr>
    </w:tbl>
    <w:p w14:paraId="5A93DE48" w14:textId="77777777" w:rsidR="00D56316" w:rsidRDefault="00D56316" w:rsidP="00D56316">
      <w:pPr>
        <w:spacing w:after="0" w:line="240" w:lineRule="auto"/>
        <w:jc w:val="both"/>
        <w:rPr>
          <w:rFonts w:ascii="Times New Roman" w:eastAsia="Calibri" w:hAnsi="Times New Roman" w:cs="Times New Roman"/>
          <w:b/>
          <w:sz w:val="28"/>
          <w:szCs w:val="28"/>
        </w:rPr>
      </w:pPr>
    </w:p>
    <w:p w14:paraId="75C366C4" w14:textId="77777777" w:rsidR="00D56316" w:rsidRDefault="00D56316" w:rsidP="00D56316">
      <w:pPr>
        <w:spacing w:after="0" w:line="240" w:lineRule="auto"/>
        <w:jc w:val="right"/>
        <w:rPr>
          <w:rFonts w:ascii="Times New Roman" w:eastAsia="Calibri" w:hAnsi="Times New Roman" w:cs="Times New Roman"/>
          <w:sz w:val="28"/>
          <w:szCs w:val="28"/>
        </w:rPr>
      </w:pPr>
    </w:p>
    <w:p w14:paraId="644A5BA5" w14:textId="77777777" w:rsidR="00D56316" w:rsidRDefault="00D56316" w:rsidP="00D56316">
      <w:pPr>
        <w:spacing w:after="0" w:line="240" w:lineRule="auto"/>
        <w:jc w:val="both"/>
        <w:rPr>
          <w:rFonts w:ascii="Times New Roman" w:eastAsia="Calibri" w:hAnsi="Times New Roman" w:cs="Times New Roman"/>
          <w:sz w:val="28"/>
          <w:szCs w:val="28"/>
        </w:rPr>
      </w:pPr>
    </w:p>
    <w:p w14:paraId="13AABF42" w14:textId="77777777" w:rsidR="00D56316" w:rsidRDefault="00D56316" w:rsidP="00D5631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 программа</w:t>
      </w:r>
    </w:p>
    <w:p w14:paraId="1877F330" w14:textId="4430ADD0" w:rsidR="00D56316" w:rsidRDefault="00D56316" w:rsidP="00D5631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Pr>
          <w:rFonts w:ascii="Times New Roman" w:hAnsi="Times New Roman" w:cs="Times New Roman"/>
          <w:b/>
          <w:sz w:val="28"/>
          <w:szCs w:val="28"/>
        </w:rPr>
        <w:t xml:space="preserve">среднего </w:t>
      </w:r>
      <w:r>
        <w:rPr>
          <w:rFonts w:ascii="Times New Roman" w:eastAsia="Calibri" w:hAnsi="Times New Roman" w:cs="Times New Roman"/>
          <w:b/>
          <w:sz w:val="28"/>
          <w:szCs w:val="28"/>
        </w:rPr>
        <w:t>общего образования для 1</w:t>
      </w:r>
      <w:r w:rsidR="00A13905">
        <w:rPr>
          <w:rFonts w:ascii="Times New Roman" w:eastAsia="Calibri" w:hAnsi="Times New Roman" w:cs="Times New Roman"/>
          <w:b/>
          <w:sz w:val="28"/>
          <w:szCs w:val="28"/>
        </w:rPr>
        <w:t>1</w:t>
      </w:r>
      <w:r>
        <w:rPr>
          <w:rFonts w:ascii="Times New Roman" w:eastAsia="Calibri" w:hAnsi="Times New Roman" w:cs="Times New Roman"/>
          <w:b/>
          <w:sz w:val="28"/>
          <w:szCs w:val="28"/>
        </w:rPr>
        <w:t xml:space="preserve"> класс</w:t>
      </w:r>
      <w:r w:rsidR="00E725A2">
        <w:rPr>
          <w:rFonts w:ascii="Times New Roman" w:eastAsia="Calibri" w:hAnsi="Times New Roman" w:cs="Times New Roman"/>
          <w:b/>
          <w:sz w:val="28"/>
          <w:szCs w:val="28"/>
        </w:rPr>
        <w:t>а</w:t>
      </w:r>
    </w:p>
    <w:p w14:paraId="4CB9325B" w14:textId="3AC731E1" w:rsidR="00D56316" w:rsidRPr="007864ED" w:rsidRDefault="00D56316" w:rsidP="00D5631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естествознанию (базовый уровень)</w:t>
      </w:r>
    </w:p>
    <w:p w14:paraId="77CDB68E" w14:textId="40CA31A4" w:rsidR="00D56316" w:rsidRDefault="00D56316" w:rsidP="00D56316">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w:t>
      </w:r>
      <w:r w:rsidR="00A13905">
        <w:rPr>
          <w:rFonts w:ascii="Times New Roman" w:eastAsia="Calibri" w:hAnsi="Times New Roman" w:cs="Times New Roman"/>
          <w:b/>
          <w:sz w:val="28"/>
          <w:szCs w:val="28"/>
        </w:rPr>
        <w:t>2</w:t>
      </w:r>
      <w:r>
        <w:rPr>
          <w:rFonts w:ascii="Times New Roman" w:eastAsia="Calibri" w:hAnsi="Times New Roman" w:cs="Times New Roman"/>
          <w:b/>
          <w:sz w:val="28"/>
          <w:szCs w:val="28"/>
        </w:rPr>
        <w:t>- 202</w:t>
      </w:r>
      <w:r w:rsidR="00A13905">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учебный год</w:t>
      </w:r>
    </w:p>
    <w:p w14:paraId="29E15C33" w14:textId="77777777" w:rsidR="00D56316" w:rsidRDefault="00D56316" w:rsidP="00D56316">
      <w:pPr>
        <w:spacing w:after="0" w:line="240" w:lineRule="auto"/>
        <w:jc w:val="both"/>
        <w:rPr>
          <w:rFonts w:ascii="Times New Roman" w:eastAsia="Calibri" w:hAnsi="Times New Roman" w:cs="Times New Roman"/>
          <w:sz w:val="28"/>
          <w:szCs w:val="28"/>
        </w:rPr>
      </w:pPr>
    </w:p>
    <w:p w14:paraId="459AD8AF" w14:textId="77777777" w:rsidR="00D56316" w:rsidRDefault="00D56316" w:rsidP="00D5631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14:paraId="60778857" w14:textId="77777777" w:rsidR="00D56316" w:rsidRDefault="00D56316" w:rsidP="00D5631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64B6587B" w14:textId="77777777" w:rsidR="00D56316" w:rsidRDefault="00D56316" w:rsidP="00D5631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4E1159FA" w14:textId="77777777" w:rsidR="00E23F56" w:rsidRDefault="00E23F56" w:rsidP="00D56316">
      <w:pPr>
        <w:spacing w:after="0" w:line="240" w:lineRule="auto"/>
        <w:jc w:val="right"/>
        <w:rPr>
          <w:rFonts w:ascii="Times New Roman" w:eastAsia="Calibri" w:hAnsi="Times New Roman" w:cs="Times New Roman"/>
          <w:sz w:val="28"/>
          <w:szCs w:val="28"/>
        </w:rPr>
      </w:pPr>
    </w:p>
    <w:p w14:paraId="426D4F95" w14:textId="0B837AF9" w:rsidR="00D56316" w:rsidRDefault="00D56316" w:rsidP="00D5631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Разработана учителями </w:t>
      </w:r>
    </w:p>
    <w:p w14:paraId="7692EC5B" w14:textId="77777777" w:rsidR="00D56316" w:rsidRDefault="00D56316" w:rsidP="00D56316">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естественно-научной кафедры</w:t>
      </w:r>
    </w:p>
    <w:p w14:paraId="7D82481B" w14:textId="77777777" w:rsidR="00D56316" w:rsidRPr="007864ED" w:rsidRDefault="00D56316" w:rsidP="00D56316">
      <w:pPr>
        <w:spacing w:after="0" w:line="240" w:lineRule="auto"/>
        <w:jc w:val="both"/>
        <w:rPr>
          <w:rFonts w:ascii="Times New Roman" w:eastAsia="Calibri" w:hAnsi="Times New Roman" w:cs="Times New Roman"/>
          <w:sz w:val="28"/>
          <w:szCs w:val="28"/>
        </w:rPr>
      </w:pPr>
      <w:r w:rsidRPr="007864ED">
        <w:rPr>
          <w:rFonts w:ascii="Times New Roman" w:eastAsia="Calibri" w:hAnsi="Times New Roman" w:cs="Times New Roman"/>
          <w:sz w:val="28"/>
          <w:szCs w:val="28"/>
        </w:rPr>
        <w:t xml:space="preserve">                                                                              </w:t>
      </w:r>
    </w:p>
    <w:p w14:paraId="3CA2EAE5" w14:textId="511A19C6" w:rsidR="00B47A3B" w:rsidRPr="00651542" w:rsidRDefault="00B47A3B">
      <w:pPr>
        <w:rPr>
          <w:rFonts w:ascii="Times New Roman" w:hAnsi="Times New Roman" w:cs="Times New Roman"/>
          <w:sz w:val="24"/>
          <w:szCs w:val="24"/>
        </w:rPr>
      </w:pPr>
    </w:p>
    <w:p w14:paraId="715B9ED0" w14:textId="62E88241" w:rsidR="00B47A3B" w:rsidRPr="00651542" w:rsidRDefault="00B47A3B">
      <w:pPr>
        <w:rPr>
          <w:rFonts w:ascii="Times New Roman" w:hAnsi="Times New Roman" w:cs="Times New Roman"/>
          <w:sz w:val="24"/>
          <w:szCs w:val="24"/>
        </w:rPr>
      </w:pPr>
    </w:p>
    <w:p w14:paraId="114B0656" w14:textId="77777777" w:rsidR="00B47A3B" w:rsidRPr="00651542" w:rsidRDefault="00B47A3B" w:rsidP="00B47A3B">
      <w:pPr>
        <w:jc w:val="center"/>
        <w:rPr>
          <w:rFonts w:ascii="Times New Roman" w:hAnsi="Times New Roman" w:cs="Times New Roman"/>
          <w:b/>
          <w:sz w:val="24"/>
          <w:szCs w:val="24"/>
        </w:rPr>
      </w:pPr>
      <w:r w:rsidRPr="00651542">
        <w:rPr>
          <w:rFonts w:ascii="Times New Roman" w:hAnsi="Times New Roman" w:cs="Times New Roman"/>
          <w:b/>
          <w:sz w:val="24"/>
          <w:szCs w:val="24"/>
        </w:rPr>
        <w:lastRenderedPageBreak/>
        <w:t>Пояснительная записка:</w:t>
      </w:r>
    </w:p>
    <w:p w14:paraId="063EBDD4" w14:textId="2C0FCF09" w:rsidR="00B47A3B" w:rsidRPr="00651542" w:rsidRDefault="00B47A3B" w:rsidP="00833F2B">
      <w:pPr>
        <w:spacing w:before="280" w:line="240" w:lineRule="auto"/>
        <w:ind w:firstLine="851"/>
        <w:contextualSpacing/>
        <w:jc w:val="both"/>
        <w:rPr>
          <w:rFonts w:ascii="Times New Roman" w:hAnsi="Times New Roman" w:cs="Times New Roman"/>
          <w:sz w:val="24"/>
          <w:szCs w:val="24"/>
        </w:rPr>
      </w:pPr>
      <w:r w:rsidRPr="00651542">
        <w:rPr>
          <w:rFonts w:ascii="Times New Roman" w:hAnsi="Times New Roman" w:cs="Times New Roman"/>
          <w:sz w:val="24"/>
          <w:szCs w:val="24"/>
        </w:rPr>
        <w:t>Рабочая программа по предмету «Естествознание» составлена на основе следующих нормативных документов:</w:t>
      </w:r>
    </w:p>
    <w:p w14:paraId="3005246A" w14:textId="77777777" w:rsidR="00B47A3B" w:rsidRPr="00651542" w:rsidRDefault="00B47A3B" w:rsidP="00833F2B">
      <w:pPr>
        <w:pStyle w:val="a4"/>
        <w:numPr>
          <w:ilvl w:val="0"/>
          <w:numId w:val="1"/>
        </w:numPr>
        <w:spacing w:before="280" w:line="240" w:lineRule="auto"/>
        <w:jc w:val="both"/>
        <w:rPr>
          <w:rFonts w:ascii="Times New Roman" w:hAnsi="Times New Roman" w:cs="Times New Roman"/>
          <w:sz w:val="24"/>
          <w:szCs w:val="24"/>
        </w:rPr>
      </w:pPr>
      <w:r w:rsidRPr="00651542">
        <w:rPr>
          <w:rFonts w:ascii="Times New Roman" w:hAnsi="Times New Roman" w:cs="Times New Roman"/>
          <w:sz w:val="24"/>
          <w:szCs w:val="24"/>
        </w:rPr>
        <w:t>Федеральный закон от 29.12.2012 № 273-ФЗ «Об образовании в Российской Федерации» (с изменениями и дополнениями).</w:t>
      </w:r>
    </w:p>
    <w:p w14:paraId="5052CB67" w14:textId="77777777" w:rsidR="00B47A3B" w:rsidRPr="00651542" w:rsidRDefault="00B47A3B" w:rsidP="00B47A3B">
      <w:pPr>
        <w:pStyle w:val="a4"/>
        <w:numPr>
          <w:ilvl w:val="0"/>
          <w:numId w:val="1"/>
        </w:numPr>
        <w:spacing w:before="280"/>
        <w:jc w:val="both"/>
        <w:rPr>
          <w:rFonts w:ascii="Times New Roman" w:hAnsi="Times New Roman" w:cs="Times New Roman"/>
          <w:sz w:val="24"/>
          <w:szCs w:val="24"/>
        </w:rPr>
      </w:pPr>
      <w:r w:rsidRPr="00651542">
        <w:rPr>
          <w:rFonts w:ascii="Times New Roman" w:hAnsi="Times New Roman" w:cs="Times New Roman"/>
          <w:sz w:val="24"/>
          <w:szCs w:val="24"/>
        </w:rPr>
        <w:t>Федеральный государственный образовательный стандарт среднего общего образования, приказ Министерства образования и науки РФ от 17 мая 2012 № 413, с изменениями и дополнениями от: 29 декабря 2014 г., 31 декабря 2015 г., 29 июня 2017 г.</w:t>
      </w:r>
    </w:p>
    <w:p w14:paraId="1352008B" w14:textId="77777777" w:rsidR="00B47A3B" w:rsidRPr="00651542" w:rsidRDefault="00B47A3B" w:rsidP="00B47A3B">
      <w:pPr>
        <w:pStyle w:val="a4"/>
        <w:numPr>
          <w:ilvl w:val="0"/>
          <w:numId w:val="1"/>
        </w:numPr>
        <w:spacing w:before="280"/>
        <w:jc w:val="both"/>
        <w:rPr>
          <w:rFonts w:ascii="Times New Roman" w:hAnsi="Times New Roman" w:cs="Times New Roman"/>
          <w:sz w:val="24"/>
          <w:szCs w:val="24"/>
        </w:rPr>
      </w:pPr>
      <w:r w:rsidRPr="00651542">
        <w:rPr>
          <w:rFonts w:ascii="Times New Roman" w:hAnsi="Times New Roman" w:cs="Times New Roman"/>
          <w:sz w:val="24"/>
          <w:szCs w:val="24"/>
        </w:rPr>
        <w:t>Приказ Минобрнауки России от 31.12.2015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 (Зарегистрировано в Минюсте России 09.02.2016 N 41020).</w:t>
      </w:r>
    </w:p>
    <w:p w14:paraId="4BEB8AF8" w14:textId="77777777" w:rsidR="00B47A3B" w:rsidRPr="00651542" w:rsidRDefault="00B47A3B" w:rsidP="00B47A3B">
      <w:pPr>
        <w:pStyle w:val="a4"/>
        <w:numPr>
          <w:ilvl w:val="0"/>
          <w:numId w:val="1"/>
        </w:numPr>
        <w:spacing w:before="280"/>
        <w:jc w:val="both"/>
        <w:rPr>
          <w:rFonts w:ascii="Times New Roman" w:hAnsi="Times New Roman" w:cs="Times New Roman"/>
          <w:sz w:val="24"/>
          <w:szCs w:val="24"/>
        </w:rPr>
      </w:pPr>
      <w:r w:rsidRPr="00651542">
        <w:rPr>
          <w:rFonts w:ascii="Times New Roman" w:hAnsi="Times New Roman" w:cs="Times New Roman"/>
          <w:sz w:val="24"/>
          <w:szCs w:val="24"/>
        </w:rPr>
        <w:t xml:space="preserve">«Примерная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28.06.16 № 2/16-з). </w:t>
      </w:r>
    </w:p>
    <w:p w14:paraId="33CC5DE9" w14:textId="47EBB1FA" w:rsidR="00FD633B" w:rsidRPr="00FD633B" w:rsidRDefault="00FD633B" w:rsidP="00FD633B">
      <w:pPr>
        <w:pStyle w:val="a4"/>
        <w:numPr>
          <w:ilvl w:val="0"/>
          <w:numId w:val="1"/>
        </w:numPr>
        <w:rPr>
          <w:rFonts w:ascii="Times New Roman" w:hAnsi="Times New Roman" w:cs="Times New Roman"/>
          <w:sz w:val="24"/>
          <w:szCs w:val="24"/>
        </w:rPr>
      </w:pPr>
      <w:r w:rsidRPr="00FD633B">
        <w:rPr>
          <w:rFonts w:ascii="Times New Roman" w:hAnsi="Times New Roman" w:cs="Times New Roman"/>
          <w:sz w:val="24"/>
          <w:szCs w:val="24"/>
        </w:rPr>
        <w:t xml:space="preserve">Приказ Минобрнауки России от 20 мая 2020 г. N </w:t>
      </w:r>
      <w:r w:rsidR="00A13905">
        <w:rPr>
          <w:rFonts w:ascii="Times New Roman" w:hAnsi="Times New Roman" w:cs="Times New Roman"/>
          <w:sz w:val="24"/>
          <w:szCs w:val="24"/>
        </w:rPr>
        <w:t>254</w:t>
      </w:r>
      <w:r w:rsidRPr="00FD633B">
        <w:rPr>
          <w:rFonts w:ascii="Times New Roman" w:hAnsi="Times New Roman" w:cs="Times New Roman"/>
          <w:sz w:val="24"/>
          <w:szCs w:val="24"/>
        </w:rPr>
        <w:t xml:space="preserve">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766 от 23 декабря 2020 г. о внесении изменений.</w:t>
      </w:r>
    </w:p>
    <w:p w14:paraId="1628F394" w14:textId="1A368575" w:rsidR="00B47A3B" w:rsidRPr="00651542" w:rsidRDefault="00B47A3B" w:rsidP="00B47A3B">
      <w:pPr>
        <w:pStyle w:val="a4"/>
        <w:numPr>
          <w:ilvl w:val="0"/>
          <w:numId w:val="1"/>
        </w:numPr>
        <w:suppressAutoHyphens/>
        <w:spacing w:after="0" w:line="240" w:lineRule="auto"/>
        <w:jc w:val="both"/>
        <w:rPr>
          <w:rFonts w:ascii="Times New Roman" w:hAnsi="Times New Roman" w:cs="Times New Roman"/>
          <w:i/>
          <w:iCs/>
          <w:sz w:val="24"/>
          <w:szCs w:val="24"/>
        </w:rPr>
      </w:pPr>
      <w:r w:rsidRPr="00651542">
        <w:rPr>
          <w:rFonts w:ascii="Times New Roman" w:hAnsi="Times New Roman" w:cs="Times New Roman"/>
          <w:sz w:val="24"/>
          <w:szCs w:val="24"/>
        </w:rPr>
        <w:t xml:space="preserve">Программа </w:t>
      </w:r>
      <w:r w:rsidR="002C6294" w:rsidRPr="00651542">
        <w:rPr>
          <w:rFonts w:ascii="Times New Roman" w:hAnsi="Times New Roman" w:cs="Times New Roman"/>
          <w:sz w:val="24"/>
          <w:szCs w:val="24"/>
        </w:rPr>
        <w:t xml:space="preserve">по естествознанию </w:t>
      </w:r>
      <w:r w:rsidRPr="00651542">
        <w:rPr>
          <w:rFonts w:ascii="Times New Roman" w:hAnsi="Times New Roman" w:cs="Times New Roman"/>
          <w:sz w:val="24"/>
          <w:szCs w:val="24"/>
        </w:rPr>
        <w:t xml:space="preserve">среднего общего образования по биологии для 10-11 классов </w:t>
      </w:r>
      <w:r w:rsidR="002C6294" w:rsidRPr="00651542">
        <w:rPr>
          <w:rFonts w:ascii="Times New Roman" w:hAnsi="Times New Roman" w:cs="Times New Roman"/>
          <w:sz w:val="24"/>
          <w:szCs w:val="24"/>
        </w:rPr>
        <w:t>О.С. Габриеляна</w:t>
      </w:r>
      <w:r w:rsidRPr="00651542">
        <w:rPr>
          <w:rFonts w:ascii="Times New Roman" w:hAnsi="Times New Roman" w:cs="Times New Roman"/>
          <w:sz w:val="24"/>
          <w:szCs w:val="24"/>
        </w:rPr>
        <w:t>.</w:t>
      </w:r>
    </w:p>
    <w:p w14:paraId="38AAA7CE" w14:textId="05F45C90" w:rsidR="002C6294" w:rsidRPr="00651542" w:rsidRDefault="002C6294" w:rsidP="002C6294">
      <w:pPr>
        <w:pStyle w:val="a4"/>
        <w:suppressAutoHyphens/>
        <w:spacing w:after="0" w:line="240" w:lineRule="auto"/>
        <w:jc w:val="both"/>
        <w:rPr>
          <w:rFonts w:ascii="Times New Roman" w:hAnsi="Times New Roman" w:cs="Times New Roman"/>
          <w:sz w:val="24"/>
          <w:szCs w:val="24"/>
        </w:rPr>
      </w:pPr>
    </w:p>
    <w:p w14:paraId="0A8FA1CF" w14:textId="086403C6" w:rsidR="002C6294" w:rsidRPr="00651542" w:rsidRDefault="002C6294" w:rsidP="002C6294">
      <w:pPr>
        <w:pStyle w:val="a4"/>
        <w:suppressAutoHyphens/>
        <w:spacing w:after="0" w:line="240" w:lineRule="auto"/>
        <w:ind w:left="0" w:firstLine="720"/>
        <w:jc w:val="both"/>
        <w:rPr>
          <w:rFonts w:ascii="Times New Roman" w:hAnsi="Times New Roman" w:cs="Times New Roman"/>
          <w:i/>
          <w:iCs/>
          <w:sz w:val="24"/>
          <w:szCs w:val="24"/>
        </w:rPr>
      </w:pPr>
      <w:r w:rsidRPr="00651542">
        <w:rPr>
          <w:rFonts w:ascii="Times New Roman" w:hAnsi="Times New Roman" w:cs="Times New Roman"/>
          <w:sz w:val="24"/>
          <w:szCs w:val="24"/>
        </w:rPr>
        <w:t>Учебный предмет «Естествознание» вводится на уровне среднего общего образования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14:paraId="1DFC6D71" w14:textId="0F492C8B" w:rsidR="00584E35" w:rsidRPr="00651542" w:rsidRDefault="00584E35" w:rsidP="00584E35">
      <w:pPr>
        <w:ind w:firstLine="709"/>
        <w:contextualSpacing/>
        <w:jc w:val="both"/>
        <w:rPr>
          <w:rFonts w:ascii="Times New Roman" w:hAnsi="Times New Roman" w:cs="Times New Roman"/>
          <w:sz w:val="24"/>
          <w:szCs w:val="24"/>
        </w:rPr>
      </w:pPr>
      <w:r w:rsidRPr="00651542">
        <w:rPr>
          <w:rFonts w:ascii="Times New Roman" w:hAnsi="Times New Roman" w:cs="Times New Roman"/>
          <w:sz w:val="24"/>
          <w:szCs w:val="24"/>
        </w:rPr>
        <w:t>Рабочая программа среднего общего образования по естествознанию составлена на основе авторской программы по естествознанию Габриеляна О.С</w:t>
      </w:r>
      <w:r w:rsidR="00646D91" w:rsidRPr="00651542">
        <w:rPr>
          <w:rFonts w:ascii="Times New Roman" w:hAnsi="Times New Roman" w:cs="Times New Roman"/>
          <w:sz w:val="24"/>
          <w:szCs w:val="24"/>
        </w:rPr>
        <w:t>.</w:t>
      </w:r>
      <w:r w:rsidR="00651542" w:rsidRPr="00651542">
        <w:rPr>
          <w:rFonts w:ascii="Times New Roman" w:hAnsi="Times New Roman" w:cs="Times New Roman"/>
          <w:sz w:val="24"/>
          <w:szCs w:val="24"/>
        </w:rPr>
        <w:t xml:space="preserve"> </w:t>
      </w:r>
      <w:r w:rsidRPr="00651542">
        <w:rPr>
          <w:rFonts w:ascii="Times New Roman" w:hAnsi="Times New Roman" w:cs="Times New Roman"/>
          <w:sz w:val="24"/>
          <w:szCs w:val="24"/>
        </w:rPr>
        <w:t>для 10-11 классов, учитывает планируемые результаты и содержание примерной программы среднего общего образования.</w:t>
      </w:r>
    </w:p>
    <w:p w14:paraId="77FF5659" w14:textId="146D051B" w:rsidR="00584E35" w:rsidRPr="00651542" w:rsidRDefault="00584E35" w:rsidP="00584E35">
      <w:pPr>
        <w:ind w:firstLine="709"/>
        <w:contextualSpacing/>
        <w:jc w:val="both"/>
        <w:rPr>
          <w:rFonts w:ascii="Times New Roman" w:hAnsi="Times New Roman" w:cs="Times New Roman"/>
          <w:sz w:val="24"/>
          <w:szCs w:val="24"/>
        </w:rPr>
      </w:pPr>
      <w:r w:rsidRPr="00651542">
        <w:rPr>
          <w:rFonts w:ascii="Times New Roman" w:hAnsi="Times New Roman" w:cs="Times New Roman"/>
          <w:sz w:val="24"/>
          <w:szCs w:val="24"/>
        </w:rPr>
        <w:t>В рабочей программе предусмотрено развитие всех основных видов деятельности обучающихся, представленных в программах для среднего общего образования. Однако содержание данной рабочей программы имеет особенности, обусловленные, во-первых, интегрированным естественнонаучным предметным содержанием и, во-вторых, психологическими возрастными особенностями обуча</w:t>
      </w:r>
      <w:r w:rsidR="00646D91" w:rsidRPr="00651542">
        <w:rPr>
          <w:rFonts w:ascii="Times New Roman" w:hAnsi="Times New Roman" w:cs="Times New Roman"/>
          <w:sz w:val="24"/>
          <w:szCs w:val="24"/>
        </w:rPr>
        <w:t>ющихся</w:t>
      </w:r>
      <w:r w:rsidRPr="00651542">
        <w:rPr>
          <w:rFonts w:ascii="Times New Roman" w:hAnsi="Times New Roman" w:cs="Times New Roman"/>
          <w:sz w:val="24"/>
          <w:szCs w:val="24"/>
        </w:rPr>
        <w:t>.</w:t>
      </w:r>
    </w:p>
    <w:p w14:paraId="1269F0AB" w14:textId="77777777" w:rsidR="00646D91" w:rsidRPr="00651542" w:rsidRDefault="00646D91" w:rsidP="00646D91">
      <w:pPr>
        <w:suppressAutoHyphens/>
        <w:spacing w:after="0" w:line="240" w:lineRule="auto"/>
        <w:ind w:firstLine="709"/>
        <w:jc w:val="both"/>
        <w:rPr>
          <w:rFonts w:ascii="Times New Roman" w:hAnsi="Times New Roman" w:cs="Times New Roman"/>
          <w:sz w:val="24"/>
          <w:szCs w:val="24"/>
        </w:rPr>
      </w:pPr>
      <w:r w:rsidRPr="00651542">
        <w:rPr>
          <w:rFonts w:ascii="Times New Roman" w:hAnsi="Times New Roman" w:cs="Times New Roman"/>
          <w:sz w:val="24"/>
          <w:szCs w:val="24"/>
        </w:rPr>
        <w:t xml:space="preserve">При изучении естествознания,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овладеть методами научного познания, полно и точно выражать свои мысли, аргументировать свою точку зрения, работать в группе, представлять и сообщать естественнонаучную информацию в устной и письменной форме. </w:t>
      </w:r>
    </w:p>
    <w:p w14:paraId="05427896" w14:textId="77777777" w:rsidR="00646D91" w:rsidRPr="00651542" w:rsidRDefault="00646D91" w:rsidP="00646D91">
      <w:pPr>
        <w:suppressAutoHyphens/>
        <w:spacing w:after="0" w:line="240" w:lineRule="auto"/>
        <w:ind w:firstLine="709"/>
        <w:jc w:val="both"/>
        <w:rPr>
          <w:rFonts w:ascii="Times New Roman" w:hAnsi="Times New Roman" w:cs="Times New Roman"/>
          <w:sz w:val="24"/>
          <w:szCs w:val="24"/>
        </w:rPr>
      </w:pPr>
      <w:r w:rsidRPr="00651542">
        <w:rPr>
          <w:rFonts w:ascii="Times New Roman" w:hAnsi="Times New Roman" w:cs="Times New Roman"/>
          <w:sz w:val="24"/>
          <w:szCs w:val="24"/>
        </w:rPr>
        <w:t>Так как естествознание предмет экспериментальный, обучающиеся получат умение планировать, проводить, интерпретировать эксперимент, делать выводы на его основе и презентовать его результаты.</w:t>
      </w:r>
    </w:p>
    <w:p w14:paraId="6218C943" w14:textId="77777777" w:rsidR="00646D91" w:rsidRPr="00651542" w:rsidRDefault="00646D91" w:rsidP="00651542">
      <w:pPr>
        <w:suppressAutoHyphens/>
        <w:spacing w:after="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lastRenderedPageBreak/>
        <w:t>Концепция курса состоит в рассмотрении объектов и явлений естественного мира в гармонии физики, химии, биологии, физической географии, астрономии и экологии.</w:t>
      </w:r>
    </w:p>
    <w:p w14:paraId="3C1526BE" w14:textId="093B7DBF" w:rsidR="00B47A3B" w:rsidRPr="00651542" w:rsidRDefault="00646D91" w:rsidP="00651542">
      <w:pPr>
        <w:suppressAutoHyphens/>
        <w:spacing w:after="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t>Предлагаемый курс естествознания отличает основательный охват важнейших понятий, законов и теорий частных учебных дисциплин, их синтез в обобщенные естественнонаучные понятия, законы и теории. Значительная часть учебного времени отводится на лабораторные и практические работы. ФГОС в качестве обязательного элемента при обучении в старших классах школы предусматривает выполнение каждым старшеклассником индивидуального проекта.</w:t>
      </w:r>
    </w:p>
    <w:p w14:paraId="0CF8D612" w14:textId="77777777" w:rsidR="00651542" w:rsidRPr="00651542" w:rsidRDefault="00651542" w:rsidP="00651542">
      <w:pPr>
        <w:suppressAutoHyphens/>
        <w:spacing w:after="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t>Целями реализации программы являются:</w:t>
      </w:r>
    </w:p>
    <w:p w14:paraId="41392FDB" w14:textId="2A9EF641" w:rsidR="00651542" w:rsidRPr="00651542" w:rsidRDefault="00651542" w:rsidP="00651542">
      <w:pPr>
        <w:pStyle w:val="a4"/>
        <w:numPr>
          <w:ilvl w:val="0"/>
          <w:numId w:val="3"/>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достижение обучающимися планируемых результатов: знаний, умений, навыков, компетенций и компетентностей;</w:t>
      </w:r>
    </w:p>
    <w:p w14:paraId="49EDAAB1" w14:textId="2932D46D" w:rsidR="00651542" w:rsidRPr="00651542" w:rsidRDefault="00651542" w:rsidP="00651542">
      <w:pPr>
        <w:pStyle w:val="a4"/>
        <w:numPr>
          <w:ilvl w:val="0"/>
          <w:numId w:val="3"/>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14:paraId="3DBA22BD" w14:textId="77777777" w:rsidR="00651542" w:rsidRPr="00651542" w:rsidRDefault="00651542" w:rsidP="00651542">
      <w:pPr>
        <w:suppressAutoHyphens/>
        <w:spacing w:after="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t>Она способствует решению следующих задач изучения предмета:</w:t>
      </w:r>
    </w:p>
    <w:p w14:paraId="28D38FB8" w14:textId="53329779" w:rsidR="00651542" w:rsidRPr="00651542" w:rsidRDefault="00651542" w:rsidP="00651542">
      <w:pPr>
        <w:pStyle w:val="a4"/>
        <w:numPr>
          <w:ilvl w:val="0"/>
          <w:numId w:val="4"/>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формирование у обучающихся естественнонаучной грамотности, расширение представлений об уникальных особенностях природы, ее многообразии и эволюции, человеке как биосоциальном существе, развитие компетенций в решении практических задач, связанных с природой;</w:t>
      </w:r>
    </w:p>
    <w:p w14:paraId="573D3E43" w14:textId="65F02A1D" w:rsidR="00651542" w:rsidRPr="00651542" w:rsidRDefault="00651542" w:rsidP="00651542">
      <w:pPr>
        <w:pStyle w:val="a4"/>
        <w:numPr>
          <w:ilvl w:val="0"/>
          <w:numId w:val="4"/>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 xml:space="preserve">развитие у обучающихся ценностного отношения к природе; </w:t>
      </w:r>
    </w:p>
    <w:p w14:paraId="638A87EC" w14:textId="2E3F22B1" w:rsidR="00651542" w:rsidRPr="00651542" w:rsidRDefault="00651542" w:rsidP="00651542">
      <w:pPr>
        <w:pStyle w:val="a4"/>
        <w:numPr>
          <w:ilvl w:val="0"/>
          <w:numId w:val="4"/>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создание условий для формирования интеллектуальных, гражданских, коммуникационных, информационных компетенций;</w:t>
      </w:r>
    </w:p>
    <w:p w14:paraId="548D650A" w14:textId="195773BF" w:rsidR="00651542" w:rsidRPr="00651542" w:rsidRDefault="00651542" w:rsidP="00651542">
      <w:pPr>
        <w:pStyle w:val="a4"/>
        <w:numPr>
          <w:ilvl w:val="0"/>
          <w:numId w:val="4"/>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придание развитию знаний динамичный характер: использовать ранее полученные знания при овладении новыми понятиями, постепенно углублять и развивать ведущие биологические понятия в процессе изучения курса биологии;</w:t>
      </w:r>
    </w:p>
    <w:p w14:paraId="4F6A1795" w14:textId="5E9C5D11" w:rsidR="00651542" w:rsidRPr="00651542" w:rsidRDefault="00651542" w:rsidP="00651542">
      <w:pPr>
        <w:pStyle w:val="a4"/>
        <w:numPr>
          <w:ilvl w:val="0"/>
          <w:numId w:val="4"/>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формирование у обучающихся системное мышление, сочетая его с активной познавательной и исследовательской деятельностью обучающихся;</w:t>
      </w:r>
    </w:p>
    <w:p w14:paraId="41B32D4E" w14:textId="57B88149" w:rsidR="00651542" w:rsidRPr="00651542" w:rsidRDefault="00651542" w:rsidP="00651542">
      <w:pPr>
        <w:pStyle w:val="a4"/>
        <w:numPr>
          <w:ilvl w:val="0"/>
          <w:numId w:val="4"/>
        </w:numPr>
        <w:suppressAutoHyphens/>
        <w:spacing w:after="0" w:line="240" w:lineRule="auto"/>
        <w:jc w:val="both"/>
        <w:rPr>
          <w:rFonts w:ascii="Times New Roman" w:hAnsi="Times New Roman" w:cs="Times New Roman"/>
          <w:sz w:val="24"/>
          <w:szCs w:val="24"/>
        </w:rPr>
      </w:pPr>
      <w:r w:rsidRPr="00651542">
        <w:rPr>
          <w:rFonts w:ascii="Times New Roman" w:hAnsi="Times New Roman" w:cs="Times New Roman"/>
          <w:sz w:val="24"/>
          <w:szCs w:val="24"/>
        </w:rPr>
        <w:t>учет возрастных, индивидуальных особенности и возможностей обучающихся, предлагая им задания по выбору, самостоятельное проведение опытов и наблюдений в домашних условиях.</w:t>
      </w:r>
    </w:p>
    <w:p w14:paraId="59765F25" w14:textId="77777777" w:rsidR="00651542" w:rsidRPr="00651542" w:rsidRDefault="00651542" w:rsidP="00651542">
      <w:pPr>
        <w:spacing w:before="30" w:after="3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t>При организации образовательной деятельности предполагается использование системно-деятельностного подхода, который обеспечивает:</w:t>
      </w:r>
    </w:p>
    <w:p w14:paraId="2D2CF6E5" w14:textId="77777777" w:rsidR="00651542" w:rsidRPr="00651542" w:rsidRDefault="00651542" w:rsidP="00651542">
      <w:pPr>
        <w:pStyle w:val="a4"/>
        <w:numPr>
          <w:ilvl w:val="0"/>
          <w:numId w:val="5"/>
        </w:numPr>
        <w:spacing w:before="30" w:after="30" w:line="240" w:lineRule="auto"/>
        <w:jc w:val="both"/>
        <w:rPr>
          <w:rFonts w:ascii="Times New Roman" w:hAnsi="Times New Roman" w:cs="Times New Roman"/>
          <w:sz w:val="24"/>
          <w:szCs w:val="24"/>
        </w:rPr>
      </w:pPr>
      <w:r w:rsidRPr="00651542">
        <w:rPr>
          <w:rFonts w:ascii="Times New Roman" w:hAnsi="Times New Roman" w:cs="Times New Roman"/>
          <w:sz w:val="24"/>
          <w:szCs w:val="24"/>
        </w:rPr>
        <w:t>формирование готовности обучающихся к саморазвитию и непрерывному образованию;</w:t>
      </w:r>
    </w:p>
    <w:p w14:paraId="31086A9C" w14:textId="77777777" w:rsidR="00651542" w:rsidRPr="00651542" w:rsidRDefault="00651542" w:rsidP="00651542">
      <w:pPr>
        <w:pStyle w:val="a4"/>
        <w:numPr>
          <w:ilvl w:val="0"/>
          <w:numId w:val="5"/>
        </w:numPr>
        <w:spacing w:before="30" w:after="30" w:line="240" w:lineRule="auto"/>
        <w:jc w:val="both"/>
        <w:rPr>
          <w:rFonts w:ascii="Times New Roman" w:hAnsi="Times New Roman" w:cs="Times New Roman"/>
          <w:sz w:val="24"/>
          <w:szCs w:val="24"/>
        </w:rPr>
      </w:pPr>
      <w:r w:rsidRPr="00651542">
        <w:rPr>
          <w:rFonts w:ascii="Times New Roman" w:hAnsi="Times New Roman" w:cs="Times New Roman"/>
          <w:sz w:val="24"/>
          <w:szCs w:val="24"/>
        </w:rPr>
        <w:t>проектирование и конструирование развивающей образовательной среды организации, осуществляющей образовательную деятельность;</w:t>
      </w:r>
    </w:p>
    <w:p w14:paraId="2AEEBE16" w14:textId="77777777" w:rsidR="00651542" w:rsidRPr="00651542" w:rsidRDefault="00651542" w:rsidP="00651542">
      <w:pPr>
        <w:pStyle w:val="a4"/>
        <w:numPr>
          <w:ilvl w:val="0"/>
          <w:numId w:val="5"/>
        </w:numPr>
        <w:spacing w:before="30" w:after="30" w:line="240" w:lineRule="auto"/>
        <w:jc w:val="both"/>
        <w:rPr>
          <w:rFonts w:ascii="Times New Roman" w:hAnsi="Times New Roman" w:cs="Times New Roman"/>
          <w:sz w:val="24"/>
          <w:szCs w:val="24"/>
        </w:rPr>
      </w:pPr>
      <w:r w:rsidRPr="00651542">
        <w:rPr>
          <w:rFonts w:ascii="Times New Roman" w:hAnsi="Times New Roman" w:cs="Times New Roman"/>
          <w:sz w:val="24"/>
          <w:szCs w:val="24"/>
        </w:rPr>
        <w:t>активную учебно-познавательную деятельность обучающихся;</w:t>
      </w:r>
    </w:p>
    <w:p w14:paraId="23FF1C8C" w14:textId="77777777" w:rsidR="00651542" w:rsidRPr="00651542" w:rsidRDefault="00651542" w:rsidP="00651542">
      <w:pPr>
        <w:pStyle w:val="a4"/>
        <w:numPr>
          <w:ilvl w:val="0"/>
          <w:numId w:val="5"/>
        </w:numPr>
        <w:spacing w:before="30" w:after="30" w:line="240" w:lineRule="auto"/>
        <w:jc w:val="both"/>
        <w:rPr>
          <w:rFonts w:ascii="Times New Roman" w:hAnsi="Times New Roman" w:cs="Times New Roman"/>
          <w:sz w:val="24"/>
          <w:szCs w:val="24"/>
        </w:rPr>
      </w:pPr>
      <w:r w:rsidRPr="00651542">
        <w:rPr>
          <w:rFonts w:ascii="Times New Roman" w:hAnsi="Times New Roman" w:cs="Times New Roman"/>
          <w:sz w:val="24"/>
          <w:szCs w:val="24"/>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14:paraId="0CF6F670" w14:textId="77777777" w:rsidR="00651542" w:rsidRPr="00651542" w:rsidRDefault="00651542" w:rsidP="00651542">
      <w:pPr>
        <w:spacing w:before="30" w:after="3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t>Промежуточная аттестация проводится в соответствие с внутришкольным мониторингом индивидуальных образовательных достижений обучающихся, которые отражают динамику формирования их способности к решению учебно-практических и учебно-познавательных задач и навыков учебно-исследовательской, проектной и социальной деятельности.</w:t>
      </w:r>
    </w:p>
    <w:p w14:paraId="1C36CBCC" w14:textId="77777777" w:rsidR="001940D9" w:rsidRPr="001940D9" w:rsidRDefault="001940D9" w:rsidP="001940D9">
      <w:pPr>
        <w:suppressAutoHyphens/>
        <w:spacing w:after="0" w:line="240" w:lineRule="auto"/>
        <w:ind w:firstLine="851"/>
        <w:jc w:val="both"/>
        <w:rPr>
          <w:rFonts w:ascii="Times New Roman" w:hAnsi="Times New Roman" w:cs="Times New Roman"/>
          <w:iCs/>
          <w:sz w:val="24"/>
          <w:szCs w:val="24"/>
        </w:rPr>
      </w:pPr>
      <w:r w:rsidRPr="001940D9">
        <w:rPr>
          <w:rFonts w:ascii="Times New Roman" w:hAnsi="Times New Roman" w:cs="Times New Roman"/>
          <w:iCs/>
          <w:sz w:val="24"/>
          <w:szCs w:val="24"/>
        </w:rPr>
        <w:t xml:space="preserve">«Естествознание» предназначено для изучения в школах и классах, непрофильных по отношению к естественно-научным дисциплинам, в первую очередь в профилях гуманитарной и социально-экономической направленности. Введение «Естествознания» </w:t>
      </w:r>
      <w:r w:rsidRPr="001940D9">
        <w:rPr>
          <w:rFonts w:ascii="Times New Roman" w:hAnsi="Times New Roman" w:cs="Times New Roman"/>
          <w:iCs/>
          <w:sz w:val="24"/>
          <w:szCs w:val="24"/>
        </w:rPr>
        <w:lastRenderedPageBreak/>
        <w:t>позволит значительно экономить учебное время, высвободившийся резерв которого целесообразнее использовать на расширение и углубление профильных учебных предметов (литературы, языков, истории и т. д.).</w:t>
      </w:r>
    </w:p>
    <w:p w14:paraId="518EFA19" w14:textId="77777777" w:rsidR="00651542" w:rsidRPr="00651542" w:rsidRDefault="00651542" w:rsidP="00651542">
      <w:pPr>
        <w:suppressAutoHyphens/>
        <w:spacing w:after="0" w:line="240" w:lineRule="auto"/>
        <w:ind w:firstLine="851"/>
        <w:jc w:val="both"/>
        <w:rPr>
          <w:rFonts w:ascii="Times New Roman" w:hAnsi="Times New Roman" w:cs="Times New Roman"/>
          <w:sz w:val="24"/>
          <w:szCs w:val="24"/>
        </w:rPr>
      </w:pPr>
    </w:p>
    <w:p w14:paraId="1DDF9AAB" w14:textId="77777777" w:rsidR="00651542" w:rsidRPr="00651542" w:rsidRDefault="00651542" w:rsidP="00651542">
      <w:pPr>
        <w:suppressAutoHyphens/>
        <w:spacing w:after="0" w:line="240" w:lineRule="auto"/>
        <w:ind w:firstLine="851"/>
        <w:jc w:val="both"/>
        <w:rPr>
          <w:rFonts w:ascii="Times New Roman" w:hAnsi="Times New Roman" w:cs="Times New Roman"/>
          <w:sz w:val="24"/>
          <w:szCs w:val="24"/>
        </w:rPr>
      </w:pPr>
      <w:r w:rsidRPr="00651542">
        <w:rPr>
          <w:rFonts w:ascii="Times New Roman" w:hAnsi="Times New Roman" w:cs="Times New Roman"/>
          <w:sz w:val="24"/>
          <w:szCs w:val="24"/>
        </w:rPr>
        <w:t>Рабочая программа по естествознанию для среднего общего образования на базовом уровне составлена из расчета часов, указанных в Базисном учебном плане образовательных учреждений общего образования: по 3 часа в неделю в 10— 11 классах (210 часов за два года обучения).</w:t>
      </w:r>
    </w:p>
    <w:p w14:paraId="0E5B1E63" w14:textId="4D5D7788" w:rsidR="00921515" w:rsidRPr="00921515" w:rsidRDefault="00921515" w:rsidP="00921515">
      <w:pPr>
        <w:suppressAutoHyphens/>
        <w:spacing w:after="0" w:line="240" w:lineRule="auto"/>
        <w:ind w:firstLine="851"/>
        <w:jc w:val="both"/>
        <w:rPr>
          <w:rFonts w:ascii="Times New Roman" w:hAnsi="Times New Roman" w:cs="Times New Roman"/>
          <w:sz w:val="24"/>
          <w:szCs w:val="24"/>
        </w:rPr>
      </w:pPr>
      <w:r w:rsidRPr="00921515">
        <w:rPr>
          <w:rFonts w:ascii="Times New Roman" w:hAnsi="Times New Roman" w:cs="Times New Roman"/>
          <w:sz w:val="24"/>
          <w:szCs w:val="24"/>
        </w:rPr>
        <w:t>Программой предусмотрено проведение</w:t>
      </w:r>
      <w:r w:rsidR="00B56215">
        <w:rPr>
          <w:rFonts w:ascii="Times New Roman" w:hAnsi="Times New Roman" w:cs="Times New Roman"/>
          <w:sz w:val="24"/>
          <w:szCs w:val="24"/>
        </w:rPr>
        <w:t xml:space="preserve"> в 11 классе</w:t>
      </w:r>
      <w:r w:rsidRPr="00921515">
        <w:rPr>
          <w:rFonts w:ascii="Times New Roman" w:hAnsi="Times New Roman" w:cs="Times New Roman"/>
          <w:sz w:val="24"/>
          <w:szCs w:val="24"/>
        </w:rPr>
        <w:t>:</w:t>
      </w:r>
    </w:p>
    <w:p w14:paraId="58A968D9" w14:textId="7B5FA45C" w:rsidR="00921515" w:rsidRPr="00921515" w:rsidRDefault="00921515" w:rsidP="00921515">
      <w:pPr>
        <w:numPr>
          <w:ilvl w:val="0"/>
          <w:numId w:val="6"/>
        </w:numPr>
        <w:suppressAutoHyphens/>
        <w:spacing w:after="0" w:line="240" w:lineRule="auto"/>
        <w:jc w:val="both"/>
        <w:rPr>
          <w:rFonts w:ascii="Times New Roman" w:hAnsi="Times New Roman" w:cs="Times New Roman"/>
          <w:sz w:val="24"/>
          <w:szCs w:val="24"/>
        </w:rPr>
      </w:pPr>
      <w:r w:rsidRPr="00921515">
        <w:rPr>
          <w:rFonts w:ascii="Times New Roman" w:hAnsi="Times New Roman" w:cs="Times New Roman"/>
          <w:sz w:val="24"/>
          <w:szCs w:val="24"/>
        </w:rPr>
        <w:t>промежуточной диагностики,</w:t>
      </w:r>
    </w:p>
    <w:p w14:paraId="76281F1A" w14:textId="15BF88FB" w:rsidR="00921515" w:rsidRPr="00921515" w:rsidRDefault="001940D9" w:rsidP="00921515">
      <w:pPr>
        <w:numPr>
          <w:ilvl w:val="0"/>
          <w:numId w:val="6"/>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921515" w:rsidRPr="00921515">
        <w:rPr>
          <w:rFonts w:ascii="Times New Roman" w:hAnsi="Times New Roman" w:cs="Times New Roman"/>
          <w:sz w:val="24"/>
          <w:szCs w:val="24"/>
        </w:rPr>
        <w:t>практических работ</w:t>
      </w:r>
    </w:p>
    <w:p w14:paraId="25D7986D" w14:textId="13EFD83B" w:rsidR="00921515" w:rsidRDefault="00921515" w:rsidP="00921515">
      <w:pPr>
        <w:suppressAutoHyphen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31D52722" w14:textId="77777777" w:rsidR="00921515" w:rsidRPr="00092B72" w:rsidRDefault="00921515" w:rsidP="00921515">
      <w:pPr>
        <w:ind w:left="-167"/>
        <w:contextualSpacing/>
        <w:jc w:val="center"/>
        <w:rPr>
          <w:rFonts w:ascii="Times New Roman" w:hAnsi="Times New Roman" w:cs="Times New Roman"/>
          <w:b/>
          <w:iCs/>
        </w:rPr>
      </w:pPr>
      <w:r w:rsidRPr="00092B72">
        <w:rPr>
          <w:rFonts w:ascii="Times New Roman" w:hAnsi="Times New Roman" w:cs="Times New Roman"/>
          <w:b/>
          <w:iCs/>
        </w:rPr>
        <w:t>Учебно-методическое обеспечение</w:t>
      </w:r>
    </w:p>
    <w:p w14:paraId="594B037D" w14:textId="77777777" w:rsidR="00921515" w:rsidRPr="00B177F8" w:rsidRDefault="00921515" w:rsidP="00921515">
      <w:pPr>
        <w:ind w:left="-167"/>
        <w:contextualSpacing/>
        <w:jc w:val="both"/>
        <w:rPr>
          <w:rFonts w:ascii="Times New Roman" w:hAnsi="Times New Roman" w:cs="Times New Roman"/>
          <w:iCs/>
          <w:sz w:val="20"/>
          <w:szCs w:val="20"/>
        </w:rPr>
      </w:pPr>
    </w:p>
    <w:p w14:paraId="2DD1BED5" w14:textId="77777777" w:rsidR="00921515" w:rsidRPr="00921515" w:rsidRDefault="00921515" w:rsidP="00921515">
      <w:pPr>
        <w:ind w:left="-167"/>
        <w:contextualSpacing/>
        <w:jc w:val="both"/>
        <w:rPr>
          <w:rFonts w:ascii="Times New Roman" w:hAnsi="Times New Roman" w:cs="Times New Roman"/>
          <w:iCs/>
          <w:sz w:val="24"/>
          <w:szCs w:val="24"/>
        </w:rPr>
      </w:pPr>
      <w:r w:rsidRPr="00921515">
        <w:rPr>
          <w:rFonts w:ascii="Times New Roman" w:hAnsi="Times New Roman" w:cs="Times New Roman"/>
          <w:iCs/>
          <w:sz w:val="24"/>
          <w:szCs w:val="24"/>
        </w:rPr>
        <w:t>Естествознание. Базовый уровень. 10—11 классы : рабочая программа к линии УМК О. С. Габриеляна и др. : учебно-методическое пособие / О. С. Габриелян, С. А. Сладков. — М.: Дрофа, 2017.</w:t>
      </w:r>
    </w:p>
    <w:p w14:paraId="3396A002" w14:textId="57FBF9F7" w:rsidR="00921515" w:rsidRPr="00921515" w:rsidRDefault="00921515" w:rsidP="008D48FA">
      <w:pPr>
        <w:spacing w:line="240" w:lineRule="auto"/>
        <w:ind w:left="-167"/>
        <w:contextualSpacing/>
        <w:jc w:val="both"/>
        <w:rPr>
          <w:rFonts w:ascii="Times New Roman" w:hAnsi="Times New Roman" w:cs="Times New Roman"/>
          <w:iCs/>
          <w:sz w:val="24"/>
          <w:szCs w:val="24"/>
        </w:rPr>
      </w:pPr>
      <w:r w:rsidRPr="00921515">
        <w:rPr>
          <w:rFonts w:ascii="Times New Roman" w:hAnsi="Times New Roman" w:cs="Times New Roman"/>
          <w:iCs/>
          <w:sz w:val="24"/>
          <w:szCs w:val="24"/>
        </w:rPr>
        <w:t>УМК «Естествознание. Базовый уровень». 1</w:t>
      </w:r>
      <w:r w:rsidR="00A13905">
        <w:rPr>
          <w:rFonts w:ascii="Times New Roman" w:hAnsi="Times New Roman" w:cs="Times New Roman"/>
          <w:iCs/>
          <w:sz w:val="24"/>
          <w:szCs w:val="24"/>
        </w:rPr>
        <w:t>1</w:t>
      </w:r>
      <w:r w:rsidRPr="00921515">
        <w:rPr>
          <w:rFonts w:ascii="Times New Roman" w:hAnsi="Times New Roman" w:cs="Times New Roman"/>
          <w:iCs/>
          <w:sz w:val="24"/>
          <w:szCs w:val="24"/>
        </w:rPr>
        <w:t xml:space="preserve"> класс:</w:t>
      </w:r>
    </w:p>
    <w:p w14:paraId="34854B23" w14:textId="4809A212" w:rsidR="00921515" w:rsidRPr="00921515" w:rsidRDefault="00921515" w:rsidP="008D48FA">
      <w:pPr>
        <w:pStyle w:val="a4"/>
        <w:numPr>
          <w:ilvl w:val="0"/>
          <w:numId w:val="7"/>
        </w:numPr>
        <w:spacing w:after="160" w:line="240" w:lineRule="auto"/>
        <w:jc w:val="both"/>
        <w:rPr>
          <w:rFonts w:ascii="Times New Roman" w:hAnsi="Times New Roman" w:cs="Times New Roman"/>
          <w:iCs/>
          <w:sz w:val="24"/>
          <w:szCs w:val="24"/>
        </w:rPr>
      </w:pPr>
      <w:r w:rsidRPr="00921515">
        <w:rPr>
          <w:rFonts w:ascii="Times New Roman" w:hAnsi="Times New Roman" w:cs="Times New Roman"/>
          <w:iCs/>
          <w:sz w:val="24"/>
          <w:szCs w:val="24"/>
        </w:rPr>
        <w:t>Естествознание. Базовый уровень. 1</w:t>
      </w:r>
      <w:r w:rsidR="00A13905">
        <w:rPr>
          <w:rFonts w:ascii="Times New Roman" w:hAnsi="Times New Roman" w:cs="Times New Roman"/>
          <w:iCs/>
          <w:sz w:val="24"/>
          <w:szCs w:val="24"/>
        </w:rPr>
        <w:t>1</w:t>
      </w:r>
      <w:r w:rsidRPr="00921515">
        <w:rPr>
          <w:rFonts w:ascii="Times New Roman" w:hAnsi="Times New Roman" w:cs="Times New Roman"/>
          <w:iCs/>
          <w:sz w:val="24"/>
          <w:szCs w:val="24"/>
        </w:rPr>
        <w:t xml:space="preserve"> класс. Учебник (авторы: О. С. Габриелян, И. Г. Остроумов, Н. С. Пурышева, С. А. Сладков, В. И. Сивоглазов).</w:t>
      </w:r>
    </w:p>
    <w:p w14:paraId="78A05275" w14:textId="77777777" w:rsidR="00921515" w:rsidRPr="00921515" w:rsidRDefault="00921515" w:rsidP="008D48FA">
      <w:pPr>
        <w:pStyle w:val="a4"/>
        <w:numPr>
          <w:ilvl w:val="0"/>
          <w:numId w:val="7"/>
        </w:numPr>
        <w:spacing w:after="160" w:line="240" w:lineRule="auto"/>
        <w:jc w:val="both"/>
        <w:rPr>
          <w:rFonts w:ascii="Times New Roman" w:hAnsi="Times New Roman" w:cs="Times New Roman"/>
          <w:iCs/>
          <w:sz w:val="24"/>
          <w:szCs w:val="24"/>
        </w:rPr>
      </w:pPr>
      <w:r w:rsidRPr="00921515">
        <w:rPr>
          <w:rFonts w:ascii="Times New Roman" w:hAnsi="Times New Roman" w:cs="Times New Roman"/>
          <w:iCs/>
          <w:sz w:val="24"/>
          <w:szCs w:val="24"/>
        </w:rPr>
        <w:t xml:space="preserve">Естествознание. Учебно-методическое пособие </w:t>
      </w:r>
    </w:p>
    <w:p w14:paraId="39883D0D" w14:textId="47E47239" w:rsidR="00921515" w:rsidRPr="00921515" w:rsidRDefault="00921515" w:rsidP="008D48FA">
      <w:pPr>
        <w:pStyle w:val="a4"/>
        <w:numPr>
          <w:ilvl w:val="0"/>
          <w:numId w:val="7"/>
        </w:numPr>
        <w:spacing w:after="160" w:line="240" w:lineRule="auto"/>
        <w:jc w:val="both"/>
        <w:rPr>
          <w:rFonts w:ascii="Times New Roman" w:hAnsi="Times New Roman" w:cs="Times New Roman"/>
          <w:iCs/>
          <w:sz w:val="24"/>
          <w:szCs w:val="24"/>
        </w:rPr>
      </w:pPr>
      <w:r w:rsidRPr="00921515">
        <w:rPr>
          <w:rFonts w:ascii="Times New Roman" w:hAnsi="Times New Roman" w:cs="Times New Roman"/>
          <w:iCs/>
          <w:sz w:val="24"/>
          <w:szCs w:val="24"/>
        </w:rPr>
        <w:t>Естествознание. Базовый уровень. 1</w:t>
      </w:r>
      <w:r w:rsidR="00A13905">
        <w:rPr>
          <w:rFonts w:ascii="Times New Roman" w:hAnsi="Times New Roman" w:cs="Times New Roman"/>
          <w:iCs/>
          <w:sz w:val="24"/>
          <w:szCs w:val="24"/>
        </w:rPr>
        <w:t>1</w:t>
      </w:r>
      <w:r w:rsidRPr="00921515">
        <w:rPr>
          <w:rFonts w:ascii="Times New Roman" w:hAnsi="Times New Roman" w:cs="Times New Roman"/>
          <w:iCs/>
          <w:sz w:val="24"/>
          <w:szCs w:val="24"/>
        </w:rPr>
        <w:t xml:space="preserve"> класс. Книга для учителя (авторы: О. С. Габриелян, С. А. Сладков, И. Г. Остроумов).</w:t>
      </w:r>
    </w:p>
    <w:p w14:paraId="3A9B00F4" w14:textId="45AE74E5" w:rsidR="00921515" w:rsidRPr="00921515" w:rsidRDefault="00921515" w:rsidP="008D48FA">
      <w:pPr>
        <w:pStyle w:val="a4"/>
        <w:numPr>
          <w:ilvl w:val="0"/>
          <w:numId w:val="7"/>
        </w:numPr>
        <w:spacing w:after="160" w:line="240" w:lineRule="auto"/>
        <w:jc w:val="both"/>
        <w:rPr>
          <w:rFonts w:ascii="Times New Roman" w:hAnsi="Times New Roman" w:cs="Times New Roman"/>
          <w:iCs/>
          <w:sz w:val="24"/>
          <w:szCs w:val="24"/>
        </w:rPr>
      </w:pPr>
      <w:r w:rsidRPr="00921515">
        <w:rPr>
          <w:rFonts w:ascii="Times New Roman" w:hAnsi="Times New Roman" w:cs="Times New Roman"/>
          <w:iCs/>
          <w:sz w:val="24"/>
          <w:szCs w:val="24"/>
        </w:rPr>
        <w:t>Естествознание. Базовый уровень. 1</w:t>
      </w:r>
      <w:r w:rsidR="00A13905">
        <w:rPr>
          <w:rFonts w:ascii="Times New Roman" w:hAnsi="Times New Roman" w:cs="Times New Roman"/>
          <w:iCs/>
          <w:sz w:val="24"/>
          <w:szCs w:val="24"/>
        </w:rPr>
        <w:t>1</w:t>
      </w:r>
      <w:r w:rsidRPr="00921515">
        <w:rPr>
          <w:rFonts w:ascii="Times New Roman" w:hAnsi="Times New Roman" w:cs="Times New Roman"/>
          <w:iCs/>
          <w:sz w:val="24"/>
          <w:szCs w:val="24"/>
        </w:rPr>
        <w:t xml:space="preserve"> класс. Рабочая тетрадь (авторы: О. С. Габриелян, С. А. Сладков).</w:t>
      </w:r>
    </w:p>
    <w:p w14:paraId="67805353" w14:textId="77777777" w:rsidR="00921515" w:rsidRPr="00921515" w:rsidRDefault="00921515" w:rsidP="008D48FA">
      <w:pPr>
        <w:pStyle w:val="a4"/>
        <w:numPr>
          <w:ilvl w:val="0"/>
          <w:numId w:val="7"/>
        </w:numPr>
        <w:spacing w:after="160" w:line="240" w:lineRule="auto"/>
        <w:jc w:val="both"/>
        <w:rPr>
          <w:rFonts w:ascii="Times New Roman" w:hAnsi="Times New Roman" w:cs="Times New Roman"/>
          <w:iCs/>
          <w:sz w:val="24"/>
          <w:szCs w:val="24"/>
        </w:rPr>
      </w:pPr>
      <w:r w:rsidRPr="00921515">
        <w:rPr>
          <w:rFonts w:ascii="Times New Roman" w:hAnsi="Times New Roman" w:cs="Times New Roman"/>
          <w:iCs/>
          <w:sz w:val="24"/>
          <w:szCs w:val="24"/>
        </w:rPr>
        <w:t>Электронная форма учебника.</w:t>
      </w:r>
    </w:p>
    <w:p w14:paraId="33617BC3" w14:textId="68395001" w:rsidR="00921515" w:rsidRPr="00C63014" w:rsidRDefault="00921515" w:rsidP="00921515">
      <w:pPr>
        <w:tabs>
          <w:tab w:val="left" w:pos="2055"/>
        </w:tabs>
        <w:jc w:val="center"/>
        <w:rPr>
          <w:rFonts w:ascii="Times New Roman" w:hAnsi="Times New Roman" w:cs="Times New Roman"/>
          <w:b/>
          <w:sz w:val="24"/>
          <w:szCs w:val="24"/>
        </w:rPr>
      </w:pPr>
      <w:r w:rsidRPr="00C63014">
        <w:rPr>
          <w:rFonts w:ascii="Times New Roman" w:hAnsi="Times New Roman" w:cs="Times New Roman"/>
          <w:b/>
          <w:sz w:val="24"/>
          <w:szCs w:val="24"/>
        </w:rPr>
        <w:t>Планируемые результаты освоения учебного предмета «Биология. Общая биология»</w:t>
      </w:r>
    </w:p>
    <w:p w14:paraId="3DD5A6EE" w14:textId="77777777" w:rsidR="00921515" w:rsidRPr="00C63014" w:rsidRDefault="00921515" w:rsidP="00921515">
      <w:pPr>
        <w:autoSpaceDE w:val="0"/>
        <w:autoSpaceDN w:val="0"/>
        <w:adjustRightInd w:val="0"/>
        <w:ind w:firstLine="851"/>
        <w:contextualSpacing/>
        <w:jc w:val="both"/>
        <w:rPr>
          <w:rFonts w:ascii="Times New Roman" w:hAnsi="Times New Roman" w:cs="Times New Roman"/>
          <w:sz w:val="24"/>
          <w:szCs w:val="24"/>
        </w:rPr>
      </w:pPr>
      <w:r w:rsidRPr="00C63014">
        <w:rPr>
          <w:rFonts w:ascii="Times New Roman" w:hAnsi="Times New Roman" w:cs="Times New Roman"/>
          <w:sz w:val="24"/>
          <w:szCs w:val="24"/>
        </w:rPr>
        <w:t xml:space="preserve">Раздел рабочей программы «Планируемые результаты освоения учебного предмета, курса» содержит перечень результатов учеников после освоения рабочей программы. </w:t>
      </w:r>
    </w:p>
    <w:p w14:paraId="4871D00D" w14:textId="77777777" w:rsidR="00921515" w:rsidRPr="00C63014" w:rsidRDefault="00921515" w:rsidP="00921515">
      <w:pPr>
        <w:autoSpaceDE w:val="0"/>
        <w:autoSpaceDN w:val="0"/>
        <w:adjustRightInd w:val="0"/>
        <w:ind w:firstLine="851"/>
        <w:contextualSpacing/>
        <w:jc w:val="both"/>
        <w:rPr>
          <w:rFonts w:ascii="Times New Roman" w:hAnsi="Times New Roman" w:cs="Times New Roman"/>
          <w:sz w:val="24"/>
          <w:szCs w:val="24"/>
        </w:rPr>
      </w:pPr>
      <w:r w:rsidRPr="00C63014">
        <w:rPr>
          <w:rFonts w:ascii="Times New Roman" w:hAnsi="Times New Roman" w:cs="Times New Roman"/>
          <w:sz w:val="24"/>
          <w:szCs w:val="24"/>
        </w:rPr>
        <w:t>ФГОС среднего общего образования</w:t>
      </w:r>
      <w:r w:rsidRPr="00C63014">
        <w:rPr>
          <w:rFonts w:ascii="Times New Roman" w:hAnsi="Times New Roman" w:cs="Times New Roman"/>
          <w:i/>
          <w:iCs/>
          <w:sz w:val="24"/>
          <w:szCs w:val="24"/>
        </w:rPr>
        <w:t xml:space="preserve"> </w:t>
      </w:r>
      <w:r w:rsidRPr="00C63014">
        <w:rPr>
          <w:rFonts w:ascii="Times New Roman" w:hAnsi="Times New Roman" w:cs="Times New Roman"/>
          <w:sz w:val="24"/>
          <w:szCs w:val="24"/>
        </w:rPr>
        <w:t>на базовом</w:t>
      </w:r>
      <w:r w:rsidRPr="00C63014">
        <w:rPr>
          <w:rFonts w:ascii="Times New Roman" w:hAnsi="Times New Roman" w:cs="Times New Roman"/>
          <w:i/>
          <w:iCs/>
          <w:sz w:val="24"/>
          <w:szCs w:val="24"/>
        </w:rPr>
        <w:t xml:space="preserve"> </w:t>
      </w:r>
      <w:r w:rsidRPr="00C63014">
        <w:rPr>
          <w:rFonts w:ascii="Times New Roman" w:hAnsi="Times New Roman" w:cs="Times New Roman"/>
          <w:sz w:val="24"/>
          <w:szCs w:val="24"/>
        </w:rPr>
        <w:t>устанавливает требования к результатам освоения учебного предмета личностным, метапредметным и предметным.</w:t>
      </w:r>
    </w:p>
    <w:p w14:paraId="51476986" w14:textId="77777777" w:rsidR="00921515" w:rsidRPr="00C63014" w:rsidRDefault="00921515" w:rsidP="00921515">
      <w:pPr>
        <w:autoSpaceDE w:val="0"/>
        <w:autoSpaceDN w:val="0"/>
        <w:adjustRightInd w:val="0"/>
        <w:ind w:firstLine="851"/>
        <w:jc w:val="both"/>
        <w:rPr>
          <w:rFonts w:ascii="Times New Roman" w:hAnsi="Times New Roman" w:cs="Times New Roman"/>
          <w:sz w:val="24"/>
          <w:szCs w:val="24"/>
          <w:u w:val="single"/>
        </w:rPr>
      </w:pPr>
      <w:r w:rsidRPr="00C63014">
        <w:rPr>
          <w:rFonts w:ascii="Times New Roman" w:hAnsi="Times New Roman" w:cs="Times New Roman"/>
          <w:sz w:val="24"/>
          <w:szCs w:val="24"/>
          <w:u w:val="single"/>
        </w:rPr>
        <w:t xml:space="preserve">1. </w:t>
      </w:r>
      <w:r w:rsidRPr="00C63014">
        <w:rPr>
          <w:rFonts w:ascii="Times New Roman" w:hAnsi="Times New Roman" w:cs="Times New Roman"/>
          <w:i/>
          <w:iCs/>
          <w:sz w:val="24"/>
          <w:szCs w:val="24"/>
          <w:u w:val="single"/>
        </w:rPr>
        <w:t>Личностные результаты</w:t>
      </w:r>
      <w:r w:rsidRPr="00C63014">
        <w:rPr>
          <w:rFonts w:ascii="Times New Roman" w:hAnsi="Times New Roman" w:cs="Times New Roman"/>
          <w:sz w:val="24"/>
          <w:szCs w:val="24"/>
          <w:u w:val="single"/>
        </w:rPr>
        <w:t>:</w:t>
      </w:r>
    </w:p>
    <w:p w14:paraId="3BA81B9D" w14:textId="77777777" w:rsidR="00921515" w:rsidRPr="00C63014" w:rsidRDefault="00921515" w:rsidP="00921515">
      <w:pPr>
        <w:pStyle w:val="a4"/>
        <w:numPr>
          <w:ilvl w:val="0"/>
          <w:numId w:val="8"/>
        </w:numPr>
        <w:spacing w:after="0" w:line="360" w:lineRule="auto"/>
        <w:jc w:val="both"/>
        <w:rPr>
          <w:rFonts w:ascii="Times New Roman" w:hAnsi="Times New Roman" w:cs="Times New Roman"/>
        </w:rPr>
      </w:pPr>
      <w:r w:rsidRPr="00C63014">
        <w:rPr>
          <w:rFonts w:ascii="Times New Roman" w:hAnsi="Times New Roman" w:cs="Times New Roman"/>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3B381906" w14:textId="77777777" w:rsidR="00921515" w:rsidRPr="00C63014" w:rsidRDefault="00921515" w:rsidP="00921515">
      <w:pPr>
        <w:pStyle w:val="a4"/>
        <w:numPr>
          <w:ilvl w:val="0"/>
          <w:numId w:val="8"/>
        </w:numPr>
        <w:spacing w:after="0" w:line="360" w:lineRule="auto"/>
        <w:jc w:val="both"/>
        <w:rPr>
          <w:rFonts w:ascii="Times New Roman" w:hAnsi="Times New Roman" w:cs="Times New Roman"/>
        </w:rPr>
      </w:pPr>
      <w:r w:rsidRPr="00C63014">
        <w:rPr>
          <w:rFonts w:ascii="Times New Roman" w:hAnsi="Times New Roman" w:cs="Times New Roman"/>
        </w:rPr>
        <w:lastRenderedPageBreak/>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7224BD7D" w14:textId="77777777" w:rsidR="00921515" w:rsidRPr="00C63014" w:rsidRDefault="00921515" w:rsidP="00921515">
      <w:pPr>
        <w:pStyle w:val="a4"/>
        <w:numPr>
          <w:ilvl w:val="0"/>
          <w:numId w:val="8"/>
        </w:numPr>
        <w:spacing w:after="0" w:line="360" w:lineRule="auto"/>
        <w:jc w:val="both"/>
        <w:rPr>
          <w:rFonts w:ascii="Times New Roman" w:hAnsi="Times New Roman" w:cs="Times New Roman"/>
        </w:rPr>
      </w:pPr>
      <w:r w:rsidRPr="00C63014">
        <w:rPr>
          <w:rFonts w:ascii="Times New Roman" w:hAnsi="Times New Roman" w:cs="Times New Roman"/>
        </w:rPr>
        <w:t>развитое моральное сознание и компетентность в решении моральных проблем на основе личностного выбора;</w:t>
      </w:r>
    </w:p>
    <w:p w14:paraId="06865B1A" w14:textId="77777777" w:rsidR="00921515" w:rsidRPr="00C63014" w:rsidRDefault="00921515" w:rsidP="00921515">
      <w:pPr>
        <w:pStyle w:val="a4"/>
        <w:numPr>
          <w:ilvl w:val="0"/>
          <w:numId w:val="8"/>
        </w:numPr>
        <w:jc w:val="both"/>
        <w:rPr>
          <w:rFonts w:ascii="Times New Roman" w:hAnsi="Times New Roman" w:cs="Times New Roman"/>
        </w:rPr>
      </w:pPr>
      <w:r w:rsidRPr="00C63014">
        <w:rPr>
          <w:rFonts w:ascii="Times New Roman" w:hAnsi="Times New Roman" w:cs="Times New Roman"/>
        </w:rPr>
        <w:t>формирование нравственных чувств и нравственного поведения, осознанного и ответственного отношения к собственным поступкам</w:t>
      </w:r>
    </w:p>
    <w:p w14:paraId="6B619D21" w14:textId="77777777" w:rsidR="00921515" w:rsidRPr="00C63014" w:rsidRDefault="00921515" w:rsidP="00921515">
      <w:pPr>
        <w:pStyle w:val="a4"/>
        <w:numPr>
          <w:ilvl w:val="0"/>
          <w:numId w:val="8"/>
        </w:numPr>
        <w:jc w:val="both"/>
        <w:rPr>
          <w:rFonts w:ascii="Times New Roman" w:hAnsi="Times New Roman" w:cs="Times New Roman"/>
        </w:rPr>
      </w:pPr>
      <w:r w:rsidRPr="00C63014">
        <w:rPr>
          <w:rFonts w:ascii="Times New Roman" w:hAnsi="Times New Roman" w:cs="Times New Roman"/>
        </w:rPr>
        <w:t>сформированность ответственного отношения к учению; уважительного отношения к труду, наличие опыта участия в социально значимом труде;</w:t>
      </w:r>
    </w:p>
    <w:p w14:paraId="1AD5ED08" w14:textId="77777777" w:rsidR="00921515" w:rsidRPr="00C63014" w:rsidRDefault="00921515" w:rsidP="00921515">
      <w:pPr>
        <w:pStyle w:val="a4"/>
        <w:numPr>
          <w:ilvl w:val="0"/>
          <w:numId w:val="8"/>
        </w:numPr>
        <w:jc w:val="both"/>
        <w:rPr>
          <w:rFonts w:ascii="Times New Roman" w:hAnsi="Times New Roman" w:cs="Times New Roman"/>
        </w:rPr>
      </w:pPr>
      <w:r w:rsidRPr="00C63014">
        <w:rPr>
          <w:rFonts w:ascii="Times New Roman" w:hAnsi="Times New Roman" w:cs="Times New Roman"/>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1BF31111" w14:textId="77777777" w:rsidR="00921515" w:rsidRPr="00C63014" w:rsidRDefault="00921515" w:rsidP="00921515">
      <w:pPr>
        <w:pStyle w:val="a4"/>
        <w:numPr>
          <w:ilvl w:val="0"/>
          <w:numId w:val="8"/>
        </w:numPr>
        <w:jc w:val="both"/>
        <w:rPr>
          <w:rFonts w:ascii="Times New Roman" w:hAnsi="Times New Roman" w:cs="Times New Roman"/>
        </w:rPr>
      </w:pPr>
      <w:r w:rsidRPr="00C63014">
        <w:rPr>
          <w:rFonts w:ascii="Times New Roman" w:hAnsi="Times New Roman" w:cs="Times New Roman"/>
        </w:rPr>
        <w:t xml:space="preserve">готовность и способность вести диалог с другими людьми и достигать в нем взаимопонимания; </w:t>
      </w:r>
    </w:p>
    <w:p w14:paraId="56E285C0" w14:textId="77777777" w:rsidR="00921515" w:rsidRPr="00C63014" w:rsidRDefault="00921515" w:rsidP="00921515">
      <w:pPr>
        <w:pStyle w:val="a4"/>
        <w:numPr>
          <w:ilvl w:val="0"/>
          <w:numId w:val="8"/>
        </w:numPr>
        <w:jc w:val="both"/>
        <w:rPr>
          <w:rFonts w:ascii="Times New Roman" w:hAnsi="Times New Roman" w:cs="Times New Roman"/>
          <w:sz w:val="24"/>
          <w:szCs w:val="24"/>
        </w:rPr>
      </w:pPr>
      <w:r w:rsidRPr="00C63014">
        <w:rPr>
          <w:rFonts w:ascii="Times New Roman" w:hAnsi="Times New Roman" w:cs="Times New Roman"/>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4B320904" w14:textId="77777777" w:rsidR="00921515" w:rsidRPr="00C63014" w:rsidRDefault="00921515" w:rsidP="00921515">
      <w:pPr>
        <w:pStyle w:val="a4"/>
        <w:numPr>
          <w:ilvl w:val="0"/>
          <w:numId w:val="8"/>
        </w:numPr>
        <w:jc w:val="both"/>
        <w:rPr>
          <w:rFonts w:ascii="Times New Roman" w:hAnsi="Times New Roman" w:cs="Times New Roman"/>
        </w:rPr>
      </w:pPr>
      <w:r w:rsidRPr="00C63014">
        <w:rPr>
          <w:rFonts w:ascii="Times New Roman" w:hAnsi="Times New Roman" w:cs="Times New Roman"/>
        </w:rPr>
        <w:t xml:space="preserve">неприятие вредных привычек: курения, употребления алкоголя, наркотиков; </w:t>
      </w:r>
    </w:p>
    <w:p w14:paraId="5990B85E" w14:textId="77777777" w:rsidR="00921515" w:rsidRPr="00C63014" w:rsidRDefault="00921515" w:rsidP="00921515">
      <w:pPr>
        <w:pStyle w:val="a4"/>
        <w:numPr>
          <w:ilvl w:val="0"/>
          <w:numId w:val="8"/>
        </w:numPr>
        <w:jc w:val="both"/>
        <w:rPr>
          <w:rFonts w:ascii="Times New Roman" w:hAnsi="Times New Roman" w:cs="Times New Roman"/>
        </w:rPr>
      </w:pPr>
      <w:r w:rsidRPr="00C63014">
        <w:rPr>
          <w:rFonts w:ascii="Times New Roman" w:hAnsi="Times New Roman" w:cs="Times New Roman"/>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разумного19 природопользования, нетерпимое отношение к действиям, приносящим вред экологии; приобретение опыта эколого-направленной деятельности.</w:t>
      </w:r>
    </w:p>
    <w:p w14:paraId="1FFDC6CA" w14:textId="77777777" w:rsidR="00921515" w:rsidRPr="00C63014" w:rsidRDefault="00921515" w:rsidP="00921515">
      <w:pPr>
        <w:ind w:firstLine="851"/>
        <w:jc w:val="both"/>
        <w:rPr>
          <w:rFonts w:ascii="Times New Roman" w:hAnsi="Times New Roman" w:cs="Times New Roman"/>
          <w:sz w:val="24"/>
          <w:szCs w:val="24"/>
          <w:u w:val="single"/>
        </w:rPr>
      </w:pPr>
      <w:r w:rsidRPr="00C63014">
        <w:rPr>
          <w:rFonts w:ascii="Times New Roman" w:hAnsi="Times New Roman" w:cs="Times New Roman"/>
          <w:sz w:val="24"/>
          <w:szCs w:val="24"/>
          <w:u w:val="single"/>
        </w:rPr>
        <w:t xml:space="preserve">2. </w:t>
      </w:r>
      <w:r w:rsidRPr="00C63014">
        <w:rPr>
          <w:rFonts w:ascii="Times New Roman" w:hAnsi="Times New Roman" w:cs="Times New Roman"/>
          <w:i/>
          <w:iCs/>
          <w:sz w:val="24"/>
          <w:szCs w:val="24"/>
          <w:u w:val="single"/>
        </w:rPr>
        <w:t>Метапредметные результаты</w:t>
      </w:r>
      <w:r w:rsidRPr="00C63014">
        <w:rPr>
          <w:rFonts w:ascii="Times New Roman" w:hAnsi="Times New Roman" w:cs="Times New Roman"/>
          <w:sz w:val="24"/>
          <w:szCs w:val="24"/>
          <w:u w:val="single"/>
        </w:rPr>
        <w:t xml:space="preserve"> </w:t>
      </w:r>
    </w:p>
    <w:p w14:paraId="65C008A6" w14:textId="77777777" w:rsidR="00921515" w:rsidRPr="00C63014" w:rsidRDefault="00921515" w:rsidP="00921515">
      <w:pPr>
        <w:ind w:firstLine="851"/>
        <w:jc w:val="both"/>
        <w:rPr>
          <w:rFonts w:ascii="Times New Roman" w:hAnsi="Times New Roman" w:cs="Times New Roman"/>
        </w:rPr>
      </w:pPr>
      <w:r w:rsidRPr="00C63014">
        <w:rPr>
          <w:rFonts w:ascii="Times New Roman" w:hAnsi="Times New Roman" w:cs="Times New Roman"/>
        </w:rPr>
        <w:t xml:space="preserve">Метапредметные результаты освоения основной образовательной программы представлены тремя группами универсальных учебных действий (УУД). </w:t>
      </w:r>
    </w:p>
    <w:p w14:paraId="1318BD45" w14:textId="77777777" w:rsidR="00921515" w:rsidRPr="00C63014" w:rsidRDefault="00921515" w:rsidP="00921515">
      <w:pPr>
        <w:jc w:val="both"/>
        <w:rPr>
          <w:rFonts w:ascii="Times New Roman" w:hAnsi="Times New Roman" w:cs="Times New Roman"/>
          <w:i/>
          <w:iCs/>
        </w:rPr>
      </w:pPr>
      <w:r w:rsidRPr="00C63014">
        <w:rPr>
          <w:rFonts w:ascii="Times New Roman" w:hAnsi="Times New Roman" w:cs="Times New Roman"/>
          <w:i/>
          <w:iCs/>
        </w:rPr>
        <w:t xml:space="preserve">1. Регулятивные универсальные учебные действия </w:t>
      </w:r>
    </w:p>
    <w:p w14:paraId="3721C84C" w14:textId="77777777" w:rsidR="00921515" w:rsidRPr="00C63014" w:rsidRDefault="00921515" w:rsidP="00921515">
      <w:pPr>
        <w:contextualSpacing/>
        <w:rPr>
          <w:rFonts w:ascii="Times New Roman" w:hAnsi="Times New Roman" w:cs="Times New Roman"/>
        </w:rPr>
      </w:pPr>
      <w:r w:rsidRPr="00C63014">
        <w:rPr>
          <w:rFonts w:ascii="Times New Roman" w:hAnsi="Times New Roman" w:cs="Times New Roman"/>
        </w:rPr>
        <w:t xml:space="preserve">Выпускник научится: </w:t>
      </w:r>
    </w:p>
    <w:p w14:paraId="260DE959"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t xml:space="preserve">самостоятельно определять цели, задавать параметры и критерии, по которым можно определить, что цель достигнута; </w:t>
      </w:r>
    </w:p>
    <w:p w14:paraId="7EBDB7B9"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t xml:space="preserve">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w:t>
      </w:r>
    </w:p>
    <w:p w14:paraId="4F3E1D7B"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t xml:space="preserve">ставить и формулировать собственные задачи в образовательной деятельности и жизненных ситуациях; </w:t>
      </w:r>
    </w:p>
    <w:p w14:paraId="1CFDD978"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lastRenderedPageBreak/>
        <w:t xml:space="preserve">оценивать ресурсы, в том числе время и другие нематериальные ресурсы, необходимые для достижения поставленной цели; </w:t>
      </w:r>
    </w:p>
    <w:p w14:paraId="518C85A4"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t>выбирать путь достижения цели, планировать решение поставленных задач, оптимизируя материальные и нематериальные затраты;</w:t>
      </w:r>
    </w:p>
    <w:p w14:paraId="16EFD57F"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t>организовывать эффективный поиск ресурсов, необходимых для достижения поставленной цели;</w:t>
      </w:r>
    </w:p>
    <w:p w14:paraId="09DE38B7" w14:textId="77777777" w:rsidR="00921515" w:rsidRPr="00C63014" w:rsidRDefault="00921515" w:rsidP="00921515">
      <w:pPr>
        <w:pStyle w:val="a4"/>
        <w:numPr>
          <w:ilvl w:val="0"/>
          <w:numId w:val="9"/>
        </w:numPr>
        <w:jc w:val="both"/>
        <w:rPr>
          <w:rFonts w:ascii="Times New Roman" w:hAnsi="Times New Roman" w:cs="Times New Roman"/>
        </w:rPr>
      </w:pPr>
      <w:r w:rsidRPr="00C63014">
        <w:rPr>
          <w:rFonts w:ascii="Times New Roman" w:hAnsi="Times New Roman" w:cs="Times New Roman"/>
        </w:rPr>
        <w:t>сопоставлять полученный результат деятельности с поставленной заранее целью.</w:t>
      </w:r>
    </w:p>
    <w:p w14:paraId="2D327436" w14:textId="77777777" w:rsidR="00921515" w:rsidRPr="00C63014" w:rsidRDefault="00921515" w:rsidP="00921515">
      <w:pPr>
        <w:jc w:val="both"/>
        <w:rPr>
          <w:rFonts w:ascii="Times New Roman" w:hAnsi="Times New Roman" w:cs="Times New Roman"/>
          <w:i/>
          <w:iCs/>
        </w:rPr>
      </w:pPr>
      <w:r w:rsidRPr="00C63014">
        <w:rPr>
          <w:rFonts w:ascii="Times New Roman" w:hAnsi="Times New Roman" w:cs="Times New Roman"/>
          <w:i/>
          <w:iCs/>
        </w:rPr>
        <w:t xml:space="preserve">2. Познавательные универсальные учебные действия </w:t>
      </w:r>
    </w:p>
    <w:p w14:paraId="03A10A25" w14:textId="77777777" w:rsidR="00921515" w:rsidRPr="00C63014" w:rsidRDefault="00921515" w:rsidP="00921515">
      <w:pPr>
        <w:contextualSpacing/>
        <w:jc w:val="both"/>
        <w:rPr>
          <w:rFonts w:ascii="Times New Roman" w:hAnsi="Times New Roman" w:cs="Times New Roman"/>
        </w:rPr>
      </w:pPr>
      <w:r w:rsidRPr="00C63014">
        <w:rPr>
          <w:rFonts w:ascii="Times New Roman" w:hAnsi="Times New Roman" w:cs="Times New Roman"/>
        </w:rPr>
        <w:t xml:space="preserve">Выпускник научится: </w:t>
      </w:r>
    </w:p>
    <w:p w14:paraId="540EEEB4"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5BE8513F"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7A81C044"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EB9DD7F"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1B734773"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3088D959"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выстраивать индивидуальную образовательную траекторию, учитывая ограничения со стороны других участников и ресурсные ограничения;</w:t>
      </w:r>
    </w:p>
    <w:p w14:paraId="0D070B9E" w14:textId="77777777" w:rsidR="00921515" w:rsidRPr="00C63014" w:rsidRDefault="00921515" w:rsidP="00921515">
      <w:pPr>
        <w:pStyle w:val="a4"/>
        <w:numPr>
          <w:ilvl w:val="0"/>
          <w:numId w:val="10"/>
        </w:numPr>
        <w:jc w:val="both"/>
        <w:rPr>
          <w:rFonts w:ascii="Times New Roman" w:hAnsi="Times New Roman" w:cs="Times New Roman"/>
        </w:rPr>
      </w:pPr>
      <w:r w:rsidRPr="00C63014">
        <w:rPr>
          <w:rFonts w:ascii="Times New Roman" w:hAnsi="Times New Roman" w:cs="Times New Roman"/>
        </w:rPr>
        <w:t xml:space="preserve">менять и удерживать разные позиции в познавательной деятельности. </w:t>
      </w:r>
    </w:p>
    <w:p w14:paraId="62556F88" w14:textId="77777777" w:rsidR="00921515" w:rsidRPr="00C63014" w:rsidRDefault="00921515" w:rsidP="00921515">
      <w:pPr>
        <w:rPr>
          <w:rFonts w:ascii="Times New Roman" w:hAnsi="Times New Roman" w:cs="Times New Roman"/>
          <w:i/>
          <w:iCs/>
        </w:rPr>
      </w:pPr>
      <w:r w:rsidRPr="00C63014">
        <w:rPr>
          <w:rFonts w:ascii="Times New Roman" w:hAnsi="Times New Roman" w:cs="Times New Roman"/>
          <w:i/>
          <w:iCs/>
        </w:rPr>
        <w:t xml:space="preserve">3. Коммуникативные универсальные учебные действия </w:t>
      </w:r>
    </w:p>
    <w:p w14:paraId="02A4AB06" w14:textId="77777777" w:rsidR="00921515" w:rsidRPr="00C63014" w:rsidRDefault="00921515" w:rsidP="00921515">
      <w:pPr>
        <w:contextualSpacing/>
        <w:jc w:val="both"/>
        <w:rPr>
          <w:rFonts w:ascii="Times New Roman" w:hAnsi="Times New Roman" w:cs="Times New Roman"/>
        </w:rPr>
      </w:pPr>
      <w:r w:rsidRPr="00C63014">
        <w:rPr>
          <w:rFonts w:ascii="Times New Roman" w:hAnsi="Times New Roman" w:cs="Times New Roman"/>
        </w:rPr>
        <w:t xml:space="preserve">Выпускник научится: </w:t>
      </w:r>
    </w:p>
    <w:p w14:paraId="0241A6E7" w14:textId="77777777" w:rsidR="00921515" w:rsidRPr="00C63014" w:rsidRDefault="00921515" w:rsidP="00921515">
      <w:pPr>
        <w:pStyle w:val="a4"/>
        <w:numPr>
          <w:ilvl w:val="0"/>
          <w:numId w:val="11"/>
        </w:numPr>
        <w:jc w:val="both"/>
        <w:rPr>
          <w:rFonts w:ascii="Times New Roman" w:hAnsi="Times New Roman" w:cs="Times New Roman"/>
        </w:rPr>
      </w:pPr>
      <w:r w:rsidRPr="00C63014">
        <w:rPr>
          <w:rFonts w:ascii="Times New Roman" w:hAnsi="Times New Roman" w:cs="Times New Roman"/>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2BAC955B" w14:textId="77777777" w:rsidR="00921515" w:rsidRPr="00C63014" w:rsidRDefault="00921515" w:rsidP="00921515">
      <w:pPr>
        <w:pStyle w:val="a4"/>
        <w:numPr>
          <w:ilvl w:val="0"/>
          <w:numId w:val="11"/>
        </w:numPr>
        <w:jc w:val="both"/>
        <w:rPr>
          <w:rFonts w:ascii="Times New Roman" w:hAnsi="Times New Roman" w:cs="Times New Roman"/>
        </w:rPr>
      </w:pPr>
      <w:r w:rsidRPr="00C63014">
        <w:rPr>
          <w:rFonts w:ascii="Times New Roman" w:hAnsi="Times New Roman" w:cs="Times New Roman"/>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16EA9FB2" w14:textId="77777777" w:rsidR="00921515" w:rsidRPr="00C63014" w:rsidRDefault="00921515" w:rsidP="00921515">
      <w:pPr>
        <w:pStyle w:val="a4"/>
        <w:numPr>
          <w:ilvl w:val="0"/>
          <w:numId w:val="11"/>
        </w:numPr>
        <w:jc w:val="both"/>
        <w:rPr>
          <w:rFonts w:ascii="Times New Roman" w:hAnsi="Times New Roman" w:cs="Times New Roman"/>
        </w:rPr>
      </w:pPr>
      <w:r w:rsidRPr="00C63014">
        <w:rPr>
          <w:rFonts w:ascii="Times New Roman" w:hAnsi="Times New Roman" w:cs="Times New Roman"/>
        </w:rPr>
        <w:t>координировать и выполнять работу в условиях реального, виртуального и комбинированного взаимодействия;</w:t>
      </w:r>
    </w:p>
    <w:p w14:paraId="41FD211E" w14:textId="77777777" w:rsidR="00921515" w:rsidRPr="00C63014" w:rsidRDefault="00921515" w:rsidP="00921515">
      <w:pPr>
        <w:pStyle w:val="a4"/>
        <w:numPr>
          <w:ilvl w:val="0"/>
          <w:numId w:val="11"/>
        </w:numPr>
        <w:jc w:val="both"/>
        <w:rPr>
          <w:rFonts w:ascii="Times New Roman" w:hAnsi="Times New Roman" w:cs="Times New Roman"/>
        </w:rPr>
      </w:pPr>
      <w:r w:rsidRPr="00C63014">
        <w:rPr>
          <w:rFonts w:ascii="Times New Roman" w:hAnsi="Times New Roman" w:cs="Times New Roman"/>
        </w:rPr>
        <w:t>развернуто, логично и точно излагать свою точку зрения с использованием адекватных (устных и письменных) языковых средств;</w:t>
      </w:r>
    </w:p>
    <w:p w14:paraId="26EC513E" w14:textId="77777777" w:rsidR="00921515" w:rsidRPr="00C63014" w:rsidRDefault="00921515" w:rsidP="00921515">
      <w:pPr>
        <w:pStyle w:val="a4"/>
        <w:numPr>
          <w:ilvl w:val="0"/>
          <w:numId w:val="11"/>
        </w:numPr>
        <w:jc w:val="both"/>
        <w:rPr>
          <w:rFonts w:ascii="Times New Roman" w:hAnsi="Times New Roman" w:cs="Times New Roman"/>
          <w:sz w:val="24"/>
          <w:szCs w:val="24"/>
          <w:u w:val="single"/>
        </w:rPr>
      </w:pPr>
      <w:r w:rsidRPr="00C63014">
        <w:rPr>
          <w:rFonts w:ascii="Times New Roman" w:hAnsi="Times New Roman" w:cs="Times New Roman"/>
        </w:rPr>
        <w:lastRenderedPageBreak/>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7DDF468F" w14:textId="77777777" w:rsidR="00921515" w:rsidRPr="00C63014" w:rsidRDefault="00921515" w:rsidP="00921515">
      <w:pPr>
        <w:autoSpaceDE w:val="0"/>
        <w:autoSpaceDN w:val="0"/>
        <w:adjustRightInd w:val="0"/>
        <w:ind w:firstLine="851"/>
        <w:jc w:val="both"/>
        <w:rPr>
          <w:rFonts w:ascii="Times New Roman" w:hAnsi="Times New Roman" w:cs="Times New Roman"/>
          <w:sz w:val="24"/>
          <w:szCs w:val="24"/>
          <w:u w:val="single"/>
        </w:rPr>
      </w:pPr>
      <w:r w:rsidRPr="00C63014">
        <w:rPr>
          <w:rFonts w:ascii="Times New Roman" w:hAnsi="Times New Roman" w:cs="Times New Roman"/>
          <w:sz w:val="24"/>
          <w:szCs w:val="24"/>
          <w:u w:val="single"/>
        </w:rPr>
        <w:t xml:space="preserve">3. </w:t>
      </w:r>
      <w:r w:rsidRPr="00C63014">
        <w:rPr>
          <w:rFonts w:ascii="Times New Roman" w:hAnsi="Times New Roman" w:cs="Times New Roman"/>
          <w:i/>
          <w:iCs/>
          <w:sz w:val="24"/>
          <w:szCs w:val="24"/>
          <w:u w:val="single"/>
        </w:rPr>
        <w:t>Предметные результаты</w:t>
      </w:r>
      <w:r w:rsidRPr="00C63014">
        <w:rPr>
          <w:rFonts w:ascii="Times New Roman" w:hAnsi="Times New Roman" w:cs="Times New Roman"/>
          <w:sz w:val="24"/>
          <w:szCs w:val="24"/>
          <w:u w:val="single"/>
        </w:rPr>
        <w:t xml:space="preserve"> </w:t>
      </w:r>
    </w:p>
    <w:p w14:paraId="6ADAEA2A" w14:textId="0D80B840" w:rsidR="00651542" w:rsidRDefault="00921515" w:rsidP="00651542">
      <w:pPr>
        <w:suppressAutoHyphens/>
        <w:spacing w:after="0" w:line="240" w:lineRule="auto"/>
        <w:ind w:firstLine="851"/>
        <w:jc w:val="both"/>
        <w:rPr>
          <w:rFonts w:ascii="Times New Roman" w:hAnsi="Times New Roman" w:cs="Times New Roman"/>
          <w:sz w:val="24"/>
          <w:szCs w:val="24"/>
        </w:rPr>
      </w:pPr>
      <w:r w:rsidRPr="00921515">
        <w:rPr>
          <w:rFonts w:ascii="Times New Roman" w:hAnsi="Times New Roman" w:cs="Times New Roman"/>
          <w:sz w:val="24"/>
          <w:szCs w:val="24"/>
        </w:rPr>
        <w:t>В результате изучения учебного предмета «Естествознание» на уровне среднего общего образования:</w:t>
      </w:r>
    </w:p>
    <w:tbl>
      <w:tblPr>
        <w:tblStyle w:val="a3"/>
        <w:tblW w:w="0" w:type="auto"/>
        <w:tblLook w:val="04A0" w:firstRow="1" w:lastRow="0" w:firstColumn="1" w:lastColumn="0" w:noHBand="0" w:noVBand="1"/>
      </w:tblPr>
      <w:tblGrid>
        <w:gridCol w:w="1649"/>
        <w:gridCol w:w="8552"/>
        <w:gridCol w:w="4076"/>
      </w:tblGrid>
      <w:tr w:rsidR="00921515" w:rsidRPr="00C63014" w14:paraId="5BADC723" w14:textId="77777777" w:rsidTr="001940D9">
        <w:tc>
          <w:tcPr>
            <w:tcW w:w="1649" w:type="dxa"/>
            <w:vMerge w:val="restart"/>
          </w:tcPr>
          <w:p w14:paraId="7A68A9E0" w14:textId="77777777" w:rsidR="00921515" w:rsidRPr="00C63014" w:rsidRDefault="00921515" w:rsidP="00302D5B">
            <w:pPr>
              <w:contextualSpacing/>
              <w:jc w:val="center"/>
              <w:rPr>
                <w:rFonts w:ascii="Times New Roman" w:hAnsi="Times New Roman" w:cs="Times New Roman"/>
                <w:b/>
                <w:bCs/>
              </w:rPr>
            </w:pPr>
            <w:r w:rsidRPr="00C63014">
              <w:rPr>
                <w:rFonts w:ascii="Times New Roman" w:hAnsi="Times New Roman" w:cs="Times New Roman"/>
                <w:b/>
                <w:bCs/>
              </w:rPr>
              <w:t>Раздел программы</w:t>
            </w:r>
          </w:p>
        </w:tc>
        <w:tc>
          <w:tcPr>
            <w:tcW w:w="12628" w:type="dxa"/>
            <w:gridSpan w:val="2"/>
          </w:tcPr>
          <w:p w14:paraId="1C49F0F6" w14:textId="77777777" w:rsidR="00921515" w:rsidRPr="00C63014" w:rsidRDefault="00921515" w:rsidP="00302D5B">
            <w:pPr>
              <w:contextualSpacing/>
              <w:jc w:val="center"/>
              <w:rPr>
                <w:rFonts w:ascii="Times New Roman" w:hAnsi="Times New Roman" w:cs="Times New Roman"/>
                <w:b/>
                <w:bCs/>
              </w:rPr>
            </w:pPr>
            <w:r w:rsidRPr="00C63014">
              <w:rPr>
                <w:rFonts w:ascii="Times New Roman" w:hAnsi="Times New Roman" w:cs="Times New Roman"/>
                <w:b/>
                <w:bCs/>
              </w:rPr>
              <w:t>Планируемые предметные результаты на базовом уровне</w:t>
            </w:r>
          </w:p>
        </w:tc>
      </w:tr>
      <w:tr w:rsidR="00921515" w:rsidRPr="00C63014" w14:paraId="558C5209" w14:textId="77777777" w:rsidTr="00FA4A34">
        <w:tc>
          <w:tcPr>
            <w:tcW w:w="1649" w:type="dxa"/>
            <w:vMerge/>
          </w:tcPr>
          <w:p w14:paraId="34BD6547" w14:textId="77777777" w:rsidR="00921515" w:rsidRPr="00C63014" w:rsidRDefault="00921515" w:rsidP="00302D5B">
            <w:pPr>
              <w:contextualSpacing/>
              <w:jc w:val="both"/>
              <w:rPr>
                <w:rFonts w:ascii="Times New Roman" w:hAnsi="Times New Roman" w:cs="Times New Roman"/>
              </w:rPr>
            </w:pPr>
          </w:p>
        </w:tc>
        <w:tc>
          <w:tcPr>
            <w:tcW w:w="8552" w:type="dxa"/>
          </w:tcPr>
          <w:p w14:paraId="60E32D48" w14:textId="77777777" w:rsidR="00921515" w:rsidRPr="00C63014" w:rsidRDefault="00921515" w:rsidP="00302D5B">
            <w:pPr>
              <w:contextualSpacing/>
              <w:jc w:val="center"/>
              <w:rPr>
                <w:rFonts w:ascii="Times New Roman" w:hAnsi="Times New Roman" w:cs="Times New Roman"/>
                <w:b/>
                <w:bCs/>
              </w:rPr>
            </w:pPr>
            <w:r w:rsidRPr="00C63014">
              <w:rPr>
                <w:rFonts w:ascii="Times New Roman" w:hAnsi="Times New Roman" w:cs="Times New Roman"/>
                <w:b/>
                <w:bCs/>
              </w:rPr>
              <w:t>выпускник научится</w:t>
            </w:r>
          </w:p>
        </w:tc>
        <w:tc>
          <w:tcPr>
            <w:tcW w:w="4076" w:type="dxa"/>
          </w:tcPr>
          <w:p w14:paraId="064D10DB" w14:textId="77777777" w:rsidR="00921515" w:rsidRPr="00C63014" w:rsidRDefault="00921515" w:rsidP="00302D5B">
            <w:pPr>
              <w:contextualSpacing/>
              <w:jc w:val="center"/>
              <w:rPr>
                <w:rFonts w:ascii="Times New Roman" w:hAnsi="Times New Roman" w:cs="Times New Roman"/>
                <w:b/>
                <w:bCs/>
              </w:rPr>
            </w:pPr>
            <w:r w:rsidRPr="00C63014">
              <w:rPr>
                <w:rFonts w:ascii="Times New Roman" w:hAnsi="Times New Roman" w:cs="Times New Roman"/>
                <w:b/>
                <w:bCs/>
              </w:rPr>
              <w:t>выпускник получит возможность научиться</w:t>
            </w:r>
          </w:p>
        </w:tc>
      </w:tr>
      <w:tr w:rsidR="00FA4A34" w:rsidRPr="00C63014" w14:paraId="647577A1" w14:textId="77777777" w:rsidTr="00FA4A34">
        <w:trPr>
          <w:trHeight w:val="1118"/>
        </w:trPr>
        <w:tc>
          <w:tcPr>
            <w:tcW w:w="1649" w:type="dxa"/>
          </w:tcPr>
          <w:p w14:paraId="1753452E" w14:textId="2ED25070" w:rsidR="00FA4A34" w:rsidRPr="00C63014" w:rsidRDefault="00FA4A34" w:rsidP="00302D5B">
            <w:pPr>
              <w:contextualSpacing/>
              <w:jc w:val="both"/>
              <w:rPr>
                <w:rFonts w:ascii="Times New Roman" w:hAnsi="Times New Roman" w:cs="Times New Roman"/>
              </w:rPr>
            </w:pPr>
            <w:r>
              <w:rPr>
                <w:rFonts w:ascii="Times New Roman" w:hAnsi="Times New Roman" w:cs="Times New Roman"/>
              </w:rPr>
              <w:t>Микромир. Атом. Вещества</w:t>
            </w:r>
          </w:p>
        </w:tc>
        <w:tc>
          <w:tcPr>
            <w:tcW w:w="8552" w:type="dxa"/>
          </w:tcPr>
          <w:p w14:paraId="7091C07D" w14:textId="2F7391B4" w:rsidR="00FA4A34" w:rsidRPr="00C63014" w:rsidRDefault="00FA4A34" w:rsidP="00CF2785">
            <w:pPr>
              <w:spacing w:after="160" w:line="259" w:lineRule="auto"/>
              <w:ind w:left="196"/>
              <w:jc w:val="both"/>
              <w:rPr>
                <w:rFonts w:ascii="Times New Roman" w:hAnsi="Times New Roman" w:cs="Times New Roman"/>
                <w:b/>
                <w:bCs/>
              </w:rPr>
            </w:pPr>
            <w:r w:rsidRPr="00CF2785">
              <w:rPr>
                <w:rFonts w:ascii="Times New Roman" w:hAnsi="Times New Roman" w:cs="Times New Roman"/>
                <w:iCs/>
                <w:sz w:val="20"/>
                <w:szCs w:val="20"/>
              </w:rPr>
              <w:t>описывать условия применения физических моделей (материальная точка, математический маятник, абсолютно твердое тело, идеальный газ, идеальная тепловая машина, планетарная модель атома Резерфорда, нуклонная модель ядра, модель атома водорода по Бору) при решении физических задач</w:t>
            </w:r>
          </w:p>
        </w:tc>
        <w:tc>
          <w:tcPr>
            <w:tcW w:w="4076" w:type="dxa"/>
            <w:vMerge w:val="restart"/>
          </w:tcPr>
          <w:p w14:paraId="28866A62" w14:textId="51B14C73" w:rsidR="00FA4A34" w:rsidRPr="00CF2785" w:rsidRDefault="00FA4A34" w:rsidP="001940D9">
            <w:pPr>
              <w:contextualSpacing/>
              <w:jc w:val="both"/>
              <w:rPr>
                <w:rFonts w:ascii="Times New Roman" w:hAnsi="Times New Roman" w:cs="Times New Roman"/>
                <w:sz w:val="20"/>
                <w:szCs w:val="20"/>
              </w:rPr>
            </w:pPr>
            <w:r w:rsidRPr="00CF2785">
              <w:rPr>
                <w:rFonts w:ascii="Times New Roman" w:hAnsi="Times New Roman" w:cs="Times New Roman"/>
                <w:sz w:val="20"/>
                <w:szCs w:val="20"/>
              </w:rPr>
              <w:t>- 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14:paraId="416B70FC" w14:textId="2A69A199" w:rsidR="00FA4A34" w:rsidRPr="00CF2785" w:rsidRDefault="00FA4A34" w:rsidP="001940D9">
            <w:pPr>
              <w:contextualSpacing/>
              <w:jc w:val="both"/>
              <w:rPr>
                <w:rFonts w:ascii="Times New Roman" w:hAnsi="Times New Roman" w:cs="Times New Roman"/>
                <w:sz w:val="20"/>
                <w:szCs w:val="20"/>
              </w:rPr>
            </w:pPr>
            <w:r w:rsidRPr="00CF2785">
              <w:rPr>
                <w:rFonts w:ascii="Times New Roman" w:hAnsi="Times New Roman" w:cs="Times New Roman"/>
                <w:sz w:val="20"/>
                <w:szCs w:val="20"/>
              </w:rPr>
              <w:t>- 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14:paraId="1382BAAF" w14:textId="2A59841D" w:rsidR="00FA4A34" w:rsidRPr="00CF2785" w:rsidRDefault="00FA4A34" w:rsidP="001940D9">
            <w:pPr>
              <w:contextualSpacing/>
              <w:jc w:val="both"/>
              <w:rPr>
                <w:rFonts w:ascii="Times New Roman" w:hAnsi="Times New Roman" w:cs="Times New Roman"/>
                <w:sz w:val="20"/>
                <w:szCs w:val="20"/>
              </w:rPr>
            </w:pPr>
            <w:r w:rsidRPr="00CF2785">
              <w:rPr>
                <w:rFonts w:ascii="Times New Roman" w:hAnsi="Times New Roman" w:cs="Times New Roman"/>
                <w:sz w:val="20"/>
                <w:szCs w:val="20"/>
              </w:rPr>
              <w:t>- 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14:paraId="22925FE4" w14:textId="4BE597B3" w:rsidR="00FA4A34" w:rsidRPr="00C63014" w:rsidRDefault="00FA4A34" w:rsidP="001940D9">
            <w:pPr>
              <w:contextualSpacing/>
              <w:jc w:val="both"/>
              <w:rPr>
                <w:rFonts w:ascii="Times New Roman" w:hAnsi="Times New Roman" w:cs="Times New Roman"/>
                <w:b/>
                <w:bCs/>
              </w:rPr>
            </w:pPr>
            <w:r w:rsidRPr="00CF2785">
              <w:rPr>
                <w:rFonts w:ascii="Times New Roman" w:hAnsi="Times New Roman" w:cs="Times New Roman"/>
                <w:sz w:val="20"/>
                <w:szCs w:val="20"/>
              </w:rPr>
              <w:lastRenderedPageBreak/>
              <w:t>-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tc>
      </w:tr>
      <w:tr w:rsidR="001940D9" w:rsidRPr="00C63014" w14:paraId="5DADF756" w14:textId="77777777" w:rsidTr="00FA4A34">
        <w:tc>
          <w:tcPr>
            <w:tcW w:w="1649" w:type="dxa"/>
          </w:tcPr>
          <w:p w14:paraId="1A394870" w14:textId="39F38A1A" w:rsidR="001940D9" w:rsidRPr="00C63014" w:rsidRDefault="001940D9" w:rsidP="00302D5B">
            <w:pPr>
              <w:contextualSpacing/>
              <w:jc w:val="both"/>
              <w:rPr>
                <w:rFonts w:ascii="Times New Roman" w:hAnsi="Times New Roman" w:cs="Times New Roman"/>
              </w:rPr>
            </w:pPr>
            <w:r>
              <w:rPr>
                <w:rFonts w:ascii="Times New Roman" w:hAnsi="Times New Roman" w:cs="Times New Roman"/>
              </w:rPr>
              <w:t>Химические реакции</w:t>
            </w:r>
          </w:p>
        </w:tc>
        <w:tc>
          <w:tcPr>
            <w:tcW w:w="8552" w:type="dxa"/>
          </w:tcPr>
          <w:p w14:paraId="4FC10655"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предсказывать свойства химических элементов на основании периодического закона;</w:t>
            </w:r>
          </w:p>
          <w:p w14:paraId="3B1CCA90"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классифицировать виды химических превращений и предсказывать их возможные продукты;</w:t>
            </w:r>
          </w:p>
          <w:p w14:paraId="5A93CE6D"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химических превращений, используя для расчета законы сохранения массы веществ, постоянства состава, Авогадро;</w:t>
            </w:r>
          </w:p>
          <w:p w14:paraId="73631CD0"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предсказывать изменения скорости химических реакций в зависимости от температуры и наличия катализатора;</w:t>
            </w:r>
          </w:p>
          <w:p w14:paraId="3C554303"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применять понятие о химическом равновесии для описания свойств обратимых процессов;</w:t>
            </w:r>
          </w:p>
          <w:p w14:paraId="229CA5E4" w14:textId="2D444D2A" w:rsidR="001940D9" w:rsidRPr="00C63014" w:rsidRDefault="001555CA" w:rsidP="00CF2785">
            <w:pPr>
              <w:spacing w:after="160" w:line="259" w:lineRule="auto"/>
              <w:ind w:left="196"/>
              <w:jc w:val="both"/>
              <w:rPr>
                <w:rFonts w:ascii="Times New Roman" w:hAnsi="Times New Roman" w:cs="Times New Roman"/>
                <w:b/>
                <w:bCs/>
              </w:rPr>
            </w:pPr>
            <w:r w:rsidRPr="00CF2785">
              <w:rPr>
                <w:rFonts w:ascii="Times New Roman" w:hAnsi="Times New Roman" w:cs="Times New Roman"/>
                <w:iCs/>
                <w:sz w:val="20"/>
                <w:szCs w:val="20"/>
              </w:rPr>
              <w:t>приводить примеры практического использования химических веществ и их реакций в промышленности и в быту;</w:t>
            </w:r>
          </w:p>
        </w:tc>
        <w:tc>
          <w:tcPr>
            <w:tcW w:w="4076" w:type="dxa"/>
            <w:vMerge/>
          </w:tcPr>
          <w:p w14:paraId="6E94CDF4" w14:textId="77777777" w:rsidR="001940D9" w:rsidRPr="00C63014" w:rsidRDefault="001940D9" w:rsidP="00302D5B">
            <w:pPr>
              <w:contextualSpacing/>
              <w:jc w:val="center"/>
              <w:rPr>
                <w:rFonts w:ascii="Times New Roman" w:hAnsi="Times New Roman" w:cs="Times New Roman"/>
                <w:b/>
                <w:bCs/>
              </w:rPr>
            </w:pPr>
          </w:p>
        </w:tc>
      </w:tr>
      <w:tr w:rsidR="001940D9" w:rsidRPr="00C63014" w14:paraId="764BB108" w14:textId="77777777" w:rsidTr="00FA4A34">
        <w:tc>
          <w:tcPr>
            <w:tcW w:w="1649" w:type="dxa"/>
          </w:tcPr>
          <w:p w14:paraId="253BC3B9" w14:textId="46ECD1B9" w:rsidR="001940D9" w:rsidRPr="00C63014" w:rsidRDefault="001940D9" w:rsidP="00302D5B">
            <w:pPr>
              <w:contextualSpacing/>
              <w:jc w:val="both"/>
              <w:rPr>
                <w:rFonts w:ascii="Times New Roman" w:hAnsi="Times New Roman" w:cs="Times New Roman"/>
              </w:rPr>
            </w:pPr>
            <w:r>
              <w:rPr>
                <w:rFonts w:ascii="Times New Roman" w:hAnsi="Times New Roman" w:cs="Times New Roman"/>
              </w:rPr>
              <w:t>Человек и его здоровья</w:t>
            </w:r>
          </w:p>
        </w:tc>
        <w:tc>
          <w:tcPr>
            <w:tcW w:w="8552" w:type="dxa"/>
          </w:tcPr>
          <w:p w14:paraId="70BDBC1D" w14:textId="3521B96A"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находить сходство и различия человека и животных; определять модель экологически правильного поведения в окружающей среде; оценивать антропогенные изменения в биосфере;</w:t>
            </w:r>
          </w:p>
          <w:p w14:paraId="5D33ECFC"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 xml:space="preserve">осознавать необходимость соблюдения предписаний и техники безопасности, предлагаемых в инструкциях по использованию лекарств, средств бытовой химии, электрических приборов, сложных механизмов; </w:t>
            </w:r>
          </w:p>
          <w:p w14:paraId="00D050E0" w14:textId="258CD60D" w:rsidR="001940D9" w:rsidRPr="00C63014" w:rsidRDefault="001555CA" w:rsidP="00CF2785">
            <w:pPr>
              <w:spacing w:after="160" w:line="259" w:lineRule="auto"/>
              <w:ind w:left="196"/>
              <w:jc w:val="both"/>
              <w:rPr>
                <w:rFonts w:ascii="Times New Roman" w:hAnsi="Times New Roman" w:cs="Times New Roman"/>
                <w:b/>
                <w:bCs/>
              </w:rPr>
            </w:pPr>
            <w:r w:rsidRPr="00CF2785">
              <w:rPr>
                <w:rFonts w:ascii="Times New Roman" w:hAnsi="Times New Roman" w:cs="Times New Roman"/>
                <w:iCs/>
                <w:sz w:val="20"/>
                <w:szCs w:val="20"/>
              </w:rPr>
              <w:t>выделять основные признаки здорового образа жизни; объяснять роль отрицательного влияния алкоголя, никотина, наркотических веществ, мутагенов на здоровье организма и зародышевое развитие; определять возможные причины наследственных заболеваний.</w:t>
            </w:r>
          </w:p>
        </w:tc>
        <w:tc>
          <w:tcPr>
            <w:tcW w:w="4076" w:type="dxa"/>
            <w:vMerge/>
          </w:tcPr>
          <w:p w14:paraId="52BB4B7C" w14:textId="77777777" w:rsidR="001940D9" w:rsidRPr="00C63014" w:rsidRDefault="001940D9" w:rsidP="00302D5B">
            <w:pPr>
              <w:contextualSpacing/>
              <w:jc w:val="center"/>
              <w:rPr>
                <w:rFonts w:ascii="Times New Roman" w:hAnsi="Times New Roman" w:cs="Times New Roman"/>
                <w:b/>
                <w:bCs/>
              </w:rPr>
            </w:pPr>
          </w:p>
        </w:tc>
      </w:tr>
      <w:tr w:rsidR="001940D9" w:rsidRPr="00C63014" w14:paraId="1199D1B5" w14:textId="77777777" w:rsidTr="00FA4A34">
        <w:tc>
          <w:tcPr>
            <w:tcW w:w="1649" w:type="dxa"/>
          </w:tcPr>
          <w:p w14:paraId="584955E9" w14:textId="59068EDF" w:rsidR="001940D9" w:rsidRPr="00C63014" w:rsidRDefault="001940D9" w:rsidP="00302D5B">
            <w:pPr>
              <w:contextualSpacing/>
              <w:jc w:val="both"/>
              <w:rPr>
                <w:rFonts w:ascii="Times New Roman" w:hAnsi="Times New Roman" w:cs="Times New Roman"/>
              </w:rPr>
            </w:pPr>
            <w:r w:rsidRPr="00337ABF">
              <w:rPr>
                <w:rFonts w:ascii="Times New Roman" w:hAnsi="Times New Roman" w:cs="Times New Roman"/>
              </w:rPr>
              <w:lastRenderedPageBreak/>
              <w:t>Современное естествознание на службе человека</w:t>
            </w:r>
          </w:p>
        </w:tc>
        <w:tc>
          <w:tcPr>
            <w:tcW w:w="8552" w:type="dxa"/>
          </w:tcPr>
          <w:p w14:paraId="1BAFB1A3"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применять естественнонаучные понятия и концепции для описания современных технологических достижений, включая нанотехнологию и биотехнологию;</w:t>
            </w:r>
          </w:p>
          <w:p w14:paraId="3E3E7BC7" w14:textId="77777777" w:rsidR="001555CA" w:rsidRPr="00CF2785" w:rsidRDefault="001555CA" w:rsidP="00CF2785">
            <w:pPr>
              <w:spacing w:after="160" w:line="259" w:lineRule="auto"/>
              <w:ind w:left="196"/>
              <w:jc w:val="both"/>
              <w:rPr>
                <w:rFonts w:ascii="Times New Roman" w:hAnsi="Times New Roman" w:cs="Times New Roman"/>
                <w:iCs/>
                <w:sz w:val="20"/>
                <w:szCs w:val="20"/>
              </w:rPr>
            </w:pPr>
            <w:r w:rsidRPr="00CF2785">
              <w:rPr>
                <w:rFonts w:ascii="Times New Roman" w:hAnsi="Times New Roman" w:cs="Times New Roman"/>
                <w:iCs/>
                <w:sz w:val="20"/>
                <w:szCs w:val="20"/>
              </w:rPr>
              <w:t>распознавать принципы работы и извлекать из описания наиболее важные характеристики приборов и технических устройств;</w:t>
            </w:r>
          </w:p>
          <w:p w14:paraId="1071A689" w14:textId="77777777" w:rsidR="001940D9" w:rsidRPr="00C63014" w:rsidRDefault="001940D9" w:rsidP="00302D5B">
            <w:pPr>
              <w:contextualSpacing/>
              <w:jc w:val="center"/>
              <w:rPr>
                <w:rFonts w:ascii="Times New Roman" w:hAnsi="Times New Roman" w:cs="Times New Roman"/>
                <w:b/>
                <w:bCs/>
              </w:rPr>
            </w:pPr>
          </w:p>
        </w:tc>
        <w:tc>
          <w:tcPr>
            <w:tcW w:w="4076" w:type="dxa"/>
            <w:vMerge/>
          </w:tcPr>
          <w:p w14:paraId="730E95E8" w14:textId="77777777" w:rsidR="001940D9" w:rsidRPr="00C63014" w:rsidRDefault="001940D9" w:rsidP="00302D5B">
            <w:pPr>
              <w:contextualSpacing/>
              <w:jc w:val="center"/>
              <w:rPr>
                <w:rFonts w:ascii="Times New Roman" w:hAnsi="Times New Roman" w:cs="Times New Roman"/>
                <w:b/>
                <w:bCs/>
              </w:rPr>
            </w:pPr>
          </w:p>
        </w:tc>
      </w:tr>
    </w:tbl>
    <w:p w14:paraId="1E292ECB" w14:textId="0B27A763" w:rsidR="00921515" w:rsidRDefault="00921515" w:rsidP="00651542">
      <w:pPr>
        <w:suppressAutoHyphens/>
        <w:spacing w:after="0" w:line="240" w:lineRule="auto"/>
        <w:ind w:firstLine="851"/>
        <w:jc w:val="both"/>
        <w:rPr>
          <w:rFonts w:ascii="Times New Roman" w:hAnsi="Times New Roman" w:cs="Times New Roman"/>
          <w:sz w:val="24"/>
          <w:szCs w:val="24"/>
        </w:rPr>
      </w:pPr>
    </w:p>
    <w:p w14:paraId="01D684DA" w14:textId="616900C5" w:rsidR="0048197B" w:rsidRDefault="0048197B" w:rsidP="0048197B">
      <w:pPr>
        <w:pStyle w:val="a4"/>
        <w:autoSpaceDE w:val="0"/>
        <w:autoSpaceDN w:val="0"/>
        <w:adjustRightInd w:val="0"/>
        <w:spacing w:after="0" w:line="360" w:lineRule="auto"/>
        <w:ind w:left="1287"/>
        <w:jc w:val="center"/>
        <w:rPr>
          <w:rFonts w:ascii="Times New Roman" w:hAnsi="Times New Roman" w:cs="Times New Roman"/>
          <w:b/>
          <w:bCs/>
          <w:sz w:val="24"/>
          <w:szCs w:val="24"/>
        </w:rPr>
      </w:pPr>
      <w:r>
        <w:rPr>
          <w:rFonts w:ascii="Times New Roman" w:hAnsi="Times New Roman" w:cs="Times New Roman"/>
          <w:b/>
          <w:bCs/>
          <w:sz w:val="24"/>
          <w:szCs w:val="24"/>
        </w:rPr>
        <w:t>Воспитательный потенциал предмета «</w:t>
      </w:r>
      <w:r w:rsidR="00C37ADB">
        <w:rPr>
          <w:rFonts w:ascii="Times New Roman" w:hAnsi="Times New Roman" w:cs="Times New Roman"/>
          <w:b/>
          <w:bCs/>
          <w:sz w:val="24"/>
          <w:szCs w:val="24"/>
        </w:rPr>
        <w:t>Естествознание</w:t>
      </w:r>
      <w:r>
        <w:rPr>
          <w:rFonts w:ascii="Times New Roman" w:hAnsi="Times New Roman" w:cs="Times New Roman"/>
          <w:b/>
          <w:bCs/>
          <w:sz w:val="24"/>
          <w:szCs w:val="24"/>
        </w:rPr>
        <w:t>»</w:t>
      </w:r>
    </w:p>
    <w:p w14:paraId="1DB349C2" w14:textId="77777777" w:rsidR="0048197B" w:rsidRDefault="0048197B" w:rsidP="0048197B">
      <w:pPr>
        <w:pStyle w:val="10"/>
        <w:shd w:val="clear" w:color="auto" w:fill="FFFFFF"/>
        <w:spacing w:before="0" w:beforeAutospacing="0" w:after="0" w:afterAutospacing="0" w:line="242" w:lineRule="atLeast"/>
        <w:ind w:firstLine="1134"/>
        <w:jc w:val="both"/>
        <w:rPr>
          <w:color w:val="181818"/>
        </w:rPr>
      </w:pPr>
      <w:r>
        <w:rPr>
          <w:color w:val="181818"/>
        </w:rPr>
        <w:t>Тематическое планирование по учебному предмету «Биология»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гимназии:</w:t>
      </w:r>
    </w:p>
    <w:p w14:paraId="0221518D"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 xml:space="preserve">формирование мировоззрения, соответствующего современному уровню развития науки; </w:t>
      </w:r>
    </w:p>
    <w:p w14:paraId="53424FEF"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 xml:space="preserve">развитие ценностного отношения к природе как источнику жизни на Земле, основе самого ее существования, нуждающейся в защите и постоянном внимании со стороны человека; </w:t>
      </w:r>
    </w:p>
    <w:p w14:paraId="32016921"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развитие у обучающихся экологической культуры, бережного отношения к родной земле, природным богатствам России и мира;</w:t>
      </w:r>
    </w:p>
    <w:p w14:paraId="7B2AF7A4"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 xml:space="preserve">понимание влияния социально-экономических процессов на состояние природной и социальной среды; </w:t>
      </w:r>
    </w:p>
    <w:p w14:paraId="3A6B5AEB"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 xml:space="preserve">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w:t>
      </w:r>
    </w:p>
    <w:p w14:paraId="438BCB74"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приобретение опыта эколого-направленной деятельности;</w:t>
      </w:r>
    </w:p>
    <w:p w14:paraId="6508F210"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 xml:space="preserve">развитие ценностного отношения к здоровью как залогу долгой и активной жизни человека, его хорошего настроения и оптимистичного взгляда на мир; </w:t>
      </w:r>
    </w:p>
    <w:p w14:paraId="233B303F" w14:textId="77777777" w:rsidR="0048197B" w:rsidRDefault="0048197B" w:rsidP="0048197B">
      <w:pPr>
        <w:pStyle w:val="a4"/>
        <w:numPr>
          <w:ilvl w:val="0"/>
          <w:numId w:val="33"/>
        </w:numPr>
        <w:jc w:val="both"/>
        <w:rPr>
          <w:rFonts w:ascii="Times New Roman" w:hAnsi="Times New Roman" w:cs="Times New Roman"/>
          <w:sz w:val="24"/>
        </w:rPr>
      </w:pPr>
      <w:r>
        <w:rPr>
          <w:rFonts w:ascii="Times New Roman" w:hAnsi="Times New Roman" w:cs="Times New Roman"/>
          <w:sz w:val="24"/>
        </w:rPr>
        <w:t xml:space="preserve">развитие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 </w:t>
      </w:r>
    </w:p>
    <w:p w14:paraId="2373AFDF" w14:textId="77777777" w:rsidR="00E473C1" w:rsidRDefault="00E473C1" w:rsidP="001940D9">
      <w:pPr>
        <w:contextualSpacing/>
        <w:jc w:val="center"/>
        <w:rPr>
          <w:rFonts w:ascii="Times New Roman" w:hAnsi="Times New Roman" w:cs="Times New Roman"/>
          <w:b/>
          <w:bCs/>
          <w:sz w:val="24"/>
          <w:szCs w:val="24"/>
        </w:rPr>
      </w:pPr>
    </w:p>
    <w:p w14:paraId="31B17D65" w14:textId="2F427448" w:rsidR="001940D9" w:rsidRPr="00C63014" w:rsidRDefault="001940D9" w:rsidP="001940D9">
      <w:pPr>
        <w:contextualSpacing/>
        <w:jc w:val="center"/>
        <w:rPr>
          <w:rFonts w:ascii="Times New Roman" w:hAnsi="Times New Roman" w:cs="Times New Roman"/>
          <w:b/>
          <w:bCs/>
          <w:sz w:val="24"/>
          <w:szCs w:val="24"/>
        </w:rPr>
      </w:pPr>
      <w:r w:rsidRPr="00C63014">
        <w:rPr>
          <w:rFonts w:ascii="Times New Roman" w:hAnsi="Times New Roman" w:cs="Times New Roman"/>
          <w:b/>
          <w:bCs/>
          <w:sz w:val="24"/>
          <w:szCs w:val="24"/>
        </w:rPr>
        <w:t>Содержание предмета «</w:t>
      </w:r>
      <w:r w:rsidR="00F07F5C">
        <w:rPr>
          <w:rFonts w:ascii="Times New Roman" w:hAnsi="Times New Roman" w:cs="Times New Roman"/>
          <w:b/>
          <w:bCs/>
          <w:sz w:val="24"/>
          <w:szCs w:val="24"/>
        </w:rPr>
        <w:t>Е</w:t>
      </w:r>
      <w:r>
        <w:rPr>
          <w:rFonts w:ascii="Times New Roman" w:hAnsi="Times New Roman" w:cs="Times New Roman"/>
          <w:b/>
          <w:bCs/>
          <w:sz w:val="24"/>
          <w:szCs w:val="24"/>
        </w:rPr>
        <w:t>стествознание</w:t>
      </w:r>
      <w:r w:rsidRPr="00C63014">
        <w:rPr>
          <w:rFonts w:ascii="Times New Roman" w:hAnsi="Times New Roman" w:cs="Times New Roman"/>
          <w:b/>
          <w:bCs/>
          <w:sz w:val="24"/>
          <w:szCs w:val="24"/>
        </w:rPr>
        <w:t>»</w:t>
      </w:r>
    </w:p>
    <w:p w14:paraId="2413A64C" w14:textId="376F2CEE" w:rsidR="00E473C1" w:rsidRPr="00833F2B" w:rsidRDefault="001940D9" w:rsidP="008D48FA">
      <w:pPr>
        <w:autoSpaceDE w:val="0"/>
        <w:autoSpaceDN w:val="0"/>
        <w:adjustRightInd w:val="0"/>
        <w:ind w:firstLine="851"/>
        <w:contextualSpacing/>
        <w:jc w:val="both"/>
        <w:rPr>
          <w:rFonts w:ascii="Times New Roman" w:hAnsi="Times New Roman" w:cs="Times New Roman"/>
        </w:rPr>
      </w:pPr>
      <w:r w:rsidRPr="00833F2B">
        <w:rPr>
          <w:rFonts w:ascii="Times New Roman" w:hAnsi="Times New Roman" w:cs="Times New Roman"/>
        </w:rPr>
        <w:t>Содержание учебного предмета «</w:t>
      </w:r>
      <w:r w:rsidR="00E0774E" w:rsidRPr="00833F2B">
        <w:rPr>
          <w:rFonts w:ascii="Times New Roman" w:hAnsi="Times New Roman" w:cs="Times New Roman"/>
        </w:rPr>
        <w:t>Естествознание</w:t>
      </w:r>
      <w:r w:rsidRPr="00833F2B">
        <w:rPr>
          <w:rFonts w:ascii="Times New Roman" w:hAnsi="Times New Roman" w:cs="Times New Roman"/>
        </w:rPr>
        <w:t>» соответствует разделу примерной ООП и программе по предмету, предложенной авторами учебника «</w:t>
      </w:r>
      <w:r w:rsidR="00E0774E" w:rsidRPr="00833F2B">
        <w:rPr>
          <w:rFonts w:ascii="Times New Roman" w:hAnsi="Times New Roman" w:cs="Times New Roman"/>
        </w:rPr>
        <w:t>Естествознание.</w:t>
      </w:r>
      <w:r w:rsidRPr="00833F2B">
        <w:rPr>
          <w:rFonts w:ascii="Times New Roman" w:hAnsi="Times New Roman" w:cs="Times New Roman"/>
        </w:rPr>
        <w:t>1</w:t>
      </w:r>
      <w:r w:rsidR="00E72781" w:rsidRPr="00833F2B">
        <w:rPr>
          <w:rFonts w:ascii="Times New Roman" w:hAnsi="Times New Roman" w:cs="Times New Roman"/>
        </w:rPr>
        <w:t>1</w:t>
      </w:r>
      <w:r w:rsidRPr="00833F2B">
        <w:rPr>
          <w:rFonts w:ascii="Times New Roman" w:hAnsi="Times New Roman" w:cs="Times New Roman"/>
        </w:rPr>
        <w:t xml:space="preserve"> класс» </w:t>
      </w:r>
      <w:r w:rsidR="00E0774E" w:rsidRPr="00833F2B">
        <w:rPr>
          <w:rFonts w:ascii="Times New Roman" w:hAnsi="Times New Roman" w:cs="Times New Roman"/>
        </w:rPr>
        <w:t>О.С. Габриеляном</w:t>
      </w:r>
      <w:r w:rsidRPr="00833F2B">
        <w:rPr>
          <w:rFonts w:ascii="Times New Roman" w:hAnsi="Times New Roman" w:cs="Times New Roman"/>
        </w:rPr>
        <w:t xml:space="preserve">., </w:t>
      </w:r>
      <w:r w:rsidR="00E0774E" w:rsidRPr="00833F2B">
        <w:rPr>
          <w:rFonts w:ascii="Times New Roman" w:hAnsi="Times New Roman" w:cs="Times New Roman"/>
        </w:rPr>
        <w:t xml:space="preserve">И.Г. Остроумовым, Н.С. Пурышевой и др., </w:t>
      </w:r>
      <w:r w:rsidRPr="00833F2B">
        <w:rPr>
          <w:rFonts w:ascii="Times New Roman" w:hAnsi="Times New Roman" w:cs="Times New Roman"/>
        </w:rPr>
        <w:t>который рекомендован к использованию в ОО РФ из федерального перечня.</w:t>
      </w:r>
      <w:r w:rsidR="00833F2B">
        <w:rPr>
          <w:rFonts w:ascii="Times New Roman" w:hAnsi="Times New Roman" w:cs="Times New Roman"/>
        </w:rPr>
        <w:t xml:space="preserve"> </w:t>
      </w:r>
      <w:r w:rsidR="00E473C1" w:rsidRPr="00833F2B">
        <w:rPr>
          <w:rFonts w:ascii="Times New Roman" w:hAnsi="Times New Roman" w:cs="Times New Roman"/>
        </w:rPr>
        <w:t>При проведении уроков естествознания используется оборудование образовательного центра «Точка роста» (цифровые лаборатории по физике, химии, биологии Релеон, цифровой микроскоп)</w:t>
      </w:r>
      <w:r w:rsidR="00833F2B">
        <w:rPr>
          <w:rFonts w:ascii="Times New Roman" w:hAnsi="Times New Roman" w:cs="Times New Roman"/>
        </w:rPr>
        <w:t>.</w:t>
      </w:r>
    </w:p>
    <w:tbl>
      <w:tblPr>
        <w:tblStyle w:val="a3"/>
        <w:tblW w:w="0" w:type="auto"/>
        <w:tblInd w:w="-998" w:type="dxa"/>
        <w:tblLayout w:type="fixed"/>
        <w:tblLook w:val="04A0" w:firstRow="1" w:lastRow="0" w:firstColumn="1" w:lastColumn="0" w:noHBand="0" w:noVBand="1"/>
      </w:tblPr>
      <w:tblGrid>
        <w:gridCol w:w="1277"/>
        <w:gridCol w:w="6237"/>
        <w:gridCol w:w="1417"/>
        <w:gridCol w:w="1134"/>
        <w:gridCol w:w="5210"/>
      </w:tblGrid>
      <w:tr w:rsidR="00FA6674" w:rsidRPr="00C63014" w14:paraId="540684FE" w14:textId="77777777" w:rsidTr="00F42A76">
        <w:trPr>
          <w:trHeight w:val="928"/>
        </w:trPr>
        <w:tc>
          <w:tcPr>
            <w:tcW w:w="1277" w:type="dxa"/>
          </w:tcPr>
          <w:p w14:paraId="6A63BA94" w14:textId="07A16770" w:rsidR="001940D9" w:rsidRPr="00F42A76" w:rsidRDefault="003A1FC1" w:rsidP="00302D5B">
            <w:pPr>
              <w:autoSpaceDE w:val="0"/>
              <w:autoSpaceDN w:val="0"/>
              <w:adjustRightInd w:val="0"/>
              <w:contextualSpacing/>
              <w:jc w:val="center"/>
              <w:rPr>
                <w:rFonts w:ascii="Times New Roman" w:hAnsi="Times New Roman" w:cs="Times New Roman"/>
                <w:b/>
                <w:bCs/>
              </w:rPr>
            </w:pPr>
            <w:bookmarkStart w:id="0" w:name="_Hlk71356043"/>
            <w:r w:rsidRPr="00F42A76">
              <w:rPr>
                <w:rFonts w:ascii="Times New Roman" w:hAnsi="Times New Roman" w:cs="Times New Roman"/>
                <w:b/>
                <w:bCs/>
              </w:rPr>
              <w:lastRenderedPageBreak/>
              <w:t>Разделы</w:t>
            </w:r>
          </w:p>
        </w:tc>
        <w:tc>
          <w:tcPr>
            <w:tcW w:w="6237" w:type="dxa"/>
          </w:tcPr>
          <w:p w14:paraId="0EF9B3AF" w14:textId="1A4267DD" w:rsidR="001940D9" w:rsidRPr="00F42A76" w:rsidRDefault="003A1FC1" w:rsidP="00302D5B">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Основное содержание</w:t>
            </w:r>
          </w:p>
        </w:tc>
        <w:tc>
          <w:tcPr>
            <w:tcW w:w="1417" w:type="dxa"/>
          </w:tcPr>
          <w:p w14:paraId="1C6EFF71" w14:textId="09B89CC3" w:rsidR="001940D9" w:rsidRPr="00F42A76" w:rsidRDefault="001940D9" w:rsidP="00302D5B">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Темы практических работ</w:t>
            </w:r>
          </w:p>
        </w:tc>
        <w:tc>
          <w:tcPr>
            <w:tcW w:w="1134" w:type="dxa"/>
          </w:tcPr>
          <w:p w14:paraId="694A54BC" w14:textId="77777777" w:rsidR="001940D9" w:rsidRPr="00F42A76" w:rsidRDefault="001940D9" w:rsidP="00302D5B">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ЦОР</w:t>
            </w:r>
          </w:p>
          <w:p w14:paraId="4B08C6AD" w14:textId="18C89242" w:rsidR="001940D9" w:rsidRPr="00F42A76" w:rsidRDefault="003A1FC1" w:rsidP="00E0774E">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О</w:t>
            </w:r>
            <w:r w:rsidR="001940D9" w:rsidRPr="00F42A76">
              <w:rPr>
                <w:rFonts w:ascii="Times New Roman" w:hAnsi="Times New Roman" w:cs="Times New Roman"/>
                <w:b/>
                <w:bCs/>
              </w:rPr>
              <w:t>борудование</w:t>
            </w:r>
          </w:p>
        </w:tc>
        <w:tc>
          <w:tcPr>
            <w:tcW w:w="5210" w:type="dxa"/>
          </w:tcPr>
          <w:p w14:paraId="2ABAA866" w14:textId="77777777" w:rsidR="001940D9" w:rsidRPr="00F42A76" w:rsidRDefault="001940D9" w:rsidP="00302D5B">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Формы организации занятий</w:t>
            </w:r>
          </w:p>
          <w:p w14:paraId="55DB2AD1" w14:textId="77777777" w:rsidR="001940D9" w:rsidRPr="00F42A76" w:rsidRDefault="001940D9" w:rsidP="00302D5B">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Виды деятельности учащихся</w:t>
            </w:r>
          </w:p>
        </w:tc>
      </w:tr>
      <w:tr w:rsidR="001940D9" w:rsidRPr="00C63014" w14:paraId="506AA9DF" w14:textId="77777777" w:rsidTr="00F42A76">
        <w:tc>
          <w:tcPr>
            <w:tcW w:w="15275" w:type="dxa"/>
            <w:gridSpan w:val="5"/>
          </w:tcPr>
          <w:p w14:paraId="1928E1C9" w14:textId="12E9EB00" w:rsidR="001940D9" w:rsidRPr="00F42A76" w:rsidRDefault="001940D9" w:rsidP="00302D5B">
            <w:pPr>
              <w:autoSpaceDE w:val="0"/>
              <w:autoSpaceDN w:val="0"/>
              <w:adjustRightInd w:val="0"/>
              <w:contextualSpacing/>
              <w:jc w:val="center"/>
              <w:rPr>
                <w:rFonts w:ascii="Times New Roman" w:hAnsi="Times New Roman" w:cs="Times New Roman"/>
                <w:b/>
                <w:bCs/>
              </w:rPr>
            </w:pPr>
            <w:r w:rsidRPr="00F42A76">
              <w:rPr>
                <w:rFonts w:ascii="Times New Roman" w:hAnsi="Times New Roman" w:cs="Times New Roman"/>
                <w:b/>
                <w:bCs/>
              </w:rPr>
              <w:t>1</w:t>
            </w:r>
            <w:r w:rsidR="003C682C" w:rsidRPr="00F42A76">
              <w:rPr>
                <w:rFonts w:ascii="Times New Roman" w:hAnsi="Times New Roman" w:cs="Times New Roman"/>
                <w:b/>
                <w:bCs/>
              </w:rPr>
              <w:t>1</w:t>
            </w:r>
            <w:r w:rsidRPr="00F42A76">
              <w:rPr>
                <w:rFonts w:ascii="Times New Roman" w:hAnsi="Times New Roman" w:cs="Times New Roman"/>
                <w:b/>
                <w:bCs/>
              </w:rPr>
              <w:t xml:space="preserve"> класс</w:t>
            </w:r>
          </w:p>
        </w:tc>
      </w:tr>
      <w:tr w:rsidR="00FA6674" w:rsidRPr="00C63014" w14:paraId="1CE8CC67" w14:textId="77777777" w:rsidTr="00F42A76">
        <w:tc>
          <w:tcPr>
            <w:tcW w:w="1277" w:type="dxa"/>
          </w:tcPr>
          <w:p w14:paraId="27039F4A" w14:textId="1DFE7C64" w:rsidR="00E0774E" w:rsidRPr="00C63014" w:rsidRDefault="00E0774E" w:rsidP="00E0774E">
            <w:pPr>
              <w:autoSpaceDE w:val="0"/>
              <w:autoSpaceDN w:val="0"/>
              <w:adjustRightInd w:val="0"/>
              <w:jc w:val="both"/>
              <w:rPr>
                <w:rFonts w:ascii="Times New Roman" w:hAnsi="Times New Roman" w:cs="Times New Roman"/>
                <w:sz w:val="24"/>
                <w:szCs w:val="24"/>
              </w:rPr>
            </w:pPr>
            <w:r w:rsidRPr="00F42A76">
              <w:rPr>
                <w:rFonts w:ascii="Times New Roman" w:hAnsi="Times New Roman" w:cs="Times New Roman"/>
              </w:rPr>
              <w:t>Раздел 1.</w:t>
            </w:r>
            <w:r w:rsidRPr="00C63014">
              <w:rPr>
                <w:rFonts w:ascii="Times New Roman" w:hAnsi="Times New Roman" w:cs="Times New Roman"/>
                <w:sz w:val="24"/>
                <w:szCs w:val="24"/>
              </w:rPr>
              <w:t xml:space="preserve"> </w:t>
            </w:r>
            <w:r w:rsidR="003C682C" w:rsidRPr="00F42A76">
              <w:rPr>
                <w:rFonts w:ascii="Times New Roman" w:hAnsi="Times New Roman" w:cs="Times New Roman"/>
                <w:i/>
                <w:iCs/>
              </w:rPr>
              <w:t>Повторение курса 10 класса</w:t>
            </w:r>
          </w:p>
        </w:tc>
        <w:tc>
          <w:tcPr>
            <w:tcW w:w="6237" w:type="dxa"/>
          </w:tcPr>
          <w:p w14:paraId="781262E0" w14:textId="77777777" w:rsidR="00B56215" w:rsidRPr="003C682C" w:rsidRDefault="003C682C" w:rsidP="00B56215">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 xml:space="preserve">Многообразие естественного мира: мегамир, макромир, микромир. </w:t>
            </w:r>
            <w:r w:rsidR="00B56215" w:rsidRPr="003C682C">
              <w:rPr>
                <w:rFonts w:ascii="Times New Roman" w:hAnsi="Times New Roman" w:cs="Times New Roman"/>
                <w:iCs/>
                <w:sz w:val="20"/>
                <w:szCs w:val="20"/>
              </w:rPr>
              <w:t>Понятие о наномире.</w:t>
            </w:r>
          </w:p>
          <w:p w14:paraId="01CAABA5" w14:textId="746821E9" w:rsidR="003C682C" w:rsidRPr="003C682C" w:rsidRDefault="003C682C" w:rsidP="003C682C">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 xml:space="preserve">Вселенная, галактики, звезды, Солнечная система: основные понятия. </w:t>
            </w:r>
          </w:p>
          <w:p w14:paraId="57278B24" w14:textId="77777777" w:rsidR="003C682C" w:rsidRPr="003C682C" w:rsidRDefault="003C682C" w:rsidP="003C682C">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Земля, ее строение и геологические оболочки.</w:t>
            </w:r>
          </w:p>
          <w:p w14:paraId="7EB4DABE" w14:textId="59E9CF45" w:rsidR="003C682C" w:rsidRPr="003C682C" w:rsidRDefault="003C682C" w:rsidP="003C682C">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 xml:space="preserve">Биосфера. Уровни организации жизни на Земле. Биосфера и ее границы. </w:t>
            </w:r>
          </w:p>
          <w:p w14:paraId="7B38B689" w14:textId="77777777" w:rsidR="003C682C" w:rsidRPr="003C682C" w:rsidRDefault="003C682C" w:rsidP="003C682C">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Экологические системы: основные понятия (цепи питания, пищевые пирамиды, экологические факторы).</w:t>
            </w:r>
          </w:p>
          <w:p w14:paraId="599104B8" w14:textId="0C58FEFD" w:rsidR="003C682C" w:rsidRPr="003C682C" w:rsidRDefault="003C682C" w:rsidP="003C682C">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Основные положения синтетической теории эволюции.</w:t>
            </w:r>
            <w:r w:rsidR="00B56215">
              <w:rPr>
                <w:rFonts w:ascii="Times New Roman" w:hAnsi="Times New Roman" w:cs="Times New Roman"/>
                <w:iCs/>
                <w:sz w:val="20"/>
                <w:szCs w:val="20"/>
              </w:rPr>
              <w:t xml:space="preserve"> </w:t>
            </w:r>
            <w:r w:rsidRPr="003C682C">
              <w:rPr>
                <w:rFonts w:ascii="Times New Roman" w:hAnsi="Times New Roman" w:cs="Times New Roman"/>
                <w:iCs/>
                <w:sz w:val="20"/>
                <w:szCs w:val="20"/>
              </w:rPr>
              <w:t>Естественный отбор и его формы. Мутации и их классификация. Макро- и микроэволюции.</w:t>
            </w:r>
          </w:p>
          <w:p w14:paraId="2B6EE601" w14:textId="77777777" w:rsidR="003C682C" w:rsidRPr="003C682C" w:rsidRDefault="003C682C" w:rsidP="003C682C">
            <w:pPr>
              <w:contextualSpacing/>
              <w:jc w:val="both"/>
              <w:rPr>
                <w:rFonts w:ascii="Times New Roman" w:hAnsi="Times New Roman" w:cs="Times New Roman"/>
                <w:iCs/>
                <w:sz w:val="20"/>
                <w:szCs w:val="20"/>
              </w:rPr>
            </w:pPr>
            <w:r w:rsidRPr="003C682C">
              <w:rPr>
                <w:rFonts w:ascii="Times New Roman" w:hAnsi="Times New Roman" w:cs="Times New Roman"/>
                <w:iCs/>
                <w:sz w:val="20"/>
                <w:szCs w:val="20"/>
              </w:rPr>
              <w:t>Элементы термодинамики и теории относительности.</w:t>
            </w:r>
          </w:p>
          <w:p w14:paraId="5102941A" w14:textId="31075813" w:rsidR="00E0774E" w:rsidRPr="00C63014" w:rsidRDefault="00E0774E" w:rsidP="00B56215">
            <w:pPr>
              <w:contextualSpacing/>
              <w:jc w:val="both"/>
              <w:rPr>
                <w:rFonts w:ascii="Times New Roman" w:hAnsi="Times New Roman" w:cs="Times New Roman"/>
                <w:sz w:val="24"/>
                <w:szCs w:val="24"/>
              </w:rPr>
            </w:pPr>
          </w:p>
        </w:tc>
        <w:tc>
          <w:tcPr>
            <w:tcW w:w="1417" w:type="dxa"/>
          </w:tcPr>
          <w:p w14:paraId="4F28CC77" w14:textId="7709A674" w:rsidR="00E0774E" w:rsidRPr="00D02538" w:rsidRDefault="00E0774E" w:rsidP="00E0774E">
            <w:pPr>
              <w:autoSpaceDE w:val="0"/>
              <w:autoSpaceDN w:val="0"/>
              <w:adjustRightInd w:val="0"/>
              <w:spacing w:line="240" w:lineRule="auto"/>
              <w:jc w:val="both"/>
              <w:rPr>
                <w:rFonts w:ascii="Times New Roman" w:hAnsi="Times New Roman" w:cs="Times New Roman"/>
                <w:iCs/>
                <w:sz w:val="20"/>
                <w:szCs w:val="20"/>
              </w:rPr>
            </w:pPr>
          </w:p>
          <w:p w14:paraId="1CF38B79" w14:textId="76FD85F9" w:rsidR="00E0774E" w:rsidRPr="00D02538" w:rsidRDefault="00E0774E" w:rsidP="00E0774E">
            <w:pPr>
              <w:contextualSpacing/>
              <w:jc w:val="both"/>
              <w:rPr>
                <w:rFonts w:ascii="Times New Roman" w:hAnsi="Times New Roman" w:cs="Times New Roman"/>
                <w:iCs/>
                <w:sz w:val="20"/>
                <w:szCs w:val="20"/>
              </w:rPr>
            </w:pPr>
          </w:p>
          <w:p w14:paraId="3918170D" w14:textId="77777777" w:rsidR="00E0774E" w:rsidRPr="00E0774E" w:rsidRDefault="00E0774E" w:rsidP="00E0774E">
            <w:pPr>
              <w:autoSpaceDE w:val="0"/>
              <w:autoSpaceDN w:val="0"/>
              <w:adjustRightInd w:val="0"/>
              <w:jc w:val="both"/>
              <w:rPr>
                <w:rFonts w:ascii="Times New Roman" w:hAnsi="Times New Roman" w:cs="Times New Roman"/>
                <w:iCs/>
                <w:sz w:val="20"/>
                <w:szCs w:val="20"/>
              </w:rPr>
            </w:pPr>
          </w:p>
          <w:p w14:paraId="5B97B044" w14:textId="1F9AC0CC" w:rsidR="00E0774E" w:rsidRPr="00E0774E" w:rsidRDefault="00E0774E" w:rsidP="00E0774E">
            <w:pPr>
              <w:rPr>
                <w:sz w:val="24"/>
                <w:szCs w:val="24"/>
              </w:rPr>
            </w:pPr>
          </w:p>
        </w:tc>
        <w:tc>
          <w:tcPr>
            <w:tcW w:w="1134" w:type="dxa"/>
          </w:tcPr>
          <w:p w14:paraId="0F4A52A6" w14:textId="1B51C2A4" w:rsidR="00E0774E" w:rsidRPr="00C63014" w:rsidRDefault="00E0774E" w:rsidP="003C682C">
            <w:pPr>
              <w:autoSpaceDE w:val="0"/>
              <w:autoSpaceDN w:val="0"/>
              <w:adjustRightInd w:val="0"/>
              <w:contextualSpacing/>
              <w:jc w:val="both"/>
              <w:rPr>
                <w:rFonts w:ascii="Times New Roman" w:eastAsia="Times New Roman" w:hAnsi="Times New Roman" w:cs="Times New Roman"/>
                <w:sz w:val="20"/>
                <w:szCs w:val="20"/>
              </w:rPr>
            </w:pPr>
            <w:r w:rsidRPr="00C63014">
              <w:rPr>
                <w:rFonts w:ascii="Times New Roman" w:eastAsia="Times New Roman" w:hAnsi="Times New Roman" w:cs="Times New Roman"/>
                <w:sz w:val="20"/>
                <w:szCs w:val="20"/>
              </w:rPr>
              <w:t>Видеофрагменты и таблицы по теме.</w:t>
            </w:r>
            <w:r>
              <w:rPr>
                <w:rFonts w:ascii="Times New Roman" w:eastAsia="Times New Roman" w:hAnsi="Times New Roman" w:cs="Times New Roman"/>
                <w:sz w:val="20"/>
                <w:szCs w:val="20"/>
              </w:rPr>
              <w:t xml:space="preserve"> </w:t>
            </w:r>
            <w:r w:rsidRPr="00C63014">
              <w:rPr>
                <w:rFonts w:ascii="Times New Roman" w:eastAsia="Times New Roman" w:hAnsi="Times New Roman" w:cs="Times New Roman"/>
                <w:sz w:val="20"/>
                <w:szCs w:val="20"/>
              </w:rPr>
              <w:t>Портреты ученых.</w:t>
            </w:r>
            <w:r>
              <w:rPr>
                <w:rFonts w:ascii="Times New Roman" w:eastAsia="Times New Roman" w:hAnsi="Times New Roman" w:cs="Times New Roman"/>
                <w:sz w:val="20"/>
                <w:szCs w:val="20"/>
              </w:rPr>
              <w:t xml:space="preserve"> Различные материальные объекты. </w:t>
            </w:r>
          </w:p>
        </w:tc>
        <w:tc>
          <w:tcPr>
            <w:tcW w:w="5210" w:type="dxa"/>
            <w:tcBorders>
              <w:top w:val="single" w:sz="4" w:space="0" w:color="000000"/>
              <w:left w:val="single" w:sz="4" w:space="0" w:color="000000"/>
              <w:bottom w:val="single" w:sz="4" w:space="0" w:color="000000"/>
              <w:right w:val="single" w:sz="4" w:space="0" w:color="000000"/>
            </w:tcBorders>
          </w:tcPr>
          <w:p w14:paraId="74E04F7D" w14:textId="485CA2C5" w:rsidR="003C682C" w:rsidRPr="00AA24FA" w:rsidRDefault="003C682C" w:rsidP="003C682C">
            <w:pPr>
              <w:contextualSpacing/>
              <w:jc w:val="both"/>
              <w:rPr>
                <w:rFonts w:ascii="Times New Roman" w:hAnsi="Times New Roman" w:cs="Times New Roman"/>
                <w:iCs/>
                <w:sz w:val="20"/>
                <w:szCs w:val="20"/>
              </w:rPr>
            </w:pPr>
            <w:r w:rsidRPr="00AA24FA">
              <w:rPr>
                <w:rFonts w:ascii="Times New Roman" w:hAnsi="Times New Roman" w:cs="Times New Roman"/>
                <w:iCs/>
                <w:sz w:val="20"/>
                <w:szCs w:val="20"/>
              </w:rPr>
              <w:t xml:space="preserve">Характеризовать: литосферу, гидросферу, атмосферу, химическую организацию клетки и биологические функции </w:t>
            </w:r>
            <w:r w:rsidR="00B56215">
              <w:rPr>
                <w:rFonts w:ascii="Times New Roman" w:hAnsi="Times New Roman" w:cs="Times New Roman"/>
                <w:iCs/>
                <w:sz w:val="20"/>
                <w:szCs w:val="20"/>
              </w:rPr>
              <w:t>органических веществ</w:t>
            </w:r>
            <w:r w:rsidRPr="00AA24FA">
              <w:rPr>
                <w:rFonts w:ascii="Times New Roman" w:hAnsi="Times New Roman" w:cs="Times New Roman"/>
                <w:iCs/>
                <w:sz w:val="20"/>
                <w:szCs w:val="20"/>
              </w:rPr>
              <w:t>, основные понятия экологии, основные положения теории эволюции, три начала термодинамики и их применимость к живым системам.</w:t>
            </w:r>
          </w:p>
          <w:p w14:paraId="5C566A91" w14:textId="77777777" w:rsidR="003C682C" w:rsidRPr="00AA24FA" w:rsidRDefault="003C682C" w:rsidP="003C682C">
            <w:pPr>
              <w:contextualSpacing/>
              <w:jc w:val="both"/>
              <w:rPr>
                <w:rFonts w:ascii="Times New Roman" w:hAnsi="Times New Roman" w:cs="Times New Roman"/>
                <w:iCs/>
                <w:sz w:val="20"/>
                <w:szCs w:val="20"/>
              </w:rPr>
            </w:pPr>
            <w:r w:rsidRPr="00AA24FA">
              <w:rPr>
                <w:rFonts w:ascii="Times New Roman" w:hAnsi="Times New Roman" w:cs="Times New Roman"/>
                <w:iCs/>
                <w:sz w:val="20"/>
                <w:szCs w:val="20"/>
              </w:rPr>
              <w:t>Предлагать способы и модели изучения мега-, макро- и микромира.</w:t>
            </w:r>
          </w:p>
          <w:p w14:paraId="7AA6D8EA" w14:textId="77777777" w:rsidR="003C682C" w:rsidRPr="00AA24FA" w:rsidRDefault="003C682C" w:rsidP="003C682C">
            <w:pPr>
              <w:contextualSpacing/>
              <w:jc w:val="both"/>
              <w:rPr>
                <w:rFonts w:ascii="Times New Roman" w:hAnsi="Times New Roman" w:cs="Times New Roman"/>
                <w:iCs/>
                <w:sz w:val="20"/>
                <w:szCs w:val="20"/>
              </w:rPr>
            </w:pPr>
            <w:r w:rsidRPr="00AA24FA">
              <w:rPr>
                <w:rFonts w:ascii="Times New Roman" w:hAnsi="Times New Roman" w:cs="Times New Roman"/>
                <w:iCs/>
                <w:sz w:val="20"/>
                <w:szCs w:val="20"/>
              </w:rPr>
              <w:t>Структурировать экологические системы.</w:t>
            </w:r>
          </w:p>
          <w:p w14:paraId="40E4AA3A" w14:textId="582662FA" w:rsidR="003C682C" w:rsidRPr="00AA24FA" w:rsidRDefault="003C682C" w:rsidP="003C682C">
            <w:pPr>
              <w:contextualSpacing/>
              <w:jc w:val="both"/>
              <w:rPr>
                <w:rFonts w:ascii="Times New Roman" w:hAnsi="Times New Roman" w:cs="Times New Roman"/>
                <w:iCs/>
                <w:sz w:val="20"/>
                <w:szCs w:val="20"/>
              </w:rPr>
            </w:pPr>
            <w:r w:rsidRPr="00AA24FA">
              <w:rPr>
                <w:rFonts w:ascii="Times New Roman" w:hAnsi="Times New Roman" w:cs="Times New Roman"/>
                <w:iCs/>
                <w:sz w:val="20"/>
                <w:szCs w:val="20"/>
              </w:rPr>
              <w:t>Определять: вклад отдельных биологических наук (дарвинизма, генетики, экологии) в синтетическую теорию эволюции.</w:t>
            </w:r>
            <w:r w:rsidR="00B56215">
              <w:rPr>
                <w:rFonts w:ascii="Times New Roman" w:hAnsi="Times New Roman" w:cs="Times New Roman"/>
                <w:iCs/>
                <w:sz w:val="20"/>
                <w:szCs w:val="20"/>
              </w:rPr>
              <w:t xml:space="preserve"> </w:t>
            </w:r>
            <w:r w:rsidRPr="00AA24FA">
              <w:rPr>
                <w:rFonts w:ascii="Times New Roman" w:hAnsi="Times New Roman" w:cs="Times New Roman"/>
                <w:iCs/>
                <w:sz w:val="20"/>
                <w:szCs w:val="20"/>
              </w:rPr>
              <w:t>Различать формы естественного отбора, типы мутаций, а также макро- и микроэволюцию, понятия «пространство» и «время» как в свете классической механики Ньютона, так и в свете СТО и ОТО Эйнштейна.</w:t>
            </w:r>
          </w:p>
          <w:p w14:paraId="1F6342B9" w14:textId="53AFE3FD" w:rsidR="003C682C" w:rsidRPr="00AA24FA" w:rsidRDefault="003C682C" w:rsidP="003C682C">
            <w:pPr>
              <w:contextualSpacing/>
              <w:jc w:val="both"/>
              <w:rPr>
                <w:rFonts w:ascii="Times New Roman" w:hAnsi="Times New Roman" w:cs="Times New Roman"/>
                <w:iCs/>
                <w:sz w:val="20"/>
                <w:szCs w:val="20"/>
              </w:rPr>
            </w:pPr>
            <w:r w:rsidRPr="00AA24FA">
              <w:rPr>
                <w:rFonts w:ascii="Times New Roman" w:hAnsi="Times New Roman" w:cs="Times New Roman"/>
                <w:iCs/>
                <w:sz w:val="20"/>
                <w:szCs w:val="20"/>
              </w:rPr>
              <w:t>Описывать: биосферу и ее границы</w:t>
            </w:r>
            <w:r w:rsidR="00B56215">
              <w:rPr>
                <w:rFonts w:ascii="Times New Roman" w:hAnsi="Times New Roman" w:cs="Times New Roman"/>
                <w:iCs/>
                <w:sz w:val="20"/>
                <w:szCs w:val="20"/>
              </w:rPr>
              <w:t>.</w:t>
            </w:r>
          </w:p>
          <w:p w14:paraId="16B42894" w14:textId="77777777" w:rsidR="003C682C" w:rsidRPr="00F60BBB" w:rsidRDefault="003C682C" w:rsidP="003C682C">
            <w:pPr>
              <w:contextualSpacing/>
              <w:jc w:val="both"/>
              <w:rPr>
                <w:rFonts w:ascii="Times New Roman" w:hAnsi="Times New Roman" w:cs="Times New Roman"/>
                <w:i/>
                <w:iCs/>
                <w:sz w:val="20"/>
                <w:szCs w:val="20"/>
              </w:rPr>
            </w:pPr>
            <w:r w:rsidRPr="00F60BBB">
              <w:rPr>
                <w:rFonts w:ascii="Times New Roman" w:hAnsi="Times New Roman" w:cs="Times New Roman"/>
                <w:i/>
                <w:iCs/>
                <w:sz w:val="20"/>
                <w:szCs w:val="20"/>
              </w:rPr>
              <w:t>Контрольные работы</w:t>
            </w:r>
          </w:p>
          <w:p w14:paraId="31517456" w14:textId="506D710C" w:rsidR="00E0774E" w:rsidRPr="00C63014" w:rsidRDefault="003C682C" w:rsidP="003A1FC1">
            <w:pPr>
              <w:contextualSpacing/>
              <w:jc w:val="both"/>
              <w:rPr>
                <w:rFonts w:ascii="Times New Roman" w:hAnsi="Times New Roman" w:cs="Times New Roman"/>
                <w:sz w:val="24"/>
                <w:szCs w:val="24"/>
              </w:rPr>
            </w:pPr>
            <w:r w:rsidRPr="00F60BBB">
              <w:rPr>
                <w:rFonts w:ascii="Times New Roman" w:hAnsi="Times New Roman" w:cs="Times New Roman"/>
                <w:iCs/>
                <w:sz w:val="20"/>
                <w:szCs w:val="20"/>
              </w:rPr>
              <w:t>1. Повторение основных законов, понятий и теорий курса 10 класса.</w:t>
            </w:r>
          </w:p>
        </w:tc>
      </w:tr>
      <w:tr w:rsidR="00FA6674" w:rsidRPr="00C63014" w14:paraId="6BFEAD01" w14:textId="77777777" w:rsidTr="00F42A76">
        <w:tc>
          <w:tcPr>
            <w:tcW w:w="1277" w:type="dxa"/>
          </w:tcPr>
          <w:p w14:paraId="5E115CAD" w14:textId="739DB3B8" w:rsidR="00FA6674" w:rsidRPr="00C63014" w:rsidRDefault="00FA6674" w:rsidP="00E0774E">
            <w:pPr>
              <w:autoSpaceDE w:val="0"/>
              <w:autoSpaceDN w:val="0"/>
              <w:adjustRightInd w:val="0"/>
              <w:jc w:val="both"/>
              <w:rPr>
                <w:rFonts w:ascii="Times New Roman" w:hAnsi="Times New Roman" w:cs="Times New Roman"/>
                <w:sz w:val="24"/>
                <w:szCs w:val="24"/>
              </w:rPr>
            </w:pPr>
            <w:r w:rsidRPr="00F42A76">
              <w:rPr>
                <w:rFonts w:ascii="Times New Roman" w:hAnsi="Times New Roman" w:cs="Times New Roman"/>
              </w:rPr>
              <w:t>Раздел 2.</w:t>
            </w:r>
            <w:r>
              <w:rPr>
                <w:rFonts w:ascii="Times New Roman" w:hAnsi="Times New Roman" w:cs="Times New Roman"/>
                <w:sz w:val="24"/>
                <w:szCs w:val="24"/>
              </w:rPr>
              <w:t xml:space="preserve"> </w:t>
            </w:r>
            <w:r w:rsidRPr="00F42A76">
              <w:rPr>
                <w:rFonts w:ascii="Times New Roman" w:hAnsi="Times New Roman" w:cs="Times New Roman"/>
                <w:i/>
                <w:iCs/>
              </w:rPr>
              <w:t>М</w:t>
            </w:r>
            <w:r w:rsidR="003C682C" w:rsidRPr="00F42A76">
              <w:rPr>
                <w:rFonts w:ascii="Times New Roman" w:hAnsi="Times New Roman" w:cs="Times New Roman"/>
                <w:i/>
                <w:iCs/>
              </w:rPr>
              <w:t>икромир. Атом. Вещества</w:t>
            </w:r>
          </w:p>
        </w:tc>
        <w:tc>
          <w:tcPr>
            <w:tcW w:w="6237" w:type="dxa"/>
          </w:tcPr>
          <w:p w14:paraId="38C21764"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Основные сведения о строении атома. Эволюция</w:t>
            </w:r>
            <w:r>
              <w:rPr>
                <w:rFonts w:ascii="Times New Roman" w:hAnsi="Times New Roman" w:cs="Times New Roman"/>
                <w:iCs/>
                <w:sz w:val="20"/>
                <w:szCs w:val="20"/>
              </w:rPr>
              <w:t xml:space="preserve"> </w:t>
            </w:r>
            <w:r w:rsidRPr="00410A3F">
              <w:rPr>
                <w:rFonts w:ascii="Times New Roman" w:hAnsi="Times New Roman" w:cs="Times New Roman"/>
                <w:iCs/>
                <w:sz w:val="20"/>
                <w:szCs w:val="20"/>
              </w:rPr>
              <w:t>представлений о строении атома. Модели строения атомов</w:t>
            </w:r>
            <w:r>
              <w:rPr>
                <w:rFonts w:ascii="Times New Roman" w:hAnsi="Times New Roman" w:cs="Times New Roman"/>
                <w:iCs/>
                <w:sz w:val="20"/>
                <w:szCs w:val="20"/>
              </w:rPr>
              <w:t xml:space="preserve"> </w:t>
            </w:r>
            <w:r w:rsidRPr="00410A3F">
              <w:rPr>
                <w:rFonts w:ascii="Times New Roman" w:hAnsi="Times New Roman" w:cs="Times New Roman"/>
                <w:iCs/>
                <w:sz w:val="20"/>
                <w:szCs w:val="20"/>
              </w:rPr>
              <w:t>Дж. Томсона и Э. Резерфорда.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Постулаты квантовой теории Н. Бора.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Протонно-нейтронная теория строения атомного ядра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Д. Иваненко и В. Гейзенберга.</w:t>
            </w:r>
          </w:p>
          <w:p w14:paraId="0908366A"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Изотопы. Электронная оболочка атома. Энергетические</w:t>
            </w:r>
            <w:r>
              <w:rPr>
                <w:rFonts w:ascii="Times New Roman" w:hAnsi="Times New Roman" w:cs="Times New Roman"/>
                <w:iCs/>
                <w:sz w:val="20"/>
                <w:szCs w:val="20"/>
              </w:rPr>
              <w:t xml:space="preserve"> </w:t>
            </w:r>
            <w:r w:rsidRPr="00410A3F">
              <w:rPr>
                <w:rFonts w:ascii="Times New Roman" w:hAnsi="Times New Roman" w:cs="Times New Roman"/>
                <w:iCs/>
                <w:sz w:val="20"/>
                <w:szCs w:val="20"/>
              </w:rPr>
              <w:t>уровни. Понятие об электронном облаке.</w:t>
            </w:r>
          </w:p>
          <w:p w14:paraId="1B1C473E" w14:textId="0728B901" w:rsidR="003C682C" w:rsidRPr="00410A3F" w:rsidRDefault="00B56215"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 xml:space="preserve">Предпосылки открытия </w:t>
            </w:r>
            <w:r w:rsidR="003C682C" w:rsidRPr="00410A3F">
              <w:rPr>
                <w:rFonts w:ascii="Times New Roman" w:hAnsi="Times New Roman" w:cs="Times New Roman"/>
                <w:iCs/>
                <w:sz w:val="20"/>
                <w:szCs w:val="20"/>
              </w:rPr>
              <w:t>Д. И. Менделеевым Периодического закона.</w:t>
            </w:r>
            <w:r w:rsidR="003C682C">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Первые попытки классификации химических элементов. Открытие</w:t>
            </w:r>
            <w:r w:rsidR="003C682C">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 xml:space="preserve">Д. И. Менделеевым Периодического закона. </w:t>
            </w:r>
          </w:p>
          <w:p w14:paraId="5B0EB7A2" w14:textId="203BFD6E"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Современные представления о причинах периодического</w:t>
            </w:r>
            <w:r>
              <w:rPr>
                <w:rFonts w:ascii="Times New Roman" w:hAnsi="Times New Roman" w:cs="Times New Roman"/>
                <w:iCs/>
                <w:sz w:val="20"/>
                <w:szCs w:val="20"/>
              </w:rPr>
              <w:t xml:space="preserve"> </w:t>
            </w:r>
            <w:r w:rsidRPr="00410A3F">
              <w:rPr>
                <w:rFonts w:ascii="Times New Roman" w:hAnsi="Times New Roman" w:cs="Times New Roman"/>
                <w:iCs/>
                <w:sz w:val="20"/>
                <w:szCs w:val="20"/>
              </w:rPr>
              <w:t>изменения свойств химических элементов и их соединений.</w:t>
            </w:r>
            <w:r>
              <w:rPr>
                <w:rFonts w:ascii="Times New Roman" w:hAnsi="Times New Roman" w:cs="Times New Roman"/>
                <w:iCs/>
                <w:sz w:val="20"/>
                <w:szCs w:val="20"/>
              </w:rPr>
              <w:t xml:space="preserve"> </w:t>
            </w:r>
          </w:p>
          <w:p w14:paraId="603D5943" w14:textId="2926693C"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lastRenderedPageBreak/>
              <w:t>Периодическая система химических элементов как графическое отображение Периодического закона. Структура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Периодической таблицы. Значение Периодического закона и Периодической системы химических элементов Д. И. Менделеева для формирования естественно-научной картины мира.</w:t>
            </w:r>
          </w:p>
          <w:p w14:paraId="7C07CE50" w14:textId="3E5ED97A" w:rsidR="003C682C" w:rsidRPr="00410A3F" w:rsidRDefault="00E8379F" w:rsidP="003C682C">
            <w:pPr>
              <w:contextualSpacing/>
              <w:jc w:val="both"/>
              <w:rPr>
                <w:rFonts w:ascii="Times New Roman" w:hAnsi="Times New Roman" w:cs="Times New Roman"/>
                <w:iCs/>
                <w:sz w:val="20"/>
                <w:szCs w:val="20"/>
              </w:rPr>
            </w:pPr>
            <w:r>
              <w:rPr>
                <w:rFonts w:ascii="Times New Roman" w:hAnsi="Times New Roman" w:cs="Times New Roman"/>
                <w:iCs/>
                <w:sz w:val="20"/>
                <w:szCs w:val="20"/>
              </w:rPr>
              <w:t>Б</w:t>
            </w:r>
            <w:r w:rsidR="003C682C" w:rsidRPr="00410A3F">
              <w:rPr>
                <w:rFonts w:ascii="Times New Roman" w:hAnsi="Times New Roman" w:cs="Times New Roman"/>
                <w:iCs/>
                <w:sz w:val="20"/>
                <w:szCs w:val="20"/>
              </w:rPr>
              <w:t>лагородные газы, причина их существования в атомарном состоянии. Применение благородных газов.</w:t>
            </w:r>
          </w:p>
          <w:p w14:paraId="7E3D9CE6" w14:textId="77D4B8E2"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Ионы и их классификация.</w:t>
            </w:r>
            <w:r w:rsidR="00E8379F">
              <w:rPr>
                <w:rFonts w:ascii="Times New Roman" w:hAnsi="Times New Roman" w:cs="Times New Roman"/>
                <w:iCs/>
                <w:sz w:val="20"/>
                <w:szCs w:val="20"/>
              </w:rPr>
              <w:t xml:space="preserve"> </w:t>
            </w:r>
            <w:r w:rsidRPr="00410A3F">
              <w:rPr>
                <w:rFonts w:ascii="Times New Roman" w:hAnsi="Times New Roman" w:cs="Times New Roman"/>
                <w:iCs/>
                <w:sz w:val="20"/>
                <w:szCs w:val="20"/>
              </w:rPr>
              <w:t>ионной связи. Ионные кристаллические</w:t>
            </w:r>
            <w:r>
              <w:rPr>
                <w:rFonts w:ascii="Times New Roman" w:hAnsi="Times New Roman" w:cs="Times New Roman"/>
                <w:iCs/>
                <w:sz w:val="20"/>
                <w:szCs w:val="20"/>
              </w:rPr>
              <w:t xml:space="preserve"> </w:t>
            </w:r>
            <w:r w:rsidRPr="00410A3F">
              <w:rPr>
                <w:rFonts w:ascii="Times New Roman" w:hAnsi="Times New Roman" w:cs="Times New Roman"/>
                <w:iCs/>
                <w:sz w:val="20"/>
                <w:szCs w:val="20"/>
              </w:rPr>
              <w:t xml:space="preserve">решетки. </w:t>
            </w:r>
          </w:p>
          <w:p w14:paraId="06D12D77" w14:textId="18882AF4" w:rsidR="003C682C" w:rsidRPr="00410A3F" w:rsidRDefault="00E8379F"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 xml:space="preserve">Схема образования </w:t>
            </w:r>
            <w:r>
              <w:rPr>
                <w:rFonts w:ascii="Times New Roman" w:hAnsi="Times New Roman" w:cs="Times New Roman"/>
                <w:iCs/>
                <w:sz w:val="20"/>
                <w:szCs w:val="20"/>
              </w:rPr>
              <w:t>к</w:t>
            </w:r>
            <w:r w:rsidR="003C682C" w:rsidRPr="00410A3F">
              <w:rPr>
                <w:rFonts w:ascii="Times New Roman" w:hAnsi="Times New Roman" w:cs="Times New Roman"/>
                <w:iCs/>
                <w:sz w:val="20"/>
                <w:szCs w:val="20"/>
              </w:rPr>
              <w:t>овалентн</w:t>
            </w:r>
            <w:r>
              <w:rPr>
                <w:rFonts w:ascii="Times New Roman" w:hAnsi="Times New Roman" w:cs="Times New Roman"/>
                <w:iCs/>
                <w:sz w:val="20"/>
                <w:szCs w:val="20"/>
              </w:rPr>
              <w:t>ой</w:t>
            </w:r>
            <w:r w:rsidR="003C682C" w:rsidRPr="00410A3F">
              <w:rPr>
                <w:rFonts w:ascii="Times New Roman" w:hAnsi="Times New Roman" w:cs="Times New Roman"/>
                <w:iCs/>
                <w:sz w:val="20"/>
                <w:szCs w:val="20"/>
              </w:rPr>
              <w:t xml:space="preserve"> связ</w:t>
            </w:r>
            <w:r>
              <w:rPr>
                <w:rFonts w:ascii="Times New Roman" w:hAnsi="Times New Roman" w:cs="Times New Roman"/>
                <w:iCs/>
                <w:sz w:val="20"/>
                <w:szCs w:val="20"/>
              </w:rPr>
              <w:t xml:space="preserve">и: </w:t>
            </w:r>
            <w:r w:rsidR="003C682C" w:rsidRPr="00410A3F">
              <w:rPr>
                <w:rFonts w:ascii="Times New Roman" w:hAnsi="Times New Roman" w:cs="Times New Roman"/>
                <w:iCs/>
                <w:sz w:val="20"/>
                <w:szCs w:val="20"/>
              </w:rPr>
              <w:t>Обменные и донорно-акцепторные механизмы образования.</w:t>
            </w:r>
            <w:r w:rsidRPr="00410A3F">
              <w:rPr>
                <w:rFonts w:ascii="Times New Roman" w:hAnsi="Times New Roman" w:cs="Times New Roman"/>
                <w:iCs/>
                <w:sz w:val="20"/>
                <w:szCs w:val="20"/>
              </w:rPr>
              <w:t xml:space="preserve"> Кратность ковалентной связи.</w:t>
            </w:r>
          </w:p>
          <w:p w14:paraId="21C9DC3D" w14:textId="6FD1125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 xml:space="preserve">Электроотрицательность (ЭО). Классификация ковалентных связей. </w:t>
            </w:r>
          </w:p>
          <w:p w14:paraId="4AE02D55" w14:textId="7ED41505"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Металлы и сплавы.</w:t>
            </w:r>
            <w:r w:rsidR="00E8379F">
              <w:rPr>
                <w:rFonts w:ascii="Times New Roman" w:hAnsi="Times New Roman" w:cs="Times New Roman"/>
                <w:iCs/>
                <w:sz w:val="20"/>
                <w:szCs w:val="20"/>
              </w:rPr>
              <w:t xml:space="preserve"> </w:t>
            </w:r>
            <w:r w:rsidRPr="00410A3F">
              <w:rPr>
                <w:rFonts w:ascii="Times New Roman" w:hAnsi="Times New Roman" w:cs="Times New Roman"/>
                <w:iCs/>
                <w:sz w:val="20"/>
                <w:szCs w:val="20"/>
              </w:rPr>
              <w:t>Общие физические свойства металлов.</w:t>
            </w:r>
            <w:r>
              <w:rPr>
                <w:rFonts w:ascii="Times New Roman" w:hAnsi="Times New Roman" w:cs="Times New Roman"/>
                <w:iCs/>
                <w:sz w:val="20"/>
                <w:szCs w:val="20"/>
              </w:rPr>
              <w:t xml:space="preserve"> </w:t>
            </w:r>
            <w:r w:rsidR="00E8379F" w:rsidRPr="00410A3F">
              <w:rPr>
                <w:rFonts w:ascii="Times New Roman" w:hAnsi="Times New Roman" w:cs="Times New Roman"/>
                <w:iCs/>
                <w:sz w:val="20"/>
                <w:szCs w:val="20"/>
              </w:rPr>
              <w:t>Зависимость электропроводности</w:t>
            </w:r>
            <w:r w:rsidR="00E8379F">
              <w:rPr>
                <w:rFonts w:ascii="Times New Roman" w:hAnsi="Times New Roman" w:cs="Times New Roman"/>
                <w:iCs/>
                <w:sz w:val="20"/>
                <w:szCs w:val="20"/>
              </w:rPr>
              <w:t xml:space="preserve"> </w:t>
            </w:r>
            <w:r w:rsidR="00E8379F" w:rsidRPr="00410A3F">
              <w:rPr>
                <w:rFonts w:ascii="Times New Roman" w:hAnsi="Times New Roman" w:cs="Times New Roman"/>
                <w:iCs/>
                <w:sz w:val="20"/>
                <w:szCs w:val="20"/>
              </w:rPr>
              <w:t>металлов от температуры.</w:t>
            </w:r>
            <w:r w:rsidR="00E8379F">
              <w:rPr>
                <w:rFonts w:ascii="Times New Roman" w:hAnsi="Times New Roman" w:cs="Times New Roman"/>
                <w:iCs/>
                <w:sz w:val="20"/>
                <w:szCs w:val="20"/>
              </w:rPr>
              <w:t xml:space="preserve"> </w:t>
            </w:r>
            <w:r w:rsidRPr="00410A3F">
              <w:rPr>
                <w:rFonts w:ascii="Times New Roman" w:hAnsi="Times New Roman" w:cs="Times New Roman"/>
                <w:iCs/>
                <w:sz w:val="20"/>
                <w:szCs w:val="20"/>
              </w:rPr>
              <w:t>Сплавы черные и цветные.</w:t>
            </w:r>
            <w:r w:rsidR="00E8379F">
              <w:rPr>
                <w:rFonts w:ascii="Times New Roman" w:hAnsi="Times New Roman" w:cs="Times New Roman"/>
                <w:iCs/>
                <w:sz w:val="20"/>
                <w:szCs w:val="20"/>
              </w:rPr>
              <w:t xml:space="preserve"> </w:t>
            </w:r>
            <w:r w:rsidRPr="00410A3F">
              <w:rPr>
                <w:rFonts w:ascii="Times New Roman" w:hAnsi="Times New Roman" w:cs="Times New Roman"/>
                <w:iCs/>
                <w:sz w:val="20"/>
                <w:szCs w:val="20"/>
              </w:rPr>
              <w:t xml:space="preserve">Металлическая связь. </w:t>
            </w:r>
          </w:p>
          <w:p w14:paraId="1537FC89" w14:textId="782C43E1"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 xml:space="preserve">Основные положения молекулярно-кинетической теории. </w:t>
            </w:r>
          </w:p>
          <w:p w14:paraId="660B57A5" w14:textId="29374BBE"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Агрегатные состояния веществ. Газообразное состояние.</w:t>
            </w:r>
            <w:r w:rsidR="00E8379F">
              <w:rPr>
                <w:rFonts w:ascii="Times New Roman" w:hAnsi="Times New Roman" w:cs="Times New Roman"/>
                <w:iCs/>
                <w:sz w:val="20"/>
                <w:szCs w:val="20"/>
              </w:rPr>
              <w:t xml:space="preserve"> </w:t>
            </w:r>
            <w:r w:rsidRPr="00410A3F">
              <w:rPr>
                <w:rFonts w:ascii="Times New Roman" w:hAnsi="Times New Roman" w:cs="Times New Roman"/>
                <w:iCs/>
                <w:sz w:val="20"/>
                <w:szCs w:val="20"/>
              </w:rPr>
              <w:t>Закон Авогадро и следствия из него. Жидкое состояние веществ. Текучесть. Твердое состояние вещества.</w:t>
            </w:r>
          </w:p>
          <w:p w14:paraId="5C2E3CDE" w14:textId="4961734B"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Кристаллические решетки разных типов для твердого состояния вещества. Понятие о плазме. Взаимные переходы</w:t>
            </w:r>
            <w:r>
              <w:rPr>
                <w:rFonts w:ascii="Times New Roman" w:hAnsi="Times New Roman" w:cs="Times New Roman"/>
                <w:iCs/>
                <w:sz w:val="20"/>
                <w:szCs w:val="20"/>
              </w:rPr>
              <w:t xml:space="preserve"> </w:t>
            </w:r>
            <w:r w:rsidRPr="00410A3F">
              <w:rPr>
                <w:rFonts w:ascii="Times New Roman" w:hAnsi="Times New Roman" w:cs="Times New Roman"/>
                <w:iCs/>
                <w:sz w:val="20"/>
                <w:szCs w:val="20"/>
              </w:rPr>
              <w:t>между агрегатными состояниями веществ.</w:t>
            </w:r>
          </w:p>
          <w:p w14:paraId="74E1E803" w14:textId="3A90D1B9"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Природный газ, его состав и направления</w:t>
            </w:r>
            <w:r>
              <w:rPr>
                <w:rFonts w:ascii="Times New Roman" w:hAnsi="Times New Roman" w:cs="Times New Roman"/>
                <w:iCs/>
                <w:sz w:val="20"/>
                <w:szCs w:val="20"/>
              </w:rPr>
              <w:t xml:space="preserve"> </w:t>
            </w:r>
            <w:r w:rsidRPr="00410A3F">
              <w:rPr>
                <w:rFonts w:ascii="Times New Roman" w:hAnsi="Times New Roman" w:cs="Times New Roman"/>
                <w:iCs/>
                <w:sz w:val="20"/>
                <w:szCs w:val="20"/>
              </w:rPr>
              <w:t>использования в качестве топлива и химического сырья.</w:t>
            </w:r>
          </w:p>
          <w:p w14:paraId="198EB35A" w14:textId="60CA7900"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Синтез-газ и его использование для получения синтетического бензина и метанола.</w:t>
            </w:r>
          </w:p>
          <w:p w14:paraId="12834BB4"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Предельные и непредельные углеводороды. Качественные</w:t>
            </w:r>
            <w:r>
              <w:rPr>
                <w:rFonts w:ascii="Times New Roman" w:hAnsi="Times New Roman" w:cs="Times New Roman"/>
                <w:iCs/>
                <w:sz w:val="20"/>
                <w:szCs w:val="20"/>
              </w:rPr>
              <w:t xml:space="preserve"> </w:t>
            </w:r>
            <w:r w:rsidRPr="00410A3F">
              <w:rPr>
                <w:rFonts w:ascii="Times New Roman" w:hAnsi="Times New Roman" w:cs="Times New Roman"/>
                <w:iCs/>
                <w:sz w:val="20"/>
                <w:szCs w:val="20"/>
              </w:rPr>
              <w:t>реакции на кратную связь. Биогаз.</w:t>
            </w:r>
          </w:p>
          <w:p w14:paraId="51FC0138" w14:textId="5290EA30"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Нефть, ее состав, физические</w:t>
            </w:r>
            <w:r>
              <w:rPr>
                <w:rFonts w:ascii="Times New Roman" w:hAnsi="Times New Roman" w:cs="Times New Roman"/>
                <w:iCs/>
                <w:sz w:val="20"/>
                <w:szCs w:val="20"/>
              </w:rPr>
              <w:t xml:space="preserve"> </w:t>
            </w:r>
            <w:r w:rsidRPr="00410A3F">
              <w:rPr>
                <w:rFonts w:ascii="Times New Roman" w:hAnsi="Times New Roman" w:cs="Times New Roman"/>
                <w:iCs/>
                <w:sz w:val="20"/>
                <w:szCs w:val="20"/>
              </w:rPr>
              <w:t>свойства и происхождение. Экологические последствия разлива нефти и способы борьбы с ними.</w:t>
            </w:r>
          </w:p>
          <w:p w14:paraId="4BC7B076" w14:textId="66595399"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Попутный нефтяной газ, его состав. Процессы переработки нефти.</w:t>
            </w:r>
            <w:r>
              <w:rPr>
                <w:rFonts w:ascii="Times New Roman" w:hAnsi="Times New Roman" w:cs="Times New Roman"/>
                <w:iCs/>
                <w:sz w:val="20"/>
                <w:szCs w:val="20"/>
              </w:rPr>
              <w:t xml:space="preserve"> </w:t>
            </w:r>
            <w:r w:rsidRPr="00410A3F">
              <w:rPr>
                <w:rFonts w:ascii="Times New Roman" w:hAnsi="Times New Roman" w:cs="Times New Roman"/>
                <w:iCs/>
                <w:sz w:val="20"/>
                <w:szCs w:val="20"/>
              </w:rPr>
              <w:t>Продукты переработки нефти и их использование.</w:t>
            </w:r>
          </w:p>
          <w:p w14:paraId="06B5F51C" w14:textId="31ADF7D9"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Относительность истины в химии</w:t>
            </w:r>
            <w:r w:rsidR="008D48FA">
              <w:rPr>
                <w:rFonts w:ascii="Times New Roman" w:hAnsi="Times New Roman" w:cs="Times New Roman"/>
                <w:iCs/>
                <w:sz w:val="20"/>
                <w:szCs w:val="20"/>
              </w:rPr>
              <w:t xml:space="preserve">, </w:t>
            </w:r>
            <w:r w:rsidRPr="00410A3F">
              <w:rPr>
                <w:rFonts w:ascii="Times New Roman" w:hAnsi="Times New Roman" w:cs="Times New Roman"/>
                <w:iCs/>
                <w:sz w:val="20"/>
                <w:szCs w:val="20"/>
              </w:rPr>
              <w:t>биологии и физике.</w:t>
            </w:r>
          </w:p>
          <w:p w14:paraId="5ED78BB3" w14:textId="3F5E7950" w:rsidR="003C682C" w:rsidRPr="00410A3F" w:rsidRDefault="007B4B3C" w:rsidP="003C682C">
            <w:pPr>
              <w:contextualSpacing/>
              <w:jc w:val="both"/>
              <w:rPr>
                <w:rFonts w:ascii="Times New Roman" w:hAnsi="Times New Roman" w:cs="Times New Roman"/>
                <w:iCs/>
                <w:sz w:val="20"/>
                <w:szCs w:val="20"/>
              </w:rPr>
            </w:pPr>
            <w:r>
              <w:rPr>
                <w:rFonts w:ascii="Times New Roman" w:hAnsi="Times New Roman" w:cs="Times New Roman"/>
                <w:iCs/>
                <w:sz w:val="20"/>
                <w:szCs w:val="20"/>
              </w:rPr>
              <w:t>К</w:t>
            </w:r>
            <w:r w:rsidR="003C682C" w:rsidRPr="00410A3F">
              <w:rPr>
                <w:rFonts w:ascii="Times New Roman" w:hAnsi="Times New Roman" w:cs="Times New Roman"/>
                <w:iCs/>
                <w:sz w:val="20"/>
                <w:szCs w:val="20"/>
              </w:rPr>
              <w:t>лассификация неорганических веществ.</w:t>
            </w:r>
            <w:r w:rsidR="00E8379F">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Простые вещества: металлы, неметаллы, благородные</w:t>
            </w:r>
            <w:r w:rsidR="00A42166">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газы. Относительность деления простых веществ на металлы и</w:t>
            </w:r>
            <w:r w:rsidR="003C682C">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неметаллы. Аллотропия и ее причины.</w:t>
            </w:r>
          </w:p>
          <w:p w14:paraId="2CE8F391" w14:textId="6C887D18"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lastRenderedPageBreak/>
              <w:t>Сложные вещества: оксиды, кислоты, основания, соли.</w:t>
            </w:r>
            <w:r w:rsidR="007B4B3C">
              <w:rPr>
                <w:rFonts w:ascii="Times New Roman" w:hAnsi="Times New Roman" w:cs="Times New Roman"/>
                <w:iCs/>
                <w:sz w:val="20"/>
                <w:szCs w:val="20"/>
              </w:rPr>
              <w:t xml:space="preserve"> </w:t>
            </w:r>
            <w:r w:rsidRPr="00410A3F">
              <w:rPr>
                <w:rFonts w:ascii="Times New Roman" w:hAnsi="Times New Roman" w:cs="Times New Roman"/>
                <w:iCs/>
                <w:sz w:val="20"/>
                <w:szCs w:val="20"/>
              </w:rPr>
              <w:t>Относительность классификации сложных веществ.</w:t>
            </w:r>
          </w:p>
          <w:p w14:paraId="7FD4D9A3"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Классификация органических соединений. Особенности</w:t>
            </w:r>
            <w:r>
              <w:rPr>
                <w:rFonts w:ascii="Times New Roman" w:hAnsi="Times New Roman" w:cs="Times New Roman"/>
                <w:iCs/>
                <w:sz w:val="20"/>
                <w:szCs w:val="20"/>
              </w:rPr>
              <w:t xml:space="preserve"> </w:t>
            </w:r>
            <w:r w:rsidRPr="00410A3F">
              <w:rPr>
                <w:rFonts w:ascii="Times New Roman" w:hAnsi="Times New Roman" w:cs="Times New Roman"/>
                <w:iCs/>
                <w:sz w:val="20"/>
                <w:szCs w:val="20"/>
              </w:rPr>
              <w:t>состава, строения и свойств органических соединений. Основные положения теории химического строения А. Бутлерова, Ф. Кекуле, А. Купера.</w:t>
            </w:r>
          </w:p>
          <w:p w14:paraId="23AE4BDC" w14:textId="2660C9BB"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Изомерия как функция химического строения.</w:t>
            </w:r>
          </w:p>
          <w:p w14:paraId="2FA7E5D3" w14:textId="6A27D25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Причины многообразия органических соединений.</w:t>
            </w:r>
            <w:r w:rsidR="007B4B3C">
              <w:rPr>
                <w:rFonts w:ascii="Times New Roman" w:hAnsi="Times New Roman" w:cs="Times New Roman"/>
                <w:iCs/>
                <w:sz w:val="20"/>
                <w:szCs w:val="20"/>
              </w:rPr>
              <w:t xml:space="preserve"> </w:t>
            </w:r>
            <w:r w:rsidRPr="00410A3F">
              <w:rPr>
                <w:rFonts w:ascii="Times New Roman" w:hAnsi="Times New Roman" w:cs="Times New Roman"/>
                <w:iCs/>
                <w:sz w:val="20"/>
                <w:szCs w:val="20"/>
              </w:rPr>
              <w:t>Классификация. Углеводороды.</w:t>
            </w:r>
            <w:r w:rsidR="007B4B3C">
              <w:rPr>
                <w:rFonts w:ascii="Times New Roman" w:hAnsi="Times New Roman" w:cs="Times New Roman"/>
                <w:iCs/>
                <w:sz w:val="20"/>
                <w:szCs w:val="20"/>
              </w:rPr>
              <w:t xml:space="preserve"> </w:t>
            </w:r>
            <w:r w:rsidRPr="00410A3F">
              <w:rPr>
                <w:rFonts w:ascii="Times New Roman" w:hAnsi="Times New Roman" w:cs="Times New Roman"/>
                <w:iCs/>
                <w:sz w:val="20"/>
                <w:szCs w:val="20"/>
              </w:rPr>
              <w:t>Классы органических соединений, молекулы которых содержат функциональные группы.</w:t>
            </w:r>
          </w:p>
          <w:p w14:paraId="5728AB97"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Относительность деления органических соединений на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классы.</w:t>
            </w:r>
          </w:p>
          <w:p w14:paraId="7ABD67A9" w14:textId="391D993B" w:rsidR="007B4B3C" w:rsidRPr="00410A3F" w:rsidRDefault="003C682C" w:rsidP="007B4B3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Полимеры. Основные понятия химии высокомолекулярных соединений: мономер, полимер, элементарное звено,</w:t>
            </w:r>
            <w:r>
              <w:rPr>
                <w:rFonts w:ascii="Times New Roman" w:hAnsi="Times New Roman" w:cs="Times New Roman"/>
                <w:iCs/>
                <w:sz w:val="20"/>
                <w:szCs w:val="20"/>
              </w:rPr>
              <w:t xml:space="preserve"> </w:t>
            </w:r>
            <w:r w:rsidRPr="00410A3F">
              <w:rPr>
                <w:rFonts w:ascii="Times New Roman" w:hAnsi="Times New Roman" w:cs="Times New Roman"/>
                <w:iCs/>
                <w:sz w:val="20"/>
                <w:szCs w:val="20"/>
              </w:rPr>
              <w:t>степень полимеризации.</w:t>
            </w:r>
            <w:r w:rsidR="00A42166">
              <w:rPr>
                <w:rFonts w:ascii="Times New Roman" w:hAnsi="Times New Roman" w:cs="Times New Roman"/>
                <w:iCs/>
                <w:sz w:val="20"/>
                <w:szCs w:val="20"/>
              </w:rPr>
              <w:t xml:space="preserve"> </w:t>
            </w:r>
            <w:r w:rsidRPr="00410A3F">
              <w:rPr>
                <w:rFonts w:ascii="Times New Roman" w:hAnsi="Times New Roman" w:cs="Times New Roman"/>
                <w:iCs/>
                <w:sz w:val="20"/>
                <w:szCs w:val="20"/>
              </w:rPr>
              <w:t>Способы получения полимеров: реакции полимеризации</w:t>
            </w:r>
            <w:r>
              <w:rPr>
                <w:rFonts w:ascii="Times New Roman" w:hAnsi="Times New Roman" w:cs="Times New Roman"/>
                <w:iCs/>
                <w:sz w:val="20"/>
                <w:szCs w:val="20"/>
              </w:rPr>
              <w:t xml:space="preserve"> </w:t>
            </w:r>
            <w:r w:rsidRPr="00410A3F">
              <w:rPr>
                <w:rFonts w:ascii="Times New Roman" w:hAnsi="Times New Roman" w:cs="Times New Roman"/>
                <w:iCs/>
                <w:sz w:val="20"/>
                <w:szCs w:val="20"/>
              </w:rPr>
              <w:t>и поликонденсации.</w:t>
            </w:r>
            <w:r w:rsidR="007B4B3C">
              <w:rPr>
                <w:rFonts w:ascii="Times New Roman" w:hAnsi="Times New Roman" w:cs="Times New Roman"/>
                <w:iCs/>
                <w:sz w:val="20"/>
                <w:szCs w:val="20"/>
              </w:rPr>
              <w:t xml:space="preserve"> </w:t>
            </w:r>
            <w:r w:rsidRPr="00410A3F">
              <w:rPr>
                <w:rFonts w:ascii="Times New Roman" w:hAnsi="Times New Roman" w:cs="Times New Roman"/>
                <w:iCs/>
                <w:sz w:val="20"/>
                <w:szCs w:val="20"/>
              </w:rPr>
              <w:t>Биополимеры и их биологическая роль.</w:t>
            </w:r>
            <w:r w:rsidR="007B4B3C" w:rsidRPr="00410A3F">
              <w:rPr>
                <w:rFonts w:ascii="Times New Roman" w:hAnsi="Times New Roman" w:cs="Times New Roman"/>
                <w:iCs/>
                <w:sz w:val="20"/>
                <w:szCs w:val="20"/>
              </w:rPr>
              <w:t xml:space="preserve"> Неорганические полимеры как вещества атомной структуры.</w:t>
            </w:r>
          </w:p>
          <w:p w14:paraId="074CB80A" w14:textId="70AAF9EE"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Пластмассы. Термопласты и реактопласты. Представители пластмасс и области их применения.</w:t>
            </w:r>
            <w:r w:rsidR="007B4B3C">
              <w:rPr>
                <w:rFonts w:ascii="Times New Roman" w:hAnsi="Times New Roman" w:cs="Times New Roman"/>
                <w:iCs/>
                <w:sz w:val="20"/>
                <w:szCs w:val="20"/>
              </w:rPr>
              <w:t xml:space="preserve"> </w:t>
            </w:r>
            <w:r w:rsidRPr="00410A3F">
              <w:rPr>
                <w:rFonts w:ascii="Times New Roman" w:hAnsi="Times New Roman" w:cs="Times New Roman"/>
                <w:iCs/>
                <w:sz w:val="20"/>
                <w:szCs w:val="20"/>
              </w:rPr>
              <w:t>Волокна</w:t>
            </w:r>
            <w:r w:rsidR="007B4B3C">
              <w:rPr>
                <w:rFonts w:ascii="Times New Roman" w:hAnsi="Times New Roman" w:cs="Times New Roman"/>
                <w:iCs/>
                <w:sz w:val="20"/>
                <w:szCs w:val="20"/>
              </w:rPr>
              <w:t>:</w:t>
            </w:r>
            <w:r w:rsidRPr="00410A3F">
              <w:rPr>
                <w:rFonts w:ascii="Times New Roman" w:hAnsi="Times New Roman" w:cs="Times New Roman"/>
                <w:iCs/>
                <w:sz w:val="20"/>
                <w:szCs w:val="20"/>
              </w:rPr>
              <w:t xml:space="preserve"> </w:t>
            </w:r>
            <w:r w:rsidR="007B4B3C">
              <w:rPr>
                <w:rFonts w:ascii="Times New Roman" w:hAnsi="Times New Roman" w:cs="Times New Roman"/>
                <w:iCs/>
                <w:sz w:val="20"/>
                <w:szCs w:val="20"/>
              </w:rPr>
              <w:t>п</w:t>
            </w:r>
            <w:r w:rsidRPr="00410A3F">
              <w:rPr>
                <w:rFonts w:ascii="Times New Roman" w:hAnsi="Times New Roman" w:cs="Times New Roman"/>
                <w:iCs/>
                <w:sz w:val="20"/>
                <w:szCs w:val="20"/>
              </w:rPr>
              <w:t>риродные и химические. Представители волокон и области их применения.</w:t>
            </w:r>
          </w:p>
          <w:p w14:paraId="42904483" w14:textId="0FD0A98B"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 xml:space="preserve">Смеси, их состав и способы разделения. </w:t>
            </w:r>
            <w:r w:rsidR="007B4B3C">
              <w:rPr>
                <w:rFonts w:ascii="Times New Roman" w:hAnsi="Times New Roman" w:cs="Times New Roman"/>
                <w:iCs/>
                <w:sz w:val="20"/>
                <w:szCs w:val="20"/>
              </w:rPr>
              <w:t>К</w:t>
            </w:r>
            <w:r w:rsidRPr="00410A3F">
              <w:rPr>
                <w:rFonts w:ascii="Times New Roman" w:hAnsi="Times New Roman" w:cs="Times New Roman"/>
                <w:iCs/>
                <w:sz w:val="20"/>
                <w:szCs w:val="20"/>
              </w:rPr>
              <w:t>лассификация смесей по визуальным признакам (гомо</w:t>
            </w:r>
            <w:r>
              <w:rPr>
                <w:rFonts w:ascii="Times New Roman" w:hAnsi="Times New Roman" w:cs="Times New Roman"/>
                <w:iCs/>
                <w:sz w:val="20"/>
                <w:szCs w:val="20"/>
              </w:rPr>
              <w:t xml:space="preserve">- </w:t>
            </w:r>
            <w:r w:rsidRPr="00410A3F">
              <w:rPr>
                <w:rFonts w:ascii="Times New Roman" w:hAnsi="Times New Roman" w:cs="Times New Roman"/>
                <w:iCs/>
                <w:sz w:val="20"/>
                <w:szCs w:val="20"/>
              </w:rPr>
              <w:t>и гетерогенные смеси) и агрегатному состоянию (твердые,</w:t>
            </w:r>
            <w:r w:rsidR="007B4B3C">
              <w:rPr>
                <w:rFonts w:ascii="Times New Roman" w:hAnsi="Times New Roman" w:cs="Times New Roman"/>
                <w:iCs/>
                <w:sz w:val="20"/>
                <w:szCs w:val="20"/>
              </w:rPr>
              <w:t xml:space="preserve"> </w:t>
            </w:r>
            <w:r w:rsidRPr="00410A3F">
              <w:rPr>
                <w:rFonts w:ascii="Times New Roman" w:hAnsi="Times New Roman" w:cs="Times New Roman"/>
                <w:iCs/>
                <w:sz w:val="20"/>
                <w:szCs w:val="20"/>
              </w:rPr>
              <w:t>жидкие и газообразные смеси).</w:t>
            </w:r>
          </w:p>
          <w:p w14:paraId="482FB172"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Значение дисперсных систем в природе, промышленности</w:t>
            </w:r>
            <w:r>
              <w:rPr>
                <w:rFonts w:ascii="Times New Roman" w:hAnsi="Times New Roman" w:cs="Times New Roman"/>
                <w:iCs/>
                <w:sz w:val="20"/>
                <w:szCs w:val="20"/>
              </w:rPr>
              <w:t xml:space="preserve"> </w:t>
            </w:r>
            <w:r w:rsidRPr="00410A3F">
              <w:rPr>
                <w:rFonts w:ascii="Times New Roman" w:hAnsi="Times New Roman" w:cs="Times New Roman"/>
                <w:iCs/>
                <w:sz w:val="20"/>
                <w:szCs w:val="20"/>
              </w:rPr>
              <w:t>и повседневной жизни человека.</w:t>
            </w:r>
          </w:p>
          <w:p w14:paraId="68B73A74"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Грубодисперсные системы и их классификация (суспензии, эмульсии, аэрозоли). Применение этих систем в технике и быту.</w:t>
            </w:r>
          </w:p>
          <w:p w14:paraId="5B1D3130" w14:textId="1EE5862E" w:rsidR="00FA6674" w:rsidRPr="00D02538" w:rsidRDefault="003C682C" w:rsidP="008D48FA">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Тонкодисперсные (коллоидные) системы, их классификация (золи и гели). Коагуляция. Синерезис.</w:t>
            </w:r>
          </w:p>
        </w:tc>
        <w:tc>
          <w:tcPr>
            <w:tcW w:w="1417" w:type="dxa"/>
          </w:tcPr>
          <w:p w14:paraId="7AE5512C" w14:textId="77777777" w:rsidR="003C682C" w:rsidRPr="00AA24FA" w:rsidRDefault="003C682C" w:rsidP="003C682C">
            <w:pPr>
              <w:contextualSpacing/>
              <w:rPr>
                <w:rFonts w:ascii="Times New Roman" w:hAnsi="Times New Roman" w:cs="Times New Roman"/>
                <w:iCs/>
                <w:sz w:val="20"/>
                <w:szCs w:val="20"/>
              </w:rPr>
            </w:pPr>
            <w:r w:rsidRPr="00AA24FA">
              <w:rPr>
                <w:rFonts w:ascii="Times New Roman" w:hAnsi="Times New Roman" w:cs="Times New Roman"/>
                <w:iCs/>
                <w:sz w:val="20"/>
                <w:szCs w:val="20"/>
              </w:rPr>
              <w:lastRenderedPageBreak/>
              <w:t>1. Изучение фотографий треков заряженных частиц.</w:t>
            </w:r>
          </w:p>
          <w:p w14:paraId="14342D42" w14:textId="77777777" w:rsidR="003C682C" w:rsidRDefault="003C682C" w:rsidP="003C682C">
            <w:pPr>
              <w:contextualSpacing/>
              <w:rPr>
                <w:rFonts w:ascii="Times New Roman" w:hAnsi="Times New Roman" w:cs="Times New Roman"/>
                <w:iCs/>
                <w:sz w:val="20"/>
                <w:szCs w:val="20"/>
              </w:rPr>
            </w:pPr>
            <w:r w:rsidRPr="00AA24FA">
              <w:rPr>
                <w:rFonts w:ascii="Times New Roman" w:hAnsi="Times New Roman" w:cs="Times New Roman"/>
                <w:iCs/>
                <w:sz w:val="20"/>
                <w:szCs w:val="20"/>
              </w:rPr>
              <w:t>2. Получение, собирание и распознавание газов.</w:t>
            </w:r>
          </w:p>
          <w:p w14:paraId="205B68DA" w14:textId="77777777" w:rsidR="003C682C" w:rsidRPr="003C682C" w:rsidRDefault="003C682C" w:rsidP="003C682C">
            <w:pPr>
              <w:spacing w:after="160" w:line="259" w:lineRule="auto"/>
              <w:contextualSpacing/>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3. Распознавани</w:t>
            </w:r>
            <w:r w:rsidRPr="003C682C">
              <w:rPr>
                <w:rFonts w:ascii="Times New Roman" w:eastAsia="Calibri" w:hAnsi="Times New Roman" w:cs="Times New Roman"/>
                <w:iCs/>
                <w:sz w:val="20"/>
                <w:szCs w:val="20"/>
              </w:rPr>
              <w:lastRenderedPageBreak/>
              <w:t>е пластмасс и волокон</w:t>
            </w:r>
          </w:p>
          <w:p w14:paraId="1B3A7542" w14:textId="77777777" w:rsidR="00EA21B2" w:rsidRPr="00D02538" w:rsidRDefault="00EA21B2" w:rsidP="001A37DA">
            <w:pPr>
              <w:contextualSpacing/>
              <w:jc w:val="both"/>
              <w:rPr>
                <w:rFonts w:ascii="Times New Roman" w:hAnsi="Times New Roman" w:cs="Times New Roman"/>
                <w:iCs/>
                <w:sz w:val="20"/>
                <w:szCs w:val="20"/>
              </w:rPr>
            </w:pPr>
          </w:p>
          <w:p w14:paraId="09F4DE33" w14:textId="77777777" w:rsidR="00FA6674" w:rsidRPr="00E0774E" w:rsidRDefault="00FA6674" w:rsidP="00E0774E">
            <w:pPr>
              <w:autoSpaceDE w:val="0"/>
              <w:autoSpaceDN w:val="0"/>
              <w:adjustRightInd w:val="0"/>
              <w:spacing w:line="240" w:lineRule="auto"/>
              <w:jc w:val="both"/>
              <w:rPr>
                <w:rFonts w:ascii="Times New Roman" w:hAnsi="Times New Roman" w:cs="Times New Roman"/>
                <w:iCs/>
                <w:sz w:val="20"/>
                <w:szCs w:val="20"/>
              </w:rPr>
            </w:pPr>
          </w:p>
        </w:tc>
        <w:tc>
          <w:tcPr>
            <w:tcW w:w="1134" w:type="dxa"/>
          </w:tcPr>
          <w:p w14:paraId="11FD0340" w14:textId="13136620" w:rsidR="00FA6674" w:rsidRPr="00C63014" w:rsidRDefault="00E96E09" w:rsidP="00E0774E">
            <w:pPr>
              <w:autoSpaceDE w:val="0"/>
              <w:autoSpaceDN w:val="0"/>
              <w:adjustRightIn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Портреты ученых. Видеофрагменты и фотографии по теме. Школьный </w:t>
            </w:r>
            <w:r w:rsidR="00F40790">
              <w:rPr>
                <w:rFonts w:ascii="Times New Roman" w:eastAsia="Times New Roman" w:hAnsi="Times New Roman" w:cs="Times New Roman"/>
                <w:sz w:val="20"/>
                <w:szCs w:val="20"/>
              </w:rPr>
              <w:t>м</w:t>
            </w:r>
            <w:r>
              <w:rPr>
                <w:rFonts w:ascii="Times New Roman" w:eastAsia="Times New Roman" w:hAnsi="Times New Roman" w:cs="Times New Roman"/>
                <w:sz w:val="20"/>
                <w:szCs w:val="20"/>
              </w:rPr>
              <w:t xml:space="preserve">икроскоп. </w:t>
            </w:r>
          </w:p>
        </w:tc>
        <w:tc>
          <w:tcPr>
            <w:tcW w:w="5210" w:type="dxa"/>
            <w:tcBorders>
              <w:top w:val="single" w:sz="4" w:space="0" w:color="000000"/>
              <w:left w:val="single" w:sz="4" w:space="0" w:color="000000"/>
              <w:bottom w:val="single" w:sz="4" w:space="0" w:color="000000"/>
              <w:right w:val="single" w:sz="4" w:space="0" w:color="000000"/>
            </w:tcBorders>
          </w:tcPr>
          <w:p w14:paraId="78A10323" w14:textId="58346D84"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 xml:space="preserve">Характеризовать: важнейшие элементарные частицы, образующие атом, строение электронных оболочек атомов и их электронные слои или энергетические уровни, общие предпосылки становления естественнонаучной теории на примере периодического закона, элементы малых периодов по их положению в периодической системе Д. И. Менделеева, вклад Периодического закона и Периодической системы химических элементов Д. И. Менделеева в развитие науки и понимание химической картины мира, ионную связь, ковалентную связь, металлическую связь, состав и основные направления использования и переработки природного газа, особенности органических веществ, состав и </w:t>
            </w:r>
            <w:r w:rsidRPr="003C682C">
              <w:rPr>
                <w:rFonts w:ascii="Times New Roman" w:eastAsia="Calibri" w:hAnsi="Times New Roman" w:cs="Times New Roman"/>
                <w:iCs/>
                <w:sz w:val="20"/>
                <w:szCs w:val="20"/>
              </w:rPr>
              <w:lastRenderedPageBreak/>
              <w:t>основные направления использования и переработки нефти, биополимеры и их роль, пластмассы, классифицировать их, называть представителей и области применения пластмасс, волокна, классифицировать их, называть представителей и области применения волокон, смеси как систему веществ, различные типы дисперсных систем на основе от агрегатного состояния дисперсной фазы и дисперсионной среды,  химические источники тока как приборы, преобразующие химическую энергию в электрическую, наночастицы, техногенные наночастицы и, в частности, нанотрубки; каждый тип и вид химических реакций.</w:t>
            </w:r>
          </w:p>
          <w:p w14:paraId="1C9819DA"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Анализировать результаты контрольной работы и выстраивать пути достижения желаемого уровня успешности.</w:t>
            </w:r>
          </w:p>
          <w:p w14:paraId="12248775"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Приводить доказательства сложного строения атома.</w:t>
            </w:r>
          </w:p>
          <w:p w14:paraId="1E6D3D04" w14:textId="56185F21"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Описывать: модели строения атома Дж. Томсона, Э. Резерфорда и Н. Бора и анализировать их состоятельность, правила экологически грамотного поведения и безопасного обращения с нефтепродуктами в быту и на производстве.</w:t>
            </w:r>
          </w:p>
          <w:p w14:paraId="78B8937D" w14:textId="0142E28D"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Устанавливать: взаимосвязь между массой атомного ядра и его зарядом на примере изотопов, соответствие между свойствами благородных газов и</w:t>
            </w:r>
            <w:r w:rsidR="007B4B3C">
              <w:rPr>
                <w:rFonts w:ascii="Times New Roman" w:eastAsia="Calibri" w:hAnsi="Times New Roman" w:cs="Times New Roman"/>
                <w:iCs/>
                <w:sz w:val="20"/>
                <w:szCs w:val="20"/>
              </w:rPr>
              <w:t xml:space="preserve"> </w:t>
            </w:r>
            <w:r w:rsidRPr="003C682C">
              <w:rPr>
                <w:rFonts w:ascii="Times New Roman" w:eastAsia="Calibri" w:hAnsi="Times New Roman" w:cs="Times New Roman"/>
                <w:iCs/>
                <w:sz w:val="20"/>
                <w:szCs w:val="20"/>
              </w:rPr>
              <w:t xml:space="preserve">их практическим применением, взаимосвязи между массой и энергией, зависимость между типом химической связи, типом кристаллической решетки и физическими свойствами веществ, зависимость между объемами добычи природного газа </w:t>
            </w:r>
            <w:r w:rsidR="00EC3E9D">
              <w:rPr>
                <w:rFonts w:ascii="Times New Roman" w:eastAsia="Calibri" w:hAnsi="Times New Roman" w:cs="Times New Roman"/>
                <w:iCs/>
                <w:sz w:val="20"/>
                <w:szCs w:val="20"/>
              </w:rPr>
              <w:t xml:space="preserve"> и нефти </w:t>
            </w:r>
            <w:r w:rsidRPr="003C682C">
              <w:rPr>
                <w:rFonts w:ascii="Times New Roman" w:eastAsia="Calibri" w:hAnsi="Times New Roman" w:cs="Times New Roman"/>
                <w:iCs/>
                <w:sz w:val="20"/>
                <w:szCs w:val="20"/>
              </w:rPr>
              <w:t>в РФ и бюджетом, взаимосвязь между свойствами наночастиц и их применением в технике и технологиях.</w:t>
            </w:r>
          </w:p>
          <w:p w14:paraId="5BFF0B88"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Изучать фотографии треков заряженных частиц, анализировать их, делать выводы и интерпретировать их.</w:t>
            </w:r>
          </w:p>
          <w:p w14:paraId="626A5A9D"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 xml:space="preserve">Раскрывать: эволюцию первоначальных и современных представлений естественнонаучной теории на примере трех формулировок периодического закона, роль различных типов дисперсных систем в жизни природы и общества, практическое значение электролиза; роль </w:t>
            </w:r>
            <w:r w:rsidRPr="003C682C">
              <w:rPr>
                <w:rFonts w:ascii="Times New Roman" w:eastAsia="Calibri" w:hAnsi="Times New Roman" w:cs="Times New Roman"/>
                <w:iCs/>
                <w:sz w:val="20"/>
                <w:szCs w:val="20"/>
              </w:rPr>
              <w:lastRenderedPageBreak/>
              <w:t>наночастиц в природе: космосе, атмосфере, гидросфере, биосфере.</w:t>
            </w:r>
          </w:p>
          <w:p w14:paraId="4F107C1B"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Прогнозировать свойства химических элементов и их соединений на основе Периодической системы химических элементов Д. И. Менделеева.</w:t>
            </w:r>
          </w:p>
          <w:p w14:paraId="3548A48A"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Выполнять прямое дедуктивное доказательство для периодического закона на примере открытия галлия, скандия и германия.</w:t>
            </w:r>
          </w:p>
          <w:p w14:paraId="3EDD0CE9" w14:textId="54C62684"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Объяснять: зависимость инертных свойств благородных газов от особенностей строения их атома; что такое индивидуальное химическое вещество; единую природу химических связей.</w:t>
            </w:r>
          </w:p>
          <w:p w14:paraId="41452B20" w14:textId="2154B6E9"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Классифицировать: вещества по различным признакам</w:t>
            </w:r>
            <w:r w:rsidR="00EC3E9D">
              <w:rPr>
                <w:rFonts w:ascii="Times New Roman" w:eastAsia="Calibri" w:hAnsi="Times New Roman" w:cs="Times New Roman"/>
                <w:iCs/>
                <w:sz w:val="20"/>
                <w:szCs w:val="20"/>
              </w:rPr>
              <w:t>,</w:t>
            </w:r>
            <w:r w:rsidRPr="003C682C">
              <w:rPr>
                <w:rFonts w:ascii="Times New Roman" w:eastAsia="Calibri" w:hAnsi="Times New Roman" w:cs="Times New Roman"/>
                <w:iCs/>
                <w:sz w:val="20"/>
                <w:szCs w:val="20"/>
              </w:rPr>
              <w:t xml:space="preserve"> смеси</w:t>
            </w:r>
            <w:r w:rsidR="00EC3E9D">
              <w:rPr>
                <w:rFonts w:ascii="Times New Roman" w:eastAsia="Calibri" w:hAnsi="Times New Roman" w:cs="Times New Roman"/>
                <w:iCs/>
                <w:sz w:val="20"/>
                <w:szCs w:val="20"/>
              </w:rPr>
              <w:t xml:space="preserve">, </w:t>
            </w:r>
            <w:r w:rsidRPr="003C682C">
              <w:rPr>
                <w:rFonts w:ascii="Times New Roman" w:eastAsia="Calibri" w:hAnsi="Times New Roman" w:cs="Times New Roman"/>
                <w:iCs/>
                <w:sz w:val="20"/>
                <w:szCs w:val="20"/>
              </w:rPr>
              <w:t>химические реакции по различным основаниям, катализ.</w:t>
            </w:r>
          </w:p>
          <w:p w14:paraId="71A956B4" w14:textId="49F9C4D0"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Находить взаимосвязь между изучаемым материалом и будущей профессиональной деятельностью.</w:t>
            </w:r>
          </w:p>
          <w:p w14:paraId="548D2E7A" w14:textId="579FD571"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Соблюдать правила: экологически грамотного поведения и безопасного обращения с природным газом в быту и на производстве, правила техники</w:t>
            </w:r>
            <w:r w:rsidR="00EC3E9D">
              <w:rPr>
                <w:rFonts w:ascii="Times New Roman" w:eastAsia="Calibri" w:hAnsi="Times New Roman" w:cs="Times New Roman"/>
                <w:iCs/>
                <w:sz w:val="20"/>
                <w:szCs w:val="20"/>
              </w:rPr>
              <w:t xml:space="preserve"> </w:t>
            </w:r>
            <w:r w:rsidRPr="003C682C">
              <w:rPr>
                <w:rFonts w:ascii="Times New Roman" w:eastAsia="Calibri" w:hAnsi="Times New Roman" w:cs="Times New Roman"/>
                <w:iCs/>
                <w:sz w:val="20"/>
                <w:szCs w:val="20"/>
              </w:rPr>
              <w:t>безопасности эксперимента, наблюдать за ним, анализировать результаты, делать выводы и интерпретировать результаты наблюдений</w:t>
            </w:r>
            <w:r w:rsidR="00EC3E9D">
              <w:rPr>
                <w:rFonts w:ascii="Times New Roman" w:eastAsia="Calibri" w:hAnsi="Times New Roman" w:cs="Times New Roman"/>
                <w:iCs/>
                <w:sz w:val="20"/>
                <w:szCs w:val="20"/>
              </w:rPr>
              <w:t>,</w:t>
            </w:r>
            <w:r w:rsidR="00EC3E9D" w:rsidRPr="003C682C">
              <w:rPr>
                <w:rFonts w:ascii="Times New Roman" w:eastAsia="Calibri" w:hAnsi="Times New Roman" w:cs="Times New Roman"/>
                <w:iCs/>
                <w:sz w:val="20"/>
                <w:szCs w:val="20"/>
              </w:rPr>
              <w:t xml:space="preserve"> рефлексию собственных достижений.</w:t>
            </w:r>
          </w:p>
          <w:p w14:paraId="6FF71753" w14:textId="77777777" w:rsidR="003C682C" w:rsidRPr="003C682C" w:rsidRDefault="003C682C" w:rsidP="003C682C">
            <w:pPr>
              <w:spacing w:after="160" w:line="259" w:lineRule="auto"/>
              <w:contextualSpacing/>
              <w:jc w:val="both"/>
              <w:rPr>
                <w:rFonts w:ascii="Times New Roman" w:eastAsia="Calibri" w:hAnsi="Times New Roman" w:cs="Times New Roman"/>
                <w:iCs/>
                <w:sz w:val="20"/>
                <w:szCs w:val="20"/>
              </w:rPr>
            </w:pPr>
            <w:r w:rsidRPr="003C682C">
              <w:rPr>
                <w:rFonts w:ascii="Times New Roman" w:eastAsia="Calibri" w:hAnsi="Times New Roman" w:cs="Times New Roman"/>
                <w:iCs/>
                <w:sz w:val="20"/>
                <w:szCs w:val="20"/>
              </w:rPr>
              <w:t>Обобщать основные сведения по проблематике темы, выделять и характеризовать важнейшие понятия, законы и теории темы и применять их для решения конкретных заданий.</w:t>
            </w:r>
          </w:p>
          <w:p w14:paraId="6A528C69" w14:textId="6E5714D4" w:rsidR="003C682C" w:rsidRPr="00F60BBB" w:rsidRDefault="003C682C" w:rsidP="003C682C">
            <w:pPr>
              <w:contextualSpacing/>
              <w:rPr>
                <w:rFonts w:ascii="Times New Roman" w:hAnsi="Times New Roman" w:cs="Times New Roman"/>
                <w:i/>
                <w:iCs/>
                <w:sz w:val="20"/>
                <w:szCs w:val="20"/>
              </w:rPr>
            </w:pPr>
            <w:r w:rsidRPr="00F60BBB">
              <w:rPr>
                <w:rFonts w:ascii="Times New Roman" w:hAnsi="Times New Roman" w:cs="Times New Roman"/>
                <w:i/>
                <w:iCs/>
                <w:sz w:val="20"/>
                <w:szCs w:val="20"/>
              </w:rPr>
              <w:t>Контрольные работы</w:t>
            </w:r>
          </w:p>
          <w:p w14:paraId="327274FC" w14:textId="397B7612" w:rsidR="00FA6674" w:rsidRPr="00C63014" w:rsidRDefault="003C682C" w:rsidP="003A1FC1">
            <w:pPr>
              <w:contextualSpacing/>
              <w:rPr>
                <w:rFonts w:ascii="Times New Roman" w:hAnsi="Times New Roman" w:cs="Times New Roman"/>
                <w:sz w:val="24"/>
                <w:szCs w:val="24"/>
              </w:rPr>
            </w:pPr>
            <w:r w:rsidRPr="00F60BBB">
              <w:rPr>
                <w:rFonts w:ascii="Times New Roman" w:hAnsi="Times New Roman" w:cs="Times New Roman"/>
                <w:iCs/>
                <w:sz w:val="20"/>
                <w:szCs w:val="20"/>
              </w:rPr>
              <w:t>2. Микромир. Атомы. Вещества.</w:t>
            </w:r>
          </w:p>
        </w:tc>
      </w:tr>
      <w:tr w:rsidR="00390DC2" w:rsidRPr="00C63014" w14:paraId="1F19E0C4" w14:textId="77777777" w:rsidTr="00A42166">
        <w:trPr>
          <w:trHeight w:val="6814"/>
        </w:trPr>
        <w:tc>
          <w:tcPr>
            <w:tcW w:w="1277" w:type="dxa"/>
          </w:tcPr>
          <w:p w14:paraId="481F50D0" w14:textId="0DDE0375" w:rsidR="00390DC2" w:rsidRPr="00C63014" w:rsidRDefault="00390DC2" w:rsidP="00390DC2">
            <w:pPr>
              <w:autoSpaceDE w:val="0"/>
              <w:autoSpaceDN w:val="0"/>
              <w:adjustRightInd w:val="0"/>
              <w:jc w:val="both"/>
              <w:rPr>
                <w:rFonts w:ascii="Times New Roman" w:hAnsi="Times New Roman" w:cs="Times New Roman"/>
                <w:sz w:val="24"/>
                <w:szCs w:val="24"/>
              </w:rPr>
            </w:pPr>
            <w:r w:rsidRPr="00F42A76">
              <w:rPr>
                <w:rFonts w:ascii="Times New Roman" w:hAnsi="Times New Roman" w:cs="Times New Roman"/>
              </w:rPr>
              <w:lastRenderedPageBreak/>
              <w:t>Раздел 3.</w:t>
            </w:r>
            <w:r>
              <w:rPr>
                <w:rFonts w:ascii="Times New Roman" w:hAnsi="Times New Roman" w:cs="Times New Roman"/>
                <w:sz w:val="24"/>
                <w:szCs w:val="24"/>
              </w:rPr>
              <w:t xml:space="preserve"> </w:t>
            </w:r>
            <w:r w:rsidR="003C682C" w:rsidRPr="00F42A76">
              <w:rPr>
                <w:rFonts w:ascii="Times New Roman" w:hAnsi="Times New Roman" w:cs="Times New Roman"/>
                <w:i/>
                <w:iCs/>
              </w:rPr>
              <w:t>Химические реакции</w:t>
            </w:r>
          </w:p>
        </w:tc>
        <w:tc>
          <w:tcPr>
            <w:tcW w:w="6237" w:type="dxa"/>
          </w:tcPr>
          <w:p w14:paraId="695DFE96" w14:textId="442D05F1" w:rsidR="003C682C" w:rsidRPr="00410A3F" w:rsidRDefault="00EC3E9D"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Химические явления, их отличия от физических явлений.</w:t>
            </w:r>
            <w:r>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Химические</w:t>
            </w:r>
            <w:r>
              <w:rPr>
                <w:rFonts w:ascii="Times New Roman" w:hAnsi="Times New Roman" w:cs="Times New Roman"/>
                <w:iCs/>
                <w:sz w:val="20"/>
                <w:szCs w:val="20"/>
              </w:rPr>
              <w:t xml:space="preserve"> </w:t>
            </w:r>
            <w:r w:rsidR="003C682C" w:rsidRPr="00410A3F">
              <w:rPr>
                <w:rFonts w:ascii="Times New Roman" w:hAnsi="Times New Roman" w:cs="Times New Roman"/>
                <w:iCs/>
                <w:sz w:val="20"/>
                <w:szCs w:val="20"/>
              </w:rPr>
              <w:t xml:space="preserve">реакции и их классификация. </w:t>
            </w:r>
          </w:p>
          <w:p w14:paraId="48D989B9" w14:textId="15250B6C"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Реакции без изменения состава веществ: аллотропизации</w:t>
            </w:r>
            <w:r>
              <w:rPr>
                <w:rFonts w:ascii="Times New Roman" w:hAnsi="Times New Roman" w:cs="Times New Roman"/>
                <w:iCs/>
                <w:sz w:val="20"/>
                <w:szCs w:val="20"/>
              </w:rPr>
              <w:t xml:space="preserve"> </w:t>
            </w:r>
            <w:r w:rsidRPr="00410A3F">
              <w:rPr>
                <w:rFonts w:ascii="Times New Roman" w:hAnsi="Times New Roman" w:cs="Times New Roman"/>
                <w:iCs/>
                <w:sz w:val="20"/>
                <w:szCs w:val="20"/>
              </w:rPr>
              <w:t>и изомеризации</w:t>
            </w:r>
            <w:r w:rsidR="00EC3E9D">
              <w:rPr>
                <w:rFonts w:ascii="Times New Roman" w:hAnsi="Times New Roman" w:cs="Times New Roman"/>
                <w:iCs/>
                <w:sz w:val="20"/>
                <w:szCs w:val="20"/>
              </w:rPr>
              <w:t xml:space="preserve">; </w:t>
            </w:r>
            <w:r w:rsidRPr="00410A3F">
              <w:rPr>
                <w:rFonts w:ascii="Times New Roman" w:hAnsi="Times New Roman" w:cs="Times New Roman"/>
                <w:iCs/>
                <w:sz w:val="20"/>
                <w:szCs w:val="20"/>
              </w:rPr>
              <w:t>с изменением числа и состава веществ:</w:t>
            </w:r>
            <w:r>
              <w:rPr>
                <w:rFonts w:ascii="Times New Roman" w:hAnsi="Times New Roman" w:cs="Times New Roman"/>
                <w:iCs/>
                <w:sz w:val="20"/>
                <w:szCs w:val="20"/>
              </w:rPr>
              <w:t xml:space="preserve"> </w:t>
            </w:r>
            <w:r w:rsidRPr="00410A3F">
              <w:rPr>
                <w:rFonts w:ascii="Times New Roman" w:hAnsi="Times New Roman" w:cs="Times New Roman"/>
                <w:iCs/>
                <w:sz w:val="20"/>
                <w:szCs w:val="20"/>
              </w:rPr>
              <w:t>соединения, разложения, замещения, обмена</w:t>
            </w:r>
            <w:r w:rsidR="000E6367">
              <w:rPr>
                <w:rFonts w:ascii="Times New Roman" w:hAnsi="Times New Roman" w:cs="Times New Roman"/>
                <w:iCs/>
                <w:sz w:val="20"/>
                <w:szCs w:val="20"/>
              </w:rPr>
              <w:t xml:space="preserve">; </w:t>
            </w:r>
            <w:r w:rsidRPr="00410A3F">
              <w:rPr>
                <w:rFonts w:ascii="Times New Roman" w:hAnsi="Times New Roman" w:cs="Times New Roman"/>
                <w:iCs/>
                <w:sz w:val="20"/>
                <w:szCs w:val="20"/>
              </w:rPr>
              <w:t>протекающие с выделением или поглощением</w:t>
            </w:r>
            <w:r>
              <w:rPr>
                <w:rFonts w:ascii="Times New Roman" w:hAnsi="Times New Roman" w:cs="Times New Roman"/>
                <w:iCs/>
                <w:sz w:val="20"/>
                <w:szCs w:val="20"/>
              </w:rPr>
              <w:t xml:space="preserve"> </w:t>
            </w:r>
            <w:r w:rsidRPr="00410A3F">
              <w:rPr>
                <w:rFonts w:ascii="Times New Roman" w:hAnsi="Times New Roman" w:cs="Times New Roman"/>
                <w:iCs/>
                <w:sz w:val="20"/>
                <w:szCs w:val="20"/>
              </w:rPr>
              <w:t>теплоты: экзо- и эндотермические.</w:t>
            </w:r>
          </w:p>
          <w:p w14:paraId="5C856408" w14:textId="6F26CC54" w:rsidR="003C682C" w:rsidRPr="005F2985"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Другие признаки классификации химических реакций: изменение степеней оки</w:t>
            </w:r>
            <w:r>
              <w:rPr>
                <w:rFonts w:ascii="Times New Roman" w:hAnsi="Times New Roman" w:cs="Times New Roman"/>
                <w:iCs/>
                <w:sz w:val="20"/>
                <w:szCs w:val="20"/>
              </w:rPr>
              <w:t>с</w:t>
            </w:r>
            <w:r w:rsidRPr="00410A3F">
              <w:rPr>
                <w:rFonts w:ascii="Times New Roman" w:hAnsi="Times New Roman" w:cs="Times New Roman"/>
                <w:iCs/>
                <w:sz w:val="20"/>
                <w:szCs w:val="20"/>
              </w:rPr>
              <w:t>ления элементов, образующих вещества, использование катализатора, агрегатное состояние веществ, направление процессов</w:t>
            </w:r>
            <w:r w:rsidRPr="005F2985">
              <w:rPr>
                <w:rFonts w:ascii="Times New Roman" w:hAnsi="Times New Roman" w:cs="Times New Roman"/>
                <w:iCs/>
                <w:sz w:val="20"/>
                <w:szCs w:val="20"/>
              </w:rPr>
              <w:t>.</w:t>
            </w:r>
          </w:p>
          <w:p w14:paraId="457DB8CD" w14:textId="7E105B85"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Понятие о скорости химической реакции. Гомогенные и гетерогенные реакции.</w:t>
            </w:r>
            <w:r w:rsidR="000E6367">
              <w:rPr>
                <w:rFonts w:ascii="Times New Roman" w:hAnsi="Times New Roman" w:cs="Times New Roman"/>
                <w:iCs/>
                <w:sz w:val="20"/>
                <w:szCs w:val="20"/>
              </w:rPr>
              <w:t xml:space="preserve"> </w:t>
            </w:r>
            <w:r w:rsidRPr="00410A3F">
              <w:rPr>
                <w:rFonts w:ascii="Times New Roman" w:hAnsi="Times New Roman" w:cs="Times New Roman"/>
                <w:iCs/>
                <w:sz w:val="20"/>
                <w:szCs w:val="20"/>
              </w:rPr>
              <w:t>Зависимость скорости химической реакции от природы</w:t>
            </w:r>
            <w:r>
              <w:rPr>
                <w:rFonts w:ascii="Times New Roman" w:hAnsi="Times New Roman" w:cs="Times New Roman"/>
                <w:iCs/>
                <w:sz w:val="20"/>
                <w:szCs w:val="20"/>
              </w:rPr>
              <w:t xml:space="preserve"> </w:t>
            </w:r>
            <w:r w:rsidRPr="00410A3F">
              <w:rPr>
                <w:rFonts w:ascii="Times New Roman" w:hAnsi="Times New Roman" w:cs="Times New Roman"/>
                <w:iCs/>
                <w:sz w:val="20"/>
                <w:szCs w:val="20"/>
              </w:rPr>
              <w:t>реагирующих веществ, их концентрации</w:t>
            </w:r>
            <w:r w:rsidR="000E6367">
              <w:rPr>
                <w:rFonts w:ascii="Times New Roman" w:hAnsi="Times New Roman" w:cs="Times New Roman"/>
                <w:iCs/>
                <w:sz w:val="20"/>
                <w:szCs w:val="20"/>
              </w:rPr>
              <w:t>,</w:t>
            </w:r>
            <w:r w:rsidRPr="00410A3F">
              <w:rPr>
                <w:rFonts w:ascii="Times New Roman" w:hAnsi="Times New Roman" w:cs="Times New Roman"/>
                <w:iCs/>
                <w:sz w:val="20"/>
                <w:szCs w:val="20"/>
              </w:rPr>
              <w:t xml:space="preserve"> от температуры</w:t>
            </w:r>
            <w:r w:rsidR="000E6367">
              <w:rPr>
                <w:rFonts w:ascii="Times New Roman" w:hAnsi="Times New Roman" w:cs="Times New Roman"/>
                <w:iCs/>
                <w:sz w:val="20"/>
                <w:szCs w:val="20"/>
              </w:rPr>
              <w:t>,</w:t>
            </w:r>
            <w:r w:rsidRPr="00410A3F">
              <w:rPr>
                <w:rFonts w:ascii="Times New Roman" w:hAnsi="Times New Roman" w:cs="Times New Roman"/>
                <w:iCs/>
                <w:sz w:val="20"/>
                <w:szCs w:val="20"/>
              </w:rPr>
              <w:t xml:space="preserve"> </w:t>
            </w:r>
            <w:r w:rsidR="000E6367" w:rsidRPr="00410A3F">
              <w:rPr>
                <w:rFonts w:ascii="Times New Roman" w:hAnsi="Times New Roman" w:cs="Times New Roman"/>
                <w:iCs/>
                <w:sz w:val="20"/>
                <w:szCs w:val="20"/>
              </w:rPr>
              <w:t>площади соприкосновения веществ и катализатора.</w:t>
            </w:r>
            <w:r w:rsidR="000E6367">
              <w:rPr>
                <w:rFonts w:ascii="Times New Roman" w:hAnsi="Times New Roman" w:cs="Times New Roman"/>
                <w:iCs/>
                <w:sz w:val="20"/>
                <w:szCs w:val="20"/>
              </w:rPr>
              <w:t xml:space="preserve"> </w:t>
            </w:r>
            <w:r w:rsidRPr="00410A3F">
              <w:rPr>
                <w:rFonts w:ascii="Times New Roman" w:hAnsi="Times New Roman" w:cs="Times New Roman"/>
                <w:iCs/>
                <w:sz w:val="20"/>
                <w:szCs w:val="20"/>
              </w:rPr>
              <w:t xml:space="preserve">Правило Вант-Гоффа. </w:t>
            </w:r>
          </w:p>
          <w:p w14:paraId="03277448"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Обратимость химических реакций. Необратимые и обратимые реакции. Состояние химического равновесия для обратимых реакций.</w:t>
            </w:r>
          </w:p>
          <w:p w14:paraId="1BA49F89"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Принцип Ле-Шателье. Смещение химического равновесия обратимых реакций в химическом производстве на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примере синтеза аммиака.</w:t>
            </w:r>
          </w:p>
          <w:p w14:paraId="15891926" w14:textId="3695B7FD"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Окислительно-восстановительные реакции (ОВР). Степень окисления и ее определение по формуле соединения</w:t>
            </w:r>
            <w:r w:rsidR="000E6367">
              <w:rPr>
                <w:rFonts w:ascii="Times New Roman" w:hAnsi="Times New Roman" w:cs="Times New Roman"/>
                <w:iCs/>
                <w:sz w:val="20"/>
                <w:szCs w:val="20"/>
              </w:rPr>
              <w:t>.</w:t>
            </w:r>
            <w:r w:rsidR="000E6367" w:rsidRPr="00410A3F">
              <w:rPr>
                <w:rFonts w:ascii="Times New Roman" w:hAnsi="Times New Roman" w:cs="Times New Roman"/>
                <w:iCs/>
                <w:sz w:val="20"/>
                <w:szCs w:val="20"/>
              </w:rPr>
              <w:t xml:space="preserve"> </w:t>
            </w:r>
          </w:p>
          <w:p w14:paraId="764AA661" w14:textId="73A19E64" w:rsidR="003C682C"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Электролиз расплавов и растворов на примере хлорида</w:t>
            </w:r>
            <w:r>
              <w:rPr>
                <w:rFonts w:ascii="Times New Roman" w:hAnsi="Times New Roman" w:cs="Times New Roman"/>
                <w:iCs/>
                <w:sz w:val="20"/>
                <w:szCs w:val="20"/>
              </w:rPr>
              <w:t xml:space="preserve"> </w:t>
            </w:r>
            <w:r w:rsidRPr="00410A3F">
              <w:rPr>
                <w:rFonts w:ascii="Times New Roman" w:hAnsi="Times New Roman" w:cs="Times New Roman"/>
                <w:iCs/>
                <w:sz w:val="20"/>
                <w:szCs w:val="20"/>
              </w:rPr>
              <w:t>натрия.</w:t>
            </w:r>
            <w:r w:rsidR="000E6367">
              <w:rPr>
                <w:rFonts w:ascii="Times New Roman" w:hAnsi="Times New Roman" w:cs="Times New Roman"/>
                <w:iCs/>
                <w:sz w:val="20"/>
                <w:szCs w:val="20"/>
              </w:rPr>
              <w:t xml:space="preserve"> </w:t>
            </w:r>
          </w:p>
          <w:p w14:paraId="28DDE00F" w14:textId="77777777"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Практическое</w:t>
            </w:r>
            <w:r>
              <w:rPr>
                <w:rFonts w:ascii="Times New Roman" w:hAnsi="Times New Roman" w:cs="Times New Roman"/>
                <w:iCs/>
                <w:sz w:val="20"/>
                <w:szCs w:val="20"/>
              </w:rPr>
              <w:t xml:space="preserve"> </w:t>
            </w:r>
            <w:r w:rsidRPr="00410A3F">
              <w:rPr>
                <w:rFonts w:ascii="Times New Roman" w:hAnsi="Times New Roman" w:cs="Times New Roman"/>
                <w:iCs/>
                <w:sz w:val="20"/>
                <w:szCs w:val="20"/>
              </w:rPr>
              <w:t>применение электролиза. Гальванопластика и гальваностегия.</w:t>
            </w:r>
          </w:p>
          <w:p w14:paraId="300772C4" w14:textId="1A465E0A" w:rsidR="003C682C" w:rsidRPr="00410A3F" w:rsidRDefault="003C682C" w:rsidP="003C682C">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Химические источники тока. Гальванические элементы</w:t>
            </w:r>
            <w:r>
              <w:rPr>
                <w:rFonts w:ascii="Times New Roman" w:hAnsi="Times New Roman" w:cs="Times New Roman"/>
                <w:iCs/>
                <w:sz w:val="20"/>
                <w:szCs w:val="20"/>
              </w:rPr>
              <w:t xml:space="preserve"> </w:t>
            </w:r>
            <w:r w:rsidRPr="00410A3F">
              <w:rPr>
                <w:rFonts w:ascii="Times New Roman" w:hAnsi="Times New Roman" w:cs="Times New Roman"/>
                <w:iCs/>
                <w:sz w:val="20"/>
                <w:szCs w:val="20"/>
              </w:rPr>
              <w:t>на примере элемента Даниэля—Якоби, их устройство и</w:t>
            </w:r>
            <w:r>
              <w:rPr>
                <w:rFonts w:ascii="Times New Roman" w:hAnsi="Times New Roman" w:cs="Times New Roman"/>
                <w:iCs/>
                <w:sz w:val="20"/>
                <w:szCs w:val="20"/>
              </w:rPr>
              <w:t xml:space="preserve"> </w:t>
            </w:r>
            <w:r w:rsidRPr="00410A3F">
              <w:rPr>
                <w:rFonts w:ascii="Times New Roman" w:hAnsi="Times New Roman" w:cs="Times New Roman"/>
                <w:iCs/>
                <w:sz w:val="20"/>
                <w:szCs w:val="20"/>
              </w:rPr>
              <w:t>принцип действия.</w:t>
            </w:r>
          </w:p>
          <w:p w14:paraId="746C23DC" w14:textId="7FC693B1" w:rsidR="00390DC2" w:rsidRPr="00D02538" w:rsidRDefault="003C682C" w:rsidP="000E6367">
            <w:pPr>
              <w:contextualSpacing/>
              <w:jc w:val="both"/>
              <w:rPr>
                <w:rFonts w:ascii="Times New Roman" w:hAnsi="Times New Roman" w:cs="Times New Roman"/>
                <w:iCs/>
                <w:sz w:val="20"/>
                <w:szCs w:val="20"/>
              </w:rPr>
            </w:pPr>
            <w:r w:rsidRPr="00410A3F">
              <w:rPr>
                <w:rFonts w:ascii="Times New Roman" w:hAnsi="Times New Roman" w:cs="Times New Roman"/>
                <w:iCs/>
                <w:sz w:val="20"/>
                <w:szCs w:val="20"/>
              </w:rPr>
              <w:t>Устройство батарейки на примере сухого щелочного элемента</w:t>
            </w:r>
            <w:r w:rsidR="000E6367">
              <w:rPr>
                <w:rFonts w:ascii="Times New Roman" w:hAnsi="Times New Roman" w:cs="Times New Roman"/>
                <w:iCs/>
                <w:sz w:val="20"/>
                <w:szCs w:val="20"/>
              </w:rPr>
              <w:t xml:space="preserve"> и </w:t>
            </w:r>
            <w:r w:rsidRPr="00410A3F">
              <w:rPr>
                <w:rFonts w:ascii="Times New Roman" w:hAnsi="Times New Roman" w:cs="Times New Roman"/>
                <w:iCs/>
                <w:sz w:val="20"/>
                <w:szCs w:val="20"/>
              </w:rPr>
              <w:t>свинцового аккумулятора.</w:t>
            </w:r>
            <w:r w:rsidR="000E6367">
              <w:rPr>
                <w:rFonts w:ascii="Times New Roman" w:hAnsi="Times New Roman" w:cs="Times New Roman"/>
                <w:iCs/>
                <w:sz w:val="20"/>
                <w:szCs w:val="20"/>
              </w:rPr>
              <w:t xml:space="preserve"> </w:t>
            </w:r>
            <w:r w:rsidRPr="00410A3F">
              <w:rPr>
                <w:rFonts w:ascii="Times New Roman" w:hAnsi="Times New Roman" w:cs="Times New Roman"/>
                <w:iCs/>
                <w:sz w:val="20"/>
                <w:szCs w:val="20"/>
              </w:rPr>
              <w:t>Гальванизация и электрофорез.</w:t>
            </w:r>
          </w:p>
        </w:tc>
        <w:tc>
          <w:tcPr>
            <w:tcW w:w="1417" w:type="dxa"/>
          </w:tcPr>
          <w:p w14:paraId="6A7A8AED"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4. Изучение химических реакций.</w:t>
            </w:r>
          </w:p>
          <w:p w14:paraId="71563C6E"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5. Сборка гальванического элемента и испытание его действия.</w:t>
            </w:r>
          </w:p>
          <w:p w14:paraId="73A8A921" w14:textId="219F4B68" w:rsidR="00390DC2" w:rsidRPr="00E0774E" w:rsidRDefault="00390DC2" w:rsidP="00390DC2">
            <w:pPr>
              <w:autoSpaceDE w:val="0"/>
              <w:autoSpaceDN w:val="0"/>
              <w:adjustRightInd w:val="0"/>
              <w:spacing w:line="240" w:lineRule="auto"/>
              <w:jc w:val="both"/>
              <w:rPr>
                <w:rFonts w:ascii="Times New Roman" w:hAnsi="Times New Roman" w:cs="Times New Roman"/>
                <w:iCs/>
                <w:sz w:val="20"/>
                <w:szCs w:val="20"/>
              </w:rPr>
            </w:pPr>
          </w:p>
        </w:tc>
        <w:tc>
          <w:tcPr>
            <w:tcW w:w="1134" w:type="dxa"/>
          </w:tcPr>
          <w:p w14:paraId="39B101D3" w14:textId="77777777" w:rsidR="00390DC2" w:rsidRDefault="002D5F50" w:rsidP="00390DC2">
            <w:pPr>
              <w:autoSpaceDE w:val="0"/>
              <w:autoSpaceDN w:val="0"/>
              <w:adjustRightInd w:val="0"/>
              <w:contextualSpacing/>
              <w:jc w:val="both"/>
              <w:rPr>
                <w:rFonts w:ascii="Times New Roman" w:eastAsia="Times New Roman" w:hAnsi="Times New Roman" w:cs="Times New Roman"/>
                <w:sz w:val="20"/>
                <w:szCs w:val="20"/>
              </w:rPr>
            </w:pPr>
            <w:r w:rsidRPr="00C63014">
              <w:rPr>
                <w:rFonts w:ascii="Times New Roman" w:eastAsia="Times New Roman" w:hAnsi="Times New Roman" w:cs="Times New Roman"/>
                <w:sz w:val="20"/>
                <w:szCs w:val="20"/>
              </w:rPr>
              <w:t>Видеофрагменты и таблицы по теме.</w:t>
            </w:r>
            <w:r>
              <w:rPr>
                <w:rFonts w:ascii="Times New Roman" w:eastAsia="Times New Roman" w:hAnsi="Times New Roman" w:cs="Times New Roman"/>
                <w:sz w:val="20"/>
                <w:szCs w:val="20"/>
              </w:rPr>
              <w:t xml:space="preserve"> </w:t>
            </w:r>
            <w:r w:rsidRPr="00C63014">
              <w:rPr>
                <w:rFonts w:ascii="Times New Roman" w:eastAsia="Times New Roman" w:hAnsi="Times New Roman" w:cs="Times New Roman"/>
                <w:sz w:val="20"/>
                <w:szCs w:val="20"/>
              </w:rPr>
              <w:t>Портреты ученых.</w:t>
            </w:r>
            <w:r>
              <w:rPr>
                <w:rFonts w:ascii="Times New Roman" w:eastAsia="Times New Roman" w:hAnsi="Times New Roman" w:cs="Times New Roman"/>
                <w:sz w:val="20"/>
                <w:szCs w:val="20"/>
              </w:rPr>
              <w:t xml:space="preserve"> Различные материальные объекты.</w:t>
            </w:r>
          </w:p>
          <w:p w14:paraId="286D3AB8" w14:textId="2565F03F" w:rsidR="002D5F50" w:rsidRPr="00C63014" w:rsidRDefault="002D5F50" w:rsidP="00390DC2">
            <w:pPr>
              <w:autoSpaceDE w:val="0"/>
              <w:autoSpaceDN w:val="0"/>
              <w:adjustRightIn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Оборудование и материалы для опытов.</w:t>
            </w:r>
          </w:p>
        </w:tc>
        <w:tc>
          <w:tcPr>
            <w:tcW w:w="5210" w:type="dxa"/>
            <w:tcBorders>
              <w:top w:val="single" w:sz="4" w:space="0" w:color="000000"/>
              <w:left w:val="single" w:sz="4" w:space="0" w:color="000000"/>
              <w:bottom w:val="single" w:sz="4" w:space="0" w:color="000000"/>
              <w:right w:val="single" w:sz="4" w:space="0" w:color="000000"/>
            </w:tcBorders>
          </w:tcPr>
          <w:p w14:paraId="3F585AEA"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Характеризовать: типы химических реакций; скорость химической реакции и зависимость скорости химической реакции от природы реагирующих веществ, их концентрации, температуры, площади соприкосновения веществ, факторы, от которых зависит скорость протекания химических реакций, окислительно-восстановительные реакции как процессы, при которых изменяются степени окисления атомов, электролиз как окислительно-восстановительный процесс для расплавов и водных растворов электролитов, химические источники тока как приборы, преобразующие химическую энергию в электрическую.</w:t>
            </w:r>
          </w:p>
          <w:p w14:paraId="3BA4913C"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Раскрывать практическое значение электролиза.</w:t>
            </w:r>
          </w:p>
          <w:p w14:paraId="3364768D"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Систематизировать основные сведения по конкретной проблематике, выделять и характеризовать важнейшие понятия, законы и теории.</w:t>
            </w:r>
          </w:p>
          <w:p w14:paraId="3024CB34" w14:textId="315C46FA"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Проводить эксперимент с соблюдением правил техники безопасности, наблюдать за ним и описывать; фиксировать результаты наблюдений, делать выводы и интерпретировать результаты наблюдений; рефлексию собственных достижений.</w:t>
            </w:r>
          </w:p>
          <w:p w14:paraId="0E94446A" w14:textId="77777777" w:rsidR="003C7896" w:rsidRPr="003C7896" w:rsidRDefault="003C7896" w:rsidP="003C7896">
            <w:pPr>
              <w:spacing w:after="160" w:line="259" w:lineRule="auto"/>
              <w:contextualSpacing/>
              <w:jc w:val="both"/>
              <w:rPr>
                <w:rFonts w:ascii="Times New Roman" w:eastAsia="Calibri" w:hAnsi="Times New Roman" w:cs="Times New Roman"/>
                <w:i/>
                <w:iCs/>
                <w:sz w:val="20"/>
                <w:szCs w:val="20"/>
              </w:rPr>
            </w:pPr>
            <w:r w:rsidRPr="003C7896">
              <w:rPr>
                <w:rFonts w:ascii="Times New Roman" w:eastAsia="Calibri" w:hAnsi="Times New Roman" w:cs="Times New Roman"/>
                <w:iCs/>
                <w:sz w:val="20"/>
                <w:szCs w:val="20"/>
              </w:rPr>
              <w:t>Обобщать основные сведения по проблематике темы, выделять и характеризовать важнейшие понятия, законы и теории темы и применять их для решения конкретных заданий.</w:t>
            </w:r>
            <w:r w:rsidRPr="003C7896">
              <w:rPr>
                <w:rFonts w:ascii="Times New Roman" w:eastAsia="Calibri" w:hAnsi="Times New Roman" w:cs="Times New Roman"/>
                <w:i/>
                <w:iCs/>
                <w:sz w:val="20"/>
                <w:szCs w:val="20"/>
              </w:rPr>
              <w:t xml:space="preserve"> </w:t>
            </w:r>
          </w:p>
          <w:p w14:paraId="631A5E3B" w14:textId="77777777" w:rsidR="003C7896" w:rsidRPr="003C7896" w:rsidRDefault="003C7896" w:rsidP="003C7896">
            <w:pPr>
              <w:spacing w:after="160" w:line="259" w:lineRule="auto"/>
              <w:contextualSpacing/>
              <w:jc w:val="both"/>
              <w:rPr>
                <w:rFonts w:ascii="Times New Roman" w:eastAsia="Calibri" w:hAnsi="Times New Roman" w:cs="Times New Roman"/>
                <w:i/>
                <w:iCs/>
                <w:sz w:val="20"/>
                <w:szCs w:val="20"/>
              </w:rPr>
            </w:pPr>
            <w:r w:rsidRPr="003C7896">
              <w:rPr>
                <w:rFonts w:ascii="Times New Roman" w:eastAsia="Calibri" w:hAnsi="Times New Roman" w:cs="Times New Roman"/>
                <w:i/>
                <w:iCs/>
                <w:sz w:val="20"/>
                <w:szCs w:val="20"/>
              </w:rPr>
              <w:t>Контрольные работы</w:t>
            </w:r>
          </w:p>
          <w:p w14:paraId="017275B2" w14:textId="13794889" w:rsidR="00390DC2" w:rsidRPr="00C63014" w:rsidRDefault="003C7896" w:rsidP="00A42166">
            <w:pPr>
              <w:spacing w:after="160" w:line="259" w:lineRule="auto"/>
              <w:contextualSpacing/>
              <w:jc w:val="both"/>
              <w:rPr>
                <w:rFonts w:ascii="Times New Roman" w:hAnsi="Times New Roman" w:cs="Times New Roman"/>
                <w:sz w:val="24"/>
                <w:szCs w:val="24"/>
              </w:rPr>
            </w:pPr>
            <w:r w:rsidRPr="003C7896">
              <w:rPr>
                <w:rFonts w:ascii="Times New Roman" w:eastAsia="Calibri" w:hAnsi="Times New Roman" w:cs="Times New Roman"/>
                <w:iCs/>
                <w:sz w:val="20"/>
                <w:szCs w:val="20"/>
              </w:rPr>
              <w:t>3. Химические реакции</w:t>
            </w:r>
          </w:p>
        </w:tc>
      </w:tr>
      <w:tr w:rsidR="003C7896" w:rsidRPr="00C63014" w14:paraId="37527C28" w14:textId="77777777" w:rsidTr="00F42A76">
        <w:tc>
          <w:tcPr>
            <w:tcW w:w="1277" w:type="dxa"/>
          </w:tcPr>
          <w:p w14:paraId="6266E8AE" w14:textId="124B9B87" w:rsidR="003C7896" w:rsidRDefault="003C7896" w:rsidP="00390DC2">
            <w:pPr>
              <w:autoSpaceDE w:val="0"/>
              <w:autoSpaceDN w:val="0"/>
              <w:adjustRightInd w:val="0"/>
              <w:jc w:val="both"/>
              <w:rPr>
                <w:rFonts w:ascii="Times New Roman" w:hAnsi="Times New Roman" w:cs="Times New Roman"/>
                <w:sz w:val="24"/>
                <w:szCs w:val="24"/>
              </w:rPr>
            </w:pPr>
            <w:r w:rsidRPr="00F42A76">
              <w:rPr>
                <w:rFonts w:ascii="Times New Roman" w:hAnsi="Times New Roman" w:cs="Times New Roman"/>
              </w:rPr>
              <w:t>Раздел 4.</w:t>
            </w:r>
            <w:r>
              <w:rPr>
                <w:rFonts w:ascii="Times New Roman" w:hAnsi="Times New Roman" w:cs="Times New Roman"/>
                <w:sz w:val="24"/>
                <w:szCs w:val="24"/>
              </w:rPr>
              <w:t xml:space="preserve"> </w:t>
            </w:r>
            <w:r w:rsidRPr="00F42A76">
              <w:rPr>
                <w:rFonts w:ascii="Times New Roman" w:hAnsi="Times New Roman" w:cs="Times New Roman"/>
                <w:i/>
                <w:iCs/>
              </w:rPr>
              <w:t>Человек и его здоровье</w:t>
            </w:r>
          </w:p>
        </w:tc>
        <w:tc>
          <w:tcPr>
            <w:tcW w:w="6237" w:type="dxa"/>
          </w:tcPr>
          <w:p w14:paraId="2D9AC679"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Систематическое положение человека в мире животных. Биологическая классификация человека.</w:t>
            </w:r>
          </w:p>
          <w:p w14:paraId="25BCCE86" w14:textId="2EE05DB4"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Прямохождение и его влияние на скелет человека. Рука</w:t>
            </w:r>
            <w:r w:rsidR="00EF70BA">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 xml:space="preserve"> орган и продукт труда. Развитие черепа и головного мозга человека.</w:t>
            </w:r>
            <w:r w:rsidR="00A42166">
              <w:rPr>
                <w:rFonts w:ascii="Times New Roman" w:eastAsia="Calibri" w:hAnsi="Times New Roman" w:cs="Times New Roman"/>
                <w:iCs/>
                <w:sz w:val="20"/>
                <w:szCs w:val="20"/>
              </w:rPr>
              <w:t xml:space="preserve"> </w:t>
            </w:r>
          </w:p>
          <w:p w14:paraId="574BB7DB" w14:textId="5AF634E6" w:rsidR="003C7896" w:rsidRPr="003C7896" w:rsidRDefault="00A42166" w:rsidP="003C7896">
            <w:pPr>
              <w:spacing w:after="160" w:line="259" w:lineRule="auto"/>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С</w:t>
            </w:r>
            <w:r w:rsidR="003C7896" w:rsidRPr="003C7896">
              <w:rPr>
                <w:rFonts w:ascii="Times New Roman" w:eastAsia="Calibri" w:hAnsi="Times New Roman" w:cs="Times New Roman"/>
                <w:iCs/>
                <w:sz w:val="20"/>
                <w:szCs w:val="20"/>
              </w:rPr>
              <w:t>игнальные системы. Биосоциальная природа человека.</w:t>
            </w:r>
          </w:p>
          <w:p w14:paraId="25D4A3B4" w14:textId="77777777" w:rsidR="00A4216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Генетика человека и методы ее изучения. Основные понятия генетики: наследственность, изменчивость, ген, хромосомы, мутации, геном, генотип, фенотип, доминирующие и рецессивные признаки.</w:t>
            </w:r>
          </w:p>
          <w:p w14:paraId="3C2722C7" w14:textId="1C593861"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Геном человека и его расшифровка. Практическое значение изучения генома человека.</w:t>
            </w:r>
          </w:p>
          <w:p w14:paraId="446E07EE"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lastRenderedPageBreak/>
              <w:t>Методы изучения генетики человека: генеалогический, близнецовый, цитогенетический. Генетические (наследственные) заболевания человека.</w:t>
            </w:r>
          </w:p>
          <w:p w14:paraId="4C3314EB"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Физика человека. Скелет с точки зрения физического понятия о рычаге.</w:t>
            </w:r>
          </w:p>
          <w:p w14:paraId="5EB664F2"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Кровообращение в свете гидродинамики: пульс, кровяное давление.</w:t>
            </w:r>
          </w:p>
          <w:p w14:paraId="164B6F22"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Диффузия как основа формирования первичной и вторичной мочи в почках, а также газообмена в тканях и легких.</w:t>
            </w:r>
          </w:p>
          <w:p w14:paraId="66F32F4F"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Терморегуляция с помощью кожи путем теплопроводности, конвекции, излучения и испарения воды.</w:t>
            </w:r>
          </w:p>
          <w:p w14:paraId="1A6AE03D"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Электродинамическая природа передачи нервных импульсов.</w:t>
            </w:r>
          </w:p>
          <w:p w14:paraId="11294547"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Оптическая система зрения. Акустическая система слуха и голосообразование.</w:t>
            </w:r>
          </w:p>
          <w:p w14:paraId="77536259"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Химия человека. Химический состав тела человека: элементы и вещества, их классификация и значение. Вода, ее функции. Водный баланс в организме человека. Минеральные вещества и их роль в жизнедеятельности организма человека.</w:t>
            </w:r>
          </w:p>
          <w:p w14:paraId="54F0DAF4"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Заболевания, связанные с недостатком или избытком некоторых химических элементов в организме человека.</w:t>
            </w:r>
          </w:p>
          <w:p w14:paraId="370CAEC3"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Витамины. История открытия витаминов. Витамины как биологически активные вещества. Болезни, вызванные недостатком или избытком витаминов: авитаминозы, гиповитаминозы, гипервитаминозы. Суточная потребность человека в витаминах и их основные функции. Классификация витаминов. Водорастворимые витамины на примере витамина С. Жирорастворимые витамины на примере витамина А.</w:t>
            </w:r>
          </w:p>
          <w:p w14:paraId="7C994CCC"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Гормоны. Нервная и гуморальная регуляции процессов жизнедеятельности организма. Гормоны как продукты, вырабатываемые железами внутренней секреции. Классификация гормонов по железам, которые их продуцируют, и по химической природе. Свойства гормонов. Инсулин как гормон белковой природы. Адреналин как гормон аминокислотной природы. Стероидные гормоны на примере половых. Гипер- и гипофункция желез внутренней секреции.</w:t>
            </w:r>
          </w:p>
          <w:p w14:paraId="202425C6"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 xml:space="preserve">Лекарства. Краткие сведения о зарождении и развитии фармакологии. Классификация лекарственных средств по агрегатному состоянию: жидкие (растворы, настои, отвары, микстуры, эмульсии, суспензии и др.), твердые (порошки, таблетки, пилюли, капсулы), мягкие (мази, линименты, пасты, свечи). Алкалоиды. Вакцины. </w:t>
            </w:r>
            <w:r w:rsidRPr="003C7896">
              <w:rPr>
                <w:rFonts w:ascii="Times New Roman" w:eastAsia="Calibri" w:hAnsi="Times New Roman" w:cs="Times New Roman"/>
                <w:iCs/>
                <w:sz w:val="20"/>
                <w:szCs w:val="20"/>
              </w:rPr>
              <w:lastRenderedPageBreak/>
              <w:t>Химиотерапевтические препараты. Антибиотики. Наркотические препараты. Наркомания и ее последствия. Оптимальный режим применения лекарственных препаратов.</w:t>
            </w:r>
          </w:p>
          <w:p w14:paraId="25C9D38E"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Здоровый образ жизни. Физические здоровье и его критерии. Психическое здоровье и его критерии. Нравственное здоровье и его критерии. Три основные составляющие здорового образа жизни: режим дня, правильное питание, физическая активность и занятия спортом. Факторы, влияющие на здоровье человека, — окружающая среда, профилактическая вакцинация, стрессы, вредные привычки. Алкоголизм и его последствия. Наркомания и ее последствия.</w:t>
            </w:r>
          </w:p>
          <w:p w14:paraId="20F93979" w14:textId="615317CD" w:rsidR="003C7896" w:rsidRPr="00410A3F" w:rsidRDefault="003C7896" w:rsidP="00EF70BA">
            <w:pPr>
              <w:spacing w:after="160" w:line="259" w:lineRule="auto"/>
              <w:contextualSpacing/>
              <w:jc w:val="both"/>
              <w:rPr>
                <w:rFonts w:ascii="Times New Roman" w:hAnsi="Times New Roman" w:cs="Times New Roman"/>
                <w:iCs/>
                <w:sz w:val="20"/>
                <w:szCs w:val="20"/>
              </w:rPr>
            </w:pPr>
            <w:r w:rsidRPr="003C7896">
              <w:rPr>
                <w:rFonts w:ascii="Times New Roman" w:eastAsia="Calibri" w:hAnsi="Times New Roman" w:cs="Times New Roman"/>
                <w:iCs/>
                <w:sz w:val="20"/>
                <w:szCs w:val="20"/>
              </w:rPr>
              <w:t>Физика на службе здоровья человека. Антропометрия: измерение длины и массы тела, спирометрия и жизненная емкость легких. Тепловые измерения и теплотерапия. Измерение артериального давления. Гипертония и гипотония. Ультразвуковая диагностика и терапия. Электротерапия. Лазерная терапия. Магнитный резонанс и рентгенодиагностика. Флюорография. Томография.</w:t>
            </w:r>
          </w:p>
        </w:tc>
        <w:tc>
          <w:tcPr>
            <w:tcW w:w="1417" w:type="dxa"/>
          </w:tcPr>
          <w:p w14:paraId="73C46BBB" w14:textId="77777777" w:rsid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lastRenderedPageBreak/>
              <w:t>6. Создай лицо ребенка</w:t>
            </w:r>
            <w:r>
              <w:rPr>
                <w:rFonts w:ascii="Times New Roman" w:eastAsia="Calibri" w:hAnsi="Times New Roman" w:cs="Times New Roman"/>
                <w:iCs/>
                <w:sz w:val="20"/>
                <w:szCs w:val="20"/>
              </w:rPr>
              <w:t>.</w:t>
            </w:r>
          </w:p>
          <w:p w14:paraId="55B22142"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7. Оценка индивидуального уровня здоровья.</w:t>
            </w:r>
          </w:p>
          <w:p w14:paraId="3F2299AA"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8. Оценка биологического возраста.</w:t>
            </w:r>
          </w:p>
          <w:p w14:paraId="0E5AD85D"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 xml:space="preserve">9. Определение </w:t>
            </w:r>
            <w:r w:rsidRPr="003C7896">
              <w:rPr>
                <w:rFonts w:ascii="Times New Roman" w:eastAsia="Calibri" w:hAnsi="Times New Roman" w:cs="Times New Roman"/>
                <w:iCs/>
                <w:sz w:val="20"/>
                <w:szCs w:val="20"/>
              </w:rPr>
              <w:lastRenderedPageBreak/>
              <w:t>суточного рациона питания.</w:t>
            </w:r>
          </w:p>
          <w:p w14:paraId="141E9DC4" w14:textId="627D1611"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p>
        </w:tc>
        <w:tc>
          <w:tcPr>
            <w:tcW w:w="1134" w:type="dxa"/>
          </w:tcPr>
          <w:p w14:paraId="3DF58BF3" w14:textId="77777777" w:rsidR="002D5F50" w:rsidRDefault="002D5F50" w:rsidP="002D5F50">
            <w:pPr>
              <w:autoSpaceDE w:val="0"/>
              <w:autoSpaceDN w:val="0"/>
              <w:adjustRightInd w:val="0"/>
              <w:contextualSpacing/>
              <w:jc w:val="both"/>
              <w:rPr>
                <w:rFonts w:ascii="Times New Roman" w:eastAsia="Times New Roman" w:hAnsi="Times New Roman" w:cs="Times New Roman"/>
                <w:sz w:val="20"/>
                <w:szCs w:val="20"/>
              </w:rPr>
            </w:pPr>
            <w:r w:rsidRPr="00C63014">
              <w:rPr>
                <w:rFonts w:ascii="Times New Roman" w:eastAsia="Times New Roman" w:hAnsi="Times New Roman" w:cs="Times New Roman"/>
                <w:sz w:val="20"/>
                <w:szCs w:val="20"/>
              </w:rPr>
              <w:lastRenderedPageBreak/>
              <w:t>Видеофрагменты и таблицы по теме.</w:t>
            </w:r>
            <w:r>
              <w:rPr>
                <w:rFonts w:ascii="Times New Roman" w:eastAsia="Times New Roman" w:hAnsi="Times New Roman" w:cs="Times New Roman"/>
                <w:sz w:val="20"/>
                <w:szCs w:val="20"/>
              </w:rPr>
              <w:t xml:space="preserve"> </w:t>
            </w:r>
            <w:r w:rsidRPr="00C63014">
              <w:rPr>
                <w:rFonts w:ascii="Times New Roman" w:eastAsia="Times New Roman" w:hAnsi="Times New Roman" w:cs="Times New Roman"/>
                <w:sz w:val="20"/>
                <w:szCs w:val="20"/>
              </w:rPr>
              <w:t>Портреты ученых.</w:t>
            </w:r>
            <w:r>
              <w:rPr>
                <w:rFonts w:ascii="Times New Roman" w:eastAsia="Times New Roman" w:hAnsi="Times New Roman" w:cs="Times New Roman"/>
                <w:sz w:val="20"/>
                <w:szCs w:val="20"/>
              </w:rPr>
              <w:t xml:space="preserve"> Различные материальные объекты.</w:t>
            </w:r>
          </w:p>
          <w:p w14:paraId="759734A1" w14:textId="77777777" w:rsidR="003C7896" w:rsidRPr="00C63014" w:rsidRDefault="003C7896" w:rsidP="00390DC2">
            <w:pPr>
              <w:autoSpaceDE w:val="0"/>
              <w:autoSpaceDN w:val="0"/>
              <w:adjustRightInd w:val="0"/>
              <w:contextualSpacing/>
              <w:jc w:val="both"/>
              <w:rPr>
                <w:rFonts w:ascii="Times New Roman" w:eastAsia="Times New Roman" w:hAnsi="Times New Roman" w:cs="Times New Roman"/>
                <w:sz w:val="20"/>
                <w:szCs w:val="20"/>
              </w:rPr>
            </w:pPr>
          </w:p>
        </w:tc>
        <w:tc>
          <w:tcPr>
            <w:tcW w:w="5210" w:type="dxa"/>
            <w:tcBorders>
              <w:top w:val="single" w:sz="4" w:space="0" w:color="000000"/>
              <w:left w:val="single" w:sz="4" w:space="0" w:color="000000"/>
              <w:bottom w:val="single" w:sz="4" w:space="0" w:color="000000"/>
              <w:right w:val="single" w:sz="4" w:space="0" w:color="000000"/>
            </w:tcBorders>
          </w:tcPr>
          <w:p w14:paraId="6533E83F" w14:textId="6998E849"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lastRenderedPageBreak/>
              <w:t xml:space="preserve">Характеризовать: таксонометрию человека и аргументировать отнесение человека к таксону в соответствии с характерными признаками таксона, геном человека и практическое значение его расшифровки, состав химических веществ, образующих тело человека, </w:t>
            </w:r>
            <w:r w:rsidR="00EF3851">
              <w:rPr>
                <w:rFonts w:ascii="Times New Roman" w:eastAsia="Calibri" w:hAnsi="Times New Roman" w:cs="Times New Roman"/>
                <w:iCs/>
                <w:sz w:val="20"/>
                <w:szCs w:val="20"/>
              </w:rPr>
              <w:t xml:space="preserve">витамины, гипо- и гипервитаминозы, авитаминозы, гормоны, </w:t>
            </w:r>
            <w:r w:rsidRPr="003C7896">
              <w:rPr>
                <w:rFonts w:ascii="Times New Roman" w:eastAsia="Calibri" w:hAnsi="Times New Roman" w:cs="Times New Roman"/>
                <w:iCs/>
                <w:sz w:val="20"/>
                <w:szCs w:val="20"/>
              </w:rPr>
              <w:t>результат</w:t>
            </w:r>
            <w:r w:rsidR="00EF3851">
              <w:rPr>
                <w:rFonts w:ascii="Times New Roman" w:eastAsia="Calibri" w:hAnsi="Times New Roman" w:cs="Times New Roman"/>
                <w:iCs/>
                <w:sz w:val="20"/>
                <w:szCs w:val="20"/>
              </w:rPr>
              <w:t>ы</w:t>
            </w:r>
            <w:r w:rsidR="00A42166">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 xml:space="preserve">гипер- и гипофункций желез внутренней секреции, </w:t>
            </w:r>
            <w:r w:rsidR="00EF3851">
              <w:rPr>
                <w:rFonts w:ascii="Times New Roman" w:eastAsia="Calibri" w:hAnsi="Times New Roman" w:cs="Times New Roman"/>
                <w:iCs/>
                <w:sz w:val="20"/>
                <w:szCs w:val="20"/>
              </w:rPr>
              <w:t>сыворотки,</w:t>
            </w:r>
            <w:r w:rsidRPr="003C7896">
              <w:rPr>
                <w:rFonts w:ascii="Times New Roman" w:eastAsia="Calibri" w:hAnsi="Times New Roman" w:cs="Times New Roman"/>
                <w:iCs/>
                <w:sz w:val="20"/>
                <w:szCs w:val="20"/>
              </w:rPr>
              <w:t xml:space="preserve"> вакцины, антибиотики.</w:t>
            </w:r>
          </w:p>
          <w:p w14:paraId="1361B57F" w14:textId="79326FD6"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 xml:space="preserve">Сравнивать: человека и человекообразных обезьян, нервную и гуморальную регуляции процессов, данные </w:t>
            </w:r>
            <w:r w:rsidRPr="003C7896">
              <w:rPr>
                <w:rFonts w:ascii="Times New Roman" w:eastAsia="Calibri" w:hAnsi="Times New Roman" w:cs="Times New Roman"/>
                <w:iCs/>
                <w:sz w:val="20"/>
                <w:szCs w:val="20"/>
              </w:rPr>
              <w:lastRenderedPageBreak/>
              <w:t>расчетного суточного пищевого рациона с нормативом, делать вывод об их соответствии.</w:t>
            </w:r>
          </w:p>
          <w:p w14:paraId="267C7F3D" w14:textId="1880B43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Устанавливать: причинно-следственные связи между прямохождением и особенностями скелета , зависимость между строением, выполняемой функцией и физическими закономерностями органов и систем органов.</w:t>
            </w:r>
          </w:p>
          <w:p w14:paraId="112A002F"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Различать первую и вторую сигнальные системы.</w:t>
            </w:r>
          </w:p>
          <w:p w14:paraId="1355C752" w14:textId="71DE4D4C"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Определять: важнейшие понятия генетики, факторы образа жизни, влияющие на биологический возраст</w:t>
            </w:r>
            <w:r w:rsidR="00EF3851">
              <w:rPr>
                <w:rFonts w:ascii="Times New Roman" w:eastAsia="Calibri" w:hAnsi="Times New Roman" w:cs="Times New Roman"/>
                <w:iCs/>
                <w:sz w:val="20"/>
                <w:szCs w:val="20"/>
              </w:rPr>
              <w:t>.</w:t>
            </w:r>
          </w:p>
          <w:p w14:paraId="5CCC49C3"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Проводить сравнительный анализ методов изучения генетики человека и их результативности.</w:t>
            </w:r>
          </w:p>
          <w:p w14:paraId="2436A7CA" w14:textId="058D87A4"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Анализировать: наследование доминантных и рецессивных признаков, причины и последствия избытка или недостатка отдельных химических элементов в организме, результаты состояния собственного здоровья и причины его отклонения от нормы, результаты контрольной работы и выстраивать пути достижения желаемого уровня успешности.</w:t>
            </w:r>
          </w:p>
          <w:p w14:paraId="5FCFC413"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Прогнозировать фенотип ребенка, конструировать его портрет.</w:t>
            </w:r>
          </w:p>
          <w:p w14:paraId="233F7D98"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Называть приборы, применяемые для измерения важнейших параметров функционирования органов и систем органов человека.</w:t>
            </w:r>
          </w:p>
          <w:p w14:paraId="55C20616"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Практически осуществлять измерение пульса, давления, остроты зрения, температуры тела.</w:t>
            </w:r>
          </w:p>
          <w:p w14:paraId="64389972"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Соблюдать: правила безопасного применения витаминов, правила безопасного применения лекарственных средств.</w:t>
            </w:r>
          </w:p>
          <w:p w14:paraId="6A638B25" w14:textId="21994984"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Различать: химиотерапию и фармакотерапию, физическое, психическое, нравственное здоровье.</w:t>
            </w:r>
          </w:p>
          <w:p w14:paraId="69686ED9"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Описывать пагубные последствия наркомании и алкоголизма.</w:t>
            </w:r>
          </w:p>
          <w:p w14:paraId="66716B86" w14:textId="520E625B"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Аргументировать: недопустимость употребления наркотических средств</w:t>
            </w:r>
            <w:r w:rsidR="00EF3851">
              <w:rPr>
                <w:rFonts w:ascii="Times New Roman" w:eastAsia="Calibri" w:hAnsi="Times New Roman" w:cs="Times New Roman"/>
                <w:iCs/>
                <w:sz w:val="20"/>
                <w:szCs w:val="20"/>
              </w:rPr>
              <w:t>, табака</w:t>
            </w:r>
            <w:r w:rsidRPr="003C7896">
              <w:rPr>
                <w:rFonts w:ascii="Times New Roman" w:eastAsia="Calibri" w:hAnsi="Times New Roman" w:cs="Times New Roman"/>
                <w:iCs/>
                <w:sz w:val="20"/>
                <w:szCs w:val="20"/>
              </w:rPr>
              <w:t xml:space="preserve"> и алкогольных напитков, выбор оптимальных факторов здорового образа жизни.</w:t>
            </w:r>
          </w:p>
          <w:p w14:paraId="4D0C3AAA" w14:textId="1AACC250"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Применять некоторые приборы для отдельных антропометрических измерений.</w:t>
            </w:r>
            <w:r w:rsidR="00833F2B">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 xml:space="preserve">Соблюдать технику безопасности при работе с приборами, содержащими </w:t>
            </w:r>
            <w:r w:rsidRPr="003C7896">
              <w:rPr>
                <w:rFonts w:ascii="Times New Roman" w:eastAsia="Calibri" w:hAnsi="Times New Roman" w:cs="Times New Roman"/>
                <w:iCs/>
                <w:sz w:val="20"/>
                <w:szCs w:val="20"/>
              </w:rPr>
              <w:lastRenderedPageBreak/>
              <w:t>ртуть, работающими под напряжением или с использованием различных</w:t>
            </w:r>
            <w:r w:rsidR="00EF3851">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видов излучения.</w:t>
            </w:r>
          </w:p>
          <w:p w14:paraId="69335EB4"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Оценивать индивидуальный уровень здоровья в условных единицах, фиксировать их и сравнивать с эталоном, индивидуальный биологический возраст в соответствии с предложенной методикой.</w:t>
            </w:r>
          </w:p>
          <w:p w14:paraId="44BD5C9F" w14:textId="2F970872" w:rsidR="00EF3851" w:rsidRDefault="003C7896" w:rsidP="00EF3851">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Рассчитывать: индекс старения и анализировать его значение, суточный рацион питания за один день.</w:t>
            </w:r>
            <w:r w:rsidR="00EF3851" w:rsidRPr="003C7896">
              <w:rPr>
                <w:rFonts w:ascii="Times New Roman" w:eastAsia="Calibri" w:hAnsi="Times New Roman" w:cs="Times New Roman"/>
                <w:iCs/>
                <w:sz w:val="20"/>
                <w:szCs w:val="20"/>
              </w:rPr>
              <w:t xml:space="preserve"> </w:t>
            </w:r>
          </w:p>
          <w:p w14:paraId="2742EC50" w14:textId="14F2E163" w:rsidR="00EF3851" w:rsidRPr="003C7896" w:rsidRDefault="00EF3851" w:rsidP="00EF3851">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Предлагать: пути достижения желаемого результата, оптимальный состав суточного пищевого рациона на учебный день в соответствии с нормативом.</w:t>
            </w:r>
          </w:p>
          <w:p w14:paraId="27004988"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Систематизировать основные сведения по проблематике темы, выделять и характеризовать важнейшие понятия, законы и теории темы.</w:t>
            </w:r>
          </w:p>
          <w:p w14:paraId="5111BE26" w14:textId="77777777" w:rsidR="003C7896" w:rsidRPr="003C7896" w:rsidRDefault="003C7896" w:rsidP="003C7896">
            <w:pPr>
              <w:spacing w:after="160" w:line="259" w:lineRule="auto"/>
              <w:contextualSpacing/>
              <w:jc w:val="both"/>
              <w:rPr>
                <w:rFonts w:ascii="Times New Roman" w:eastAsia="Calibri" w:hAnsi="Times New Roman" w:cs="Times New Roman"/>
                <w:i/>
                <w:iCs/>
                <w:sz w:val="20"/>
                <w:szCs w:val="20"/>
              </w:rPr>
            </w:pPr>
            <w:r w:rsidRPr="003C7896">
              <w:rPr>
                <w:rFonts w:ascii="Times New Roman" w:eastAsia="Calibri" w:hAnsi="Times New Roman" w:cs="Times New Roman"/>
                <w:iCs/>
                <w:sz w:val="20"/>
                <w:szCs w:val="20"/>
              </w:rPr>
              <w:t>Проводить рефлексию собственных достижений</w:t>
            </w:r>
            <w:r w:rsidRPr="003C7896">
              <w:rPr>
                <w:rFonts w:ascii="Times New Roman" w:eastAsia="Calibri" w:hAnsi="Times New Roman" w:cs="Times New Roman"/>
                <w:i/>
                <w:iCs/>
                <w:sz w:val="20"/>
                <w:szCs w:val="20"/>
              </w:rPr>
              <w:t xml:space="preserve"> </w:t>
            </w:r>
          </w:p>
          <w:p w14:paraId="145B5EF9"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
                <w:iCs/>
                <w:sz w:val="20"/>
                <w:szCs w:val="20"/>
              </w:rPr>
              <w:t>Контрольная работа</w:t>
            </w:r>
            <w:r w:rsidRPr="003C7896">
              <w:rPr>
                <w:rFonts w:ascii="Times New Roman" w:eastAsia="Calibri" w:hAnsi="Times New Roman" w:cs="Times New Roman"/>
                <w:iCs/>
                <w:sz w:val="20"/>
                <w:szCs w:val="20"/>
              </w:rPr>
              <w:t xml:space="preserve"> </w:t>
            </w:r>
          </w:p>
          <w:p w14:paraId="44CAE8D1" w14:textId="258A4711" w:rsidR="003C7896" w:rsidRPr="00C63014" w:rsidRDefault="003C7896" w:rsidP="003A1FC1">
            <w:pPr>
              <w:spacing w:after="160" w:line="259" w:lineRule="auto"/>
              <w:contextualSpacing/>
              <w:jc w:val="both"/>
              <w:rPr>
                <w:rFonts w:ascii="Times New Roman" w:hAnsi="Times New Roman" w:cs="Times New Roman"/>
                <w:sz w:val="24"/>
                <w:szCs w:val="24"/>
              </w:rPr>
            </w:pPr>
            <w:r w:rsidRPr="003C7896">
              <w:rPr>
                <w:rFonts w:ascii="Times New Roman" w:eastAsia="Calibri" w:hAnsi="Times New Roman" w:cs="Times New Roman"/>
                <w:iCs/>
                <w:sz w:val="20"/>
                <w:szCs w:val="20"/>
              </w:rPr>
              <w:t>4. Человек и его здоровье</w:t>
            </w:r>
          </w:p>
        </w:tc>
      </w:tr>
      <w:tr w:rsidR="003C7896" w:rsidRPr="00C63014" w14:paraId="45555403" w14:textId="77777777" w:rsidTr="00F42A76">
        <w:trPr>
          <w:trHeight w:val="1691"/>
        </w:trPr>
        <w:tc>
          <w:tcPr>
            <w:tcW w:w="1277" w:type="dxa"/>
          </w:tcPr>
          <w:p w14:paraId="4223F7E3" w14:textId="2E8584B9" w:rsidR="003C7896" w:rsidRDefault="003C7896" w:rsidP="00390DC2">
            <w:pPr>
              <w:autoSpaceDE w:val="0"/>
              <w:autoSpaceDN w:val="0"/>
              <w:adjustRightInd w:val="0"/>
              <w:jc w:val="both"/>
              <w:rPr>
                <w:rFonts w:ascii="Times New Roman" w:hAnsi="Times New Roman" w:cs="Times New Roman"/>
                <w:sz w:val="24"/>
                <w:szCs w:val="24"/>
              </w:rPr>
            </w:pPr>
            <w:r w:rsidRPr="00F42A76">
              <w:rPr>
                <w:rFonts w:ascii="Times New Roman" w:hAnsi="Times New Roman" w:cs="Times New Roman"/>
                <w:sz w:val="24"/>
                <w:szCs w:val="24"/>
              </w:rPr>
              <w:lastRenderedPageBreak/>
              <w:t>Раздел 5.</w:t>
            </w:r>
            <w:r>
              <w:rPr>
                <w:rFonts w:ascii="Times New Roman" w:hAnsi="Times New Roman" w:cs="Times New Roman"/>
                <w:sz w:val="24"/>
                <w:szCs w:val="24"/>
              </w:rPr>
              <w:t xml:space="preserve"> </w:t>
            </w:r>
            <w:r w:rsidRPr="00F42A76">
              <w:rPr>
                <w:rFonts w:ascii="Times New Roman" w:hAnsi="Times New Roman" w:cs="Times New Roman"/>
                <w:i/>
                <w:iCs/>
              </w:rPr>
              <w:t>Современное естествознание на службе человека</w:t>
            </w:r>
          </w:p>
        </w:tc>
        <w:tc>
          <w:tcPr>
            <w:tcW w:w="6237" w:type="dxa"/>
          </w:tcPr>
          <w:p w14:paraId="2F5A098F" w14:textId="70A740B7" w:rsidR="00A129F9" w:rsidRPr="003C7896" w:rsidRDefault="003C7896" w:rsidP="00A129F9">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Понятие о физике высоких энергий. Линейный ускоритель элементарных частиц.</w:t>
            </w:r>
            <w:r w:rsidR="00A129F9" w:rsidRPr="003C7896">
              <w:rPr>
                <w:rFonts w:ascii="Times New Roman" w:eastAsia="Calibri" w:hAnsi="Times New Roman" w:cs="Times New Roman"/>
                <w:iCs/>
                <w:sz w:val="20"/>
                <w:szCs w:val="20"/>
              </w:rPr>
              <w:t xml:space="preserve"> Большой адронный коллайдер. Принцип действия коллайдера.</w:t>
            </w:r>
          </w:p>
          <w:p w14:paraId="3990DE6C" w14:textId="12184514" w:rsidR="003C7896" w:rsidRPr="003C7896" w:rsidRDefault="00A129F9" w:rsidP="003C7896">
            <w:pPr>
              <w:spacing w:after="160" w:line="259" w:lineRule="auto"/>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Элементарные частицы. </w:t>
            </w:r>
            <w:r w:rsidRPr="003C7896">
              <w:rPr>
                <w:rFonts w:ascii="Times New Roman" w:eastAsia="Calibri" w:hAnsi="Times New Roman" w:cs="Times New Roman"/>
                <w:iCs/>
                <w:sz w:val="20"/>
                <w:szCs w:val="20"/>
              </w:rPr>
              <w:t>Бозон Хиггса.</w:t>
            </w:r>
          </w:p>
          <w:p w14:paraId="0E11AC82" w14:textId="4A574C55"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Происхождение массы. Происхождение Вселенной. Антимир.</w:t>
            </w:r>
          </w:p>
          <w:p w14:paraId="276ED9BD" w14:textId="2DF6BAE0"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Традиционная энергетика (гидро-, тепло- и атомные электростанции) и нетрадиционная энергетика.</w:t>
            </w:r>
          </w:p>
          <w:p w14:paraId="27FEA57E" w14:textId="63344080"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Основные понятия атомной энергетики. Радиоактивность. Ядерные реакции.</w:t>
            </w:r>
            <w:r w:rsidR="00A129F9">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Атомная станция и принцип ее работы. АЭС на быстрых нейтронах.</w:t>
            </w:r>
            <w:r w:rsidR="00A129F9">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Области применения атомной энергетики.</w:t>
            </w:r>
          </w:p>
          <w:p w14:paraId="6F1F90D0"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Перспективы использования атомной энергетики после крупнейших аварий на АЭС.</w:t>
            </w:r>
          </w:p>
          <w:p w14:paraId="290364B0"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Продовольственная проблема и пути ее решения. География голода и его причины. Основные направления в решении продовольственной проблемы:</w:t>
            </w:r>
          </w:p>
          <w:p w14:paraId="023A87C9"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 использование химических веществ (удобрений, регуляторов роста, феромонов, пестицидов, репеллентов);</w:t>
            </w:r>
          </w:p>
          <w:p w14:paraId="1A77E750"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—создание искусственных продуктов питания; методы создания высокопроизводительных сортов растений и пород животных.</w:t>
            </w:r>
          </w:p>
          <w:p w14:paraId="47417F45" w14:textId="338C8C5F"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Биотехнология. Три этапа становления и развития биотехнологии: ранний, новый и новейший.</w:t>
            </w:r>
          </w:p>
          <w:p w14:paraId="18886CAB" w14:textId="77777777" w:rsidR="00F77463" w:rsidRPr="003C7896" w:rsidRDefault="00F77463" w:rsidP="00F77463">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lastRenderedPageBreak/>
              <w:t xml:space="preserve">Биологическая инженерия. Основные направления использования ферментативных процессов. </w:t>
            </w:r>
          </w:p>
          <w:p w14:paraId="36BC49F1" w14:textId="25452365" w:rsidR="003C7896" w:rsidRPr="003C7896" w:rsidRDefault="00F77463" w:rsidP="003C7896">
            <w:pPr>
              <w:spacing w:after="160" w:line="259" w:lineRule="auto"/>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Генная и клеточная инженерия. </w:t>
            </w:r>
            <w:r w:rsidR="003C7896" w:rsidRPr="003C7896">
              <w:rPr>
                <w:rFonts w:ascii="Times New Roman" w:eastAsia="Calibri" w:hAnsi="Times New Roman" w:cs="Times New Roman"/>
                <w:iCs/>
                <w:sz w:val="20"/>
                <w:szCs w:val="20"/>
              </w:rPr>
              <w:t>Геномодифицированные организмы и трансгенные продукты. Клонирование. Эмбриональные и стволовые клетки.</w:t>
            </w:r>
          </w:p>
          <w:p w14:paraId="3127B293" w14:textId="686BA538"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Нанотехнологии. Два подхода: «сверху вниз» и «снизу вверх». Молекулярный синтез и самосборка. Наноскопическое выращивание кристаллов и полимеризация. Углеродные нанотрубки.</w:t>
            </w:r>
          </w:p>
          <w:p w14:paraId="55474307" w14:textId="2B0D1EC8"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Физика и быт. Нагревательные и осветительные приборы. Микроволновая печь (СВЧ-печь). Жидкокристаллические экраны и дисплеи. Электронный термометр.</w:t>
            </w:r>
          </w:p>
          <w:p w14:paraId="29E3403B" w14:textId="421A1369"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Радиопередатчики</w:t>
            </w:r>
            <w:r w:rsidR="00F77463">
              <w:rPr>
                <w:rFonts w:ascii="Times New Roman" w:eastAsia="Calibri" w:hAnsi="Times New Roman" w:cs="Times New Roman"/>
                <w:iCs/>
                <w:sz w:val="20"/>
                <w:szCs w:val="20"/>
              </w:rPr>
              <w:t>.</w:t>
            </w:r>
            <w:r w:rsidRPr="003C7896">
              <w:rPr>
                <w:rFonts w:ascii="Times New Roman" w:eastAsia="Calibri" w:hAnsi="Times New Roman" w:cs="Times New Roman"/>
                <w:iCs/>
                <w:sz w:val="20"/>
                <w:szCs w:val="20"/>
              </w:rPr>
              <w:t xml:space="preserve"> радиоприемники. </w:t>
            </w:r>
            <w:r w:rsidR="00F77463">
              <w:rPr>
                <w:rFonts w:ascii="Times New Roman" w:eastAsia="Calibri" w:hAnsi="Times New Roman" w:cs="Times New Roman"/>
                <w:iCs/>
                <w:sz w:val="20"/>
                <w:szCs w:val="20"/>
              </w:rPr>
              <w:t>Т</w:t>
            </w:r>
            <w:r w:rsidRPr="003C7896">
              <w:rPr>
                <w:rFonts w:ascii="Times New Roman" w:eastAsia="Calibri" w:hAnsi="Times New Roman" w:cs="Times New Roman"/>
                <w:iCs/>
                <w:sz w:val="20"/>
                <w:szCs w:val="20"/>
              </w:rPr>
              <w:t xml:space="preserve">елевизор и телевидения. </w:t>
            </w:r>
            <w:r w:rsidR="00F77463">
              <w:rPr>
                <w:rFonts w:ascii="Times New Roman" w:eastAsia="Calibri" w:hAnsi="Times New Roman" w:cs="Times New Roman"/>
                <w:iCs/>
                <w:sz w:val="20"/>
                <w:szCs w:val="20"/>
              </w:rPr>
              <w:t>С</w:t>
            </w:r>
            <w:r w:rsidRPr="003C7896">
              <w:rPr>
                <w:rFonts w:ascii="Times New Roman" w:eastAsia="Calibri" w:hAnsi="Times New Roman" w:cs="Times New Roman"/>
                <w:iCs/>
                <w:sz w:val="20"/>
                <w:szCs w:val="20"/>
              </w:rPr>
              <w:t>вязь.</w:t>
            </w:r>
          </w:p>
          <w:p w14:paraId="07F30D0C" w14:textId="6742D7E1" w:rsidR="00F77463"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Химия и быт. Моющие и чистящие средства. Поверхностно-активные вещества</w:t>
            </w:r>
            <w:r w:rsidR="00F77463">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Отбеливатели: химические и оптические.</w:t>
            </w:r>
            <w:r w:rsidR="00F77463">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Инсектициды.</w:t>
            </w:r>
            <w:r w:rsidR="003A1FC1">
              <w:rPr>
                <w:rFonts w:ascii="Times New Roman" w:eastAsia="Calibri" w:hAnsi="Times New Roman" w:cs="Times New Roman"/>
                <w:iCs/>
                <w:sz w:val="20"/>
                <w:szCs w:val="20"/>
              </w:rPr>
              <w:t xml:space="preserve"> </w:t>
            </w:r>
          </w:p>
          <w:p w14:paraId="49ABD1BA" w14:textId="4E672245"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Химические средства гигиены и косметики.</w:t>
            </w:r>
            <w:r w:rsidR="003A1FC1">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Пищевые добавки</w:t>
            </w:r>
            <w:r w:rsidR="00F77463">
              <w:rPr>
                <w:rFonts w:ascii="Times New Roman" w:eastAsia="Calibri" w:hAnsi="Times New Roman" w:cs="Times New Roman"/>
                <w:iCs/>
                <w:sz w:val="20"/>
                <w:szCs w:val="20"/>
              </w:rPr>
              <w:t>.</w:t>
            </w:r>
          </w:p>
          <w:p w14:paraId="70D91F85" w14:textId="5E21315B"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Понятие о синергетике и самоорганизации открытых систем.</w:t>
            </w:r>
            <w:r w:rsidR="003A1FC1">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 xml:space="preserve">Общие принципы. </w:t>
            </w:r>
            <w:r w:rsidR="00F77463">
              <w:rPr>
                <w:rFonts w:ascii="Times New Roman" w:eastAsia="Calibri" w:hAnsi="Times New Roman" w:cs="Times New Roman"/>
                <w:iCs/>
                <w:sz w:val="20"/>
                <w:szCs w:val="20"/>
              </w:rPr>
              <w:t>Значение</w:t>
            </w:r>
            <w:r w:rsidRPr="003C7896">
              <w:rPr>
                <w:rFonts w:ascii="Times New Roman" w:eastAsia="Calibri" w:hAnsi="Times New Roman" w:cs="Times New Roman"/>
                <w:iCs/>
                <w:sz w:val="20"/>
                <w:szCs w:val="20"/>
              </w:rPr>
              <w:t xml:space="preserve"> для изучения природных и социальных явлений.</w:t>
            </w:r>
          </w:p>
          <w:p w14:paraId="78E9A73D" w14:textId="7DC1B385" w:rsidR="003C7896" w:rsidRPr="00410A3F" w:rsidRDefault="003C7896" w:rsidP="00F77463">
            <w:pPr>
              <w:spacing w:after="160" w:line="259" w:lineRule="auto"/>
              <w:contextualSpacing/>
              <w:jc w:val="both"/>
              <w:rPr>
                <w:rFonts w:ascii="Times New Roman" w:hAnsi="Times New Roman" w:cs="Times New Roman"/>
                <w:iCs/>
                <w:sz w:val="20"/>
                <w:szCs w:val="20"/>
              </w:rPr>
            </w:pPr>
            <w:r w:rsidRPr="003C7896">
              <w:rPr>
                <w:rFonts w:ascii="Times New Roman" w:eastAsia="Calibri" w:hAnsi="Times New Roman" w:cs="Times New Roman"/>
                <w:iCs/>
                <w:sz w:val="20"/>
                <w:szCs w:val="20"/>
              </w:rPr>
              <w:t>Естествознание и искусство. Золотое сечение</w:t>
            </w:r>
            <w:r w:rsidR="00F77463">
              <w:rPr>
                <w:rFonts w:ascii="Times New Roman" w:eastAsia="Calibri" w:hAnsi="Times New Roman" w:cs="Times New Roman"/>
                <w:iCs/>
                <w:sz w:val="20"/>
                <w:szCs w:val="20"/>
              </w:rPr>
              <w:t>, п</w:t>
            </w:r>
            <w:r w:rsidRPr="003C7896">
              <w:rPr>
                <w:rFonts w:ascii="Times New Roman" w:eastAsia="Calibri" w:hAnsi="Times New Roman" w:cs="Times New Roman"/>
                <w:iCs/>
                <w:sz w:val="20"/>
                <w:szCs w:val="20"/>
              </w:rPr>
              <w:t>оследовательность Фибоначчи</w:t>
            </w:r>
            <w:r w:rsidR="00F77463">
              <w:rPr>
                <w:rFonts w:ascii="Times New Roman" w:eastAsia="Calibri" w:hAnsi="Times New Roman" w:cs="Times New Roman"/>
                <w:iCs/>
                <w:sz w:val="20"/>
                <w:szCs w:val="20"/>
              </w:rPr>
              <w:t xml:space="preserve"> и их</w:t>
            </w:r>
            <w:r w:rsidR="00F77463" w:rsidRPr="003C7896">
              <w:rPr>
                <w:rFonts w:ascii="Times New Roman" w:eastAsia="Calibri" w:hAnsi="Times New Roman" w:cs="Times New Roman"/>
                <w:iCs/>
                <w:sz w:val="20"/>
                <w:szCs w:val="20"/>
              </w:rPr>
              <w:t xml:space="preserve"> </w:t>
            </w:r>
            <w:r w:rsidR="00F77463">
              <w:rPr>
                <w:rFonts w:ascii="Times New Roman" w:eastAsia="Calibri" w:hAnsi="Times New Roman" w:cs="Times New Roman"/>
                <w:iCs/>
                <w:sz w:val="20"/>
                <w:szCs w:val="20"/>
              </w:rPr>
              <w:t>р</w:t>
            </w:r>
            <w:r w:rsidR="00F77463" w:rsidRPr="003C7896">
              <w:rPr>
                <w:rFonts w:ascii="Times New Roman" w:eastAsia="Calibri" w:hAnsi="Times New Roman" w:cs="Times New Roman"/>
                <w:iCs/>
                <w:sz w:val="20"/>
                <w:szCs w:val="20"/>
              </w:rPr>
              <w:t>аспространенность</w:t>
            </w:r>
            <w:r w:rsidR="00F77463">
              <w:rPr>
                <w:rFonts w:ascii="Times New Roman" w:eastAsia="Calibri" w:hAnsi="Times New Roman" w:cs="Times New Roman"/>
                <w:iCs/>
                <w:sz w:val="20"/>
                <w:szCs w:val="20"/>
              </w:rPr>
              <w:t xml:space="preserve"> в природе. </w:t>
            </w:r>
            <w:r w:rsidRPr="003C7896">
              <w:rPr>
                <w:rFonts w:ascii="Times New Roman" w:eastAsia="Calibri" w:hAnsi="Times New Roman" w:cs="Times New Roman"/>
                <w:iCs/>
                <w:sz w:val="20"/>
                <w:szCs w:val="20"/>
              </w:rPr>
              <w:t>Бионика и архитектура.</w:t>
            </w:r>
            <w:r w:rsidR="00F77463">
              <w:rPr>
                <w:rFonts w:ascii="Times New Roman" w:eastAsia="Calibri" w:hAnsi="Times New Roman" w:cs="Times New Roman"/>
                <w:iCs/>
                <w:sz w:val="20"/>
                <w:szCs w:val="20"/>
              </w:rPr>
              <w:t xml:space="preserve"> </w:t>
            </w:r>
            <w:r w:rsidRPr="003C7896">
              <w:rPr>
                <w:rFonts w:ascii="Times New Roman" w:eastAsia="Calibri" w:hAnsi="Times New Roman" w:cs="Times New Roman"/>
                <w:iCs/>
                <w:sz w:val="20"/>
                <w:szCs w:val="20"/>
              </w:rPr>
              <w:t>Взаимопроникновение естествознания и искусства.</w:t>
            </w:r>
          </w:p>
        </w:tc>
        <w:tc>
          <w:tcPr>
            <w:tcW w:w="1417" w:type="dxa"/>
          </w:tcPr>
          <w:p w14:paraId="1338841B" w14:textId="669DD8D5" w:rsid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lastRenderedPageBreak/>
              <w:t>10. Изучение явления электромагнитной индукции</w:t>
            </w:r>
          </w:p>
          <w:p w14:paraId="50945066" w14:textId="64DD3DE8"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11. Изучение золотого сечения на различных объектах.</w:t>
            </w:r>
          </w:p>
          <w:p w14:paraId="36C1BEF4"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p>
        </w:tc>
        <w:tc>
          <w:tcPr>
            <w:tcW w:w="1134" w:type="dxa"/>
          </w:tcPr>
          <w:p w14:paraId="1006B662" w14:textId="77777777" w:rsidR="002D5F50" w:rsidRDefault="002D5F50" w:rsidP="002D5F50">
            <w:pPr>
              <w:autoSpaceDE w:val="0"/>
              <w:autoSpaceDN w:val="0"/>
              <w:adjustRightInd w:val="0"/>
              <w:contextualSpacing/>
              <w:jc w:val="both"/>
              <w:rPr>
                <w:rFonts w:ascii="Times New Roman" w:eastAsia="Times New Roman" w:hAnsi="Times New Roman" w:cs="Times New Roman"/>
                <w:sz w:val="20"/>
                <w:szCs w:val="20"/>
              </w:rPr>
            </w:pPr>
            <w:r w:rsidRPr="00C63014">
              <w:rPr>
                <w:rFonts w:ascii="Times New Roman" w:eastAsia="Times New Roman" w:hAnsi="Times New Roman" w:cs="Times New Roman"/>
                <w:sz w:val="20"/>
                <w:szCs w:val="20"/>
              </w:rPr>
              <w:t>Видеофрагменты и таблицы по теме.</w:t>
            </w:r>
            <w:r>
              <w:rPr>
                <w:rFonts w:ascii="Times New Roman" w:eastAsia="Times New Roman" w:hAnsi="Times New Roman" w:cs="Times New Roman"/>
                <w:sz w:val="20"/>
                <w:szCs w:val="20"/>
              </w:rPr>
              <w:t xml:space="preserve"> </w:t>
            </w:r>
            <w:r w:rsidRPr="00C63014">
              <w:rPr>
                <w:rFonts w:ascii="Times New Roman" w:eastAsia="Times New Roman" w:hAnsi="Times New Roman" w:cs="Times New Roman"/>
                <w:sz w:val="20"/>
                <w:szCs w:val="20"/>
              </w:rPr>
              <w:t>Портреты ученых.</w:t>
            </w:r>
            <w:r>
              <w:rPr>
                <w:rFonts w:ascii="Times New Roman" w:eastAsia="Times New Roman" w:hAnsi="Times New Roman" w:cs="Times New Roman"/>
                <w:sz w:val="20"/>
                <w:szCs w:val="20"/>
              </w:rPr>
              <w:t xml:space="preserve"> Различные материальные объекты.</w:t>
            </w:r>
          </w:p>
          <w:p w14:paraId="41C770C8" w14:textId="429B024C" w:rsidR="003C7896" w:rsidRPr="00C63014" w:rsidRDefault="002D5F50" w:rsidP="00390DC2">
            <w:pPr>
              <w:autoSpaceDE w:val="0"/>
              <w:autoSpaceDN w:val="0"/>
              <w:adjustRightInd w:val="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Объекты искусства</w:t>
            </w:r>
          </w:p>
        </w:tc>
        <w:tc>
          <w:tcPr>
            <w:tcW w:w="5210" w:type="dxa"/>
            <w:tcBorders>
              <w:top w:val="single" w:sz="4" w:space="0" w:color="000000"/>
              <w:left w:val="single" w:sz="4" w:space="0" w:color="000000"/>
              <w:bottom w:val="single" w:sz="4" w:space="0" w:color="auto"/>
              <w:right w:val="single" w:sz="4" w:space="0" w:color="000000"/>
            </w:tcBorders>
          </w:tcPr>
          <w:p w14:paraId="01EC44B4"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Определять предмет изучения физики высоких энергий.</w:t>
            </w:r>
          </w:p>
          <w:p w14:paraId="601466EF" w14:textId="01D3C4EB" w:rsidR="00EF3851" w:rsidRPr="003C7896" w:rsidRDefault="003C7896" w:rsidP="00EF3851">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Классифицировать: фундаментальные элементарные частицы и их взаимодействия, электростанции в зависимости от источника энергии</w:t>
            </w:r>
            <w:r w:rsidR="00EF3851">
              <w:rPr>
                <w:rFonts w:ascii="Times New Roman" w:eastAsia="Calibri" w:hAnsi="Times New Roman" w:cs="Times New Roman"/>
                <w:iCs/>
                <w:sz w:val="20"/>
                <w:szCs w:val="20"/>
              </w:rPr>
              <w:t>.</w:t>
            </w:r>
          </w:p>
          <w:p w14:paraId="51421953" w14:textId="1B1C3E94"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Устанавливать аналогию между частицами и античастицами.</w:t>
            </w:r>
            <w:r w:rsidR="00EF3851">
              <w:rPr>
                <w:rFonts w:ascii="Times New Roman" w:eastAsia="Calibri" w:hAnsi="Times New Roman" w:cs="Times New Roman"/>
                <w:iCs/>
                <w:sz w:val="20"/>
                <w:szCs w:val="20"/>
              </w:rPr>
              <w:t xml:space="preserve"> </w:t>
            </w:r>
          </w:p>
          <w:p w14:paraId="7605D742"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Описывать устройство и принцип работы Большого адронного коллайдера, принцип работы электрогенератора на основе понятий об электрическом токе и электромагнитной индукции, значение леса в биосфере и жизни человека.</w:t>
            </w:r>
          </w:p>
          <w:p w14:paraId="59200446"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Аргументировать: необходимость использования и развития атомной энергетики, свою точку зрения на использование трансгенной продукции в питании, стволовых клеток в медицине, правила противопожарной безопасности в лесу.</w:t>
            </w:r>
          </w:p>
          <w:p w14:paraId="5C9EDF2D" w14:textId="727F9F52"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 xml:space="preserve">Характеризовать: принцип работы АЭС, современные направления решения продовольственной проблемы, такие направления научно-технического прогресса, как биотехнология, генная, клеточная и биологическая инженерия, синергетику и самоорганизацию сложной </w:t>
            </w:r>
            <w:r w:rsidRPr="003C7896">
              <w:rPr>
                <w:rFonts w:ascii="Times New Roman" w:eastAsia="Calibri" w:hAnsi="Times New Roman" w:cs="Times New Roman"/>
                <w:iCs/>
                <w:sz w:val="20"/>
                <w:szCs w:val="20"/>
              </w:rPr>
              <w:lastRenderedPageBreak/>
              <w:t>системы, формы движения материи и иллюстрировать их примерами; правило золотого сечения и последовательность Фибоначчи и описывать их проявления в живой природе; отдельные методы нанотехнологий, молекулярный синтез, самосборку, наноскопическое выращивание кристаллов и полимеризацию, достижения нанотехнологии в различных областях науки и техники.</w:t>
            </w:r>
          </w:p>
          <w:p w14:paraId="0733C789"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Анализировать: географию голода, произведения искусства на предмет соответствия золотому сечению и правилу третей.</w:t>
            </w:r>
          </w:p>
          <w:p w14:paraId="687A7443"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Раскрывать: роль лесоводства в возобновлении, сохранении и улучшении лесов, значение синергетики для познания материального мира и социального развития общества.</w:t>
            </w:r>
          </w:p>
          <w:p w14:paraId="55223194" w14:textId="77777777"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Устанавливать взаимосвязь бионики и архитектуры.</w:t>
            </w:r>
          </w:p>
          <w:p w14:paraId="1BD4E22B" w14:textId="4D946E62" w:rsidR="003C7896" w:rsidRPr="003C7896" w:rsidRDefault="003C7896" w:rsidP="003C7896">
            <w:pPr>
              <w:spacing w:after="160" w:line="259" w:lineRule="auto"/>
              <w:contextualSpacing/>
              <w:jc w:val="both"/>
              <w:rPr>
                <w:rFonts w:ascii="Times New Roman" w:eastAsia="Calibri" w:hAnsi="Times New Roman" w:cs="Times New Roman"/>
                <w:iCs/>
                <w:sz w:val="20"/>
                <w:szCs w:val="20"/>
              </w:rPr>
            </w:pPr>
            <w:r w:rsidRPr="003C7896">
              <w:rPr>
                <w:rFonts w:ascii="Times New Roman" w:eastAsia="Calibri" w:hAnsi="Times New Roman" w:cs="Times New Roman"/>
                <w:iCs/>
                <w:sz w:val="20"/>
                <w:szCs w:val="20"/>
              </w:rPr>
              <w:t>Оценивать взаимосвязь естественных наук и искусства</w:t>
            </w:r>
            <w:r w:rsidR="00EF70BA">
              <w:rPr>
                <w:rFonts w:ascii="Times New Roman" w:eastAsia="Calibri" w:hAnsi="Times New Roman" w:cs="Times New Roman"/>
                <w:iCs/>
                <w:sz w:val="20"/>
                <w:szCs w:val="20"/>
              </w:rPr>
              <w:t>,</w:t>
            </w:r>
            <w:r w:rsidRPr="003C7896">
              <w:rPr>
                <w:rFonts w:ascii="Times New Roman" w:eastAsia="Calibri" w:hAnsi="Times New Roman" w:cs="Times New Roman"/>
                <w:iCs/>
                <w:sz w:val="20"/>
                <w:szCs w:val="20"/>
              </w:rPr>
              <w:t xml:space="preserve"> ее роль для их развития.</w:t>
            </w:r>
          </w:p>
          <w:p w14:paraId="1B3E6FD7" w14:textId="58F7EDA9" w:rsidR="003C7896" w:rsidRPr="00C63014" w:rsidRDefault="003C7896" w:rsidP="00EF70BA">
            <w:pPr>
              <w:spacing w:after="160" w:line="259" w:lineRule="auto"/>
              <w:contextualSpacing/>
              <w:jc w:val="both"/>
              <w:rPr>
                <w:rFonts w:ascii="Times New Roman" w:hAnsi="Times New Roman" w:cs="Times New Roman"/>
                <w:sz w:val="24"/>
                <w:szCs w:val="24"/>
              </w:rPr>
            </w:pPr>
            <w:r w:rsidRPr="003C7896">
              <w:rPr>
                <w:rFonts w:ascii="Times New Roman" w:eastAsia="Calibri" w:hAnsi="Times New Roman" w:cs="Times New Roman"/>
                <w:iCs/>
                <w:sz w:val="20"/>
                <w:szCs w:val="20"/>
              </w:rPr>
              <w:t>Выстраивать композицию фотографии или рисунка</w:t>
            </w:r>
            <w:r w:rsidR="00EF70BA">
              <w:rPr>
                <w:rFonts w:ascii="Times New Roman" w:eastAsia="Calibri" w:hAnsi="Times New Roman" w:cs="Times New Roman"/>
                <w:iCs/>
                <w:sz w:val="20"/>
                <w:szCs w:val="20"/>
              </w:rPr>
              <w:t>.</w:t>
            </w:r>
          </w:p>
        </w:tc>
      </w:tr>
      <w:bookmarkEnd w:id="0"/>
    </w:tbl>
    <w:p w14:paraId="51A0A088" w14:textId="77777777" w:rsidR="00833F2B" w:rsidRDefault="00833F2B" w:rsidP="00833F2B">
      <w:pPr>
        <w:shd w:val="clear" w:color="auto" w:fill="FFFFFF"/>
        <w:spacing w:after="0" w:line="330" w:lineRule="atLeast"/>
        <w:jc w:val="center"/>
        <w:rPr>
          <w:rFonts w:ascii="Times New Roman" w:eastAsia="Times New Roman" w:hAnsi="Times New Roman" w:cs="Times New Roman"/>
          <w:b/>
          <w:bCs/>
          <w:color w:val="555555"/>
          <w:lang w:eastAsia="ru-RU"/>
        </w:rPr>
      </w:pPr>
    </w:p>
    <w:tbl>
      <w:tblPr>
        <w:tblStyle w:val="a3"/>
        <w:tblW w:w="15284" w:type="dxa"/>
        <w:tblInd w:w="-998" w:type="dxa"/>
        <w:tblLook w:val="04A0" w:firstRow="1" w:lastRow="0" w:firstColumn="1" w:lastColumn="0" w:noHBand="0" w:noVBand="1"/>
      </w:tblPr>
      <w:tblGrid>
        <w:gridCol w:w="10671"/>
        <w:gridCol w:w="4613"/>
      </w:tblGrid>
      <w:tr w:rsidR="00833F2B" w:rsidRPr="00B177F8" w14:paraId="0B2C6AA2" w14:textId="77777777" w:rsidTr="00DB7A7D">
        <w:tc>
          <w:tcPr>
            <w:tcW w:w="10085" w:type="dxa"/>
          </w:tcPr>
          <w:p w14:paraId="2C432966" w14:textId="77777777" w:rsidR="00833F2B" w:rsidRPr="00B177F8" w:rsidRDefault="00833F2B" w:rsidP="00DB7A7D">
            <w:pPr>
              <w:contextualSpacing/>
              <w:jc w:val="center"/>
              <w:rPr>
                <w:rFonts w:ascii="Times New Roman" w:hAnsi="Times New Roman" w:cs="Times New Roman"/>
                <w:b/>
                <w:iCs/>
                <w:sz w:val="20"/>
                <w:szCs w:val="20"/>
              </w:rPr>
            </w:pPr>
            <w:r w:rsidRPr="00B177F8">
              <w:rPr>
                <w:rFonts w:ascii="Times New Roman" w:hAnsi="Times New Roman" w:cs="Times New Roman"/>
                <w:b/>
                <w:iCs/>
                <w:sz w:val="20"/>
                <w:szCs w:val="20"/>
              </w:rPr>
              <w:t>Лабораторные опыты</w:t>
            </w:r>
          </w:p>
        </w:tc>
        <w:tc>
          <w:tcPr>
            <w:tcW w:w="4359" w:type="dxa"/>
          </w:tcPr>
          <w:p w14:paraId="2797F205" w14:textId="77777777" w:rsidR="00833F2B" w:rsidRPr="00B177F8" w:rsidRDefault="00833F2B" w:rsidP="00DB7A7D">
            <w:pPr>
              <w:contextualSpacing/>
              <w:jc w:val="center"/>
              <w:rPr>
                <w:rFonts w:ascii="Times New Roman" w:hAnsi="Times New Roman" w:cs="Times New Roman"/>
                <w:b/>
                <w:iCs/>
                <w:sz w:val="20"/>
                <w:szCs w:val="20"/>
              </w:rPr>
            </w:pPr>
            <w:r w:rsidRPr="00B177F8">
              <w:rPr>
                <w:rFonts w:ascii="Times New Roman" w:hAnsi="Times New Roman" w:cs="Times New Roman"/>
                <w:b/>
                <w:iCs/>
                <w:sz w:val="20"/>
                <w:szCs w:val="20"/>
              </w:rPr>
              <w:t>Практические работы</w:t>
            </w:r>
          </w:p>
        </w:tc>
      </w:tr>
      <w:tr w:rsidR="00833F2B" w:rsidRPr="00B177F8" w14:paraId="22D43A88" w14:textId="77777777" w:rsidTr="00DB7A7D">
        <w:tc>
          <w:tcPr>
            <w:tcW w:w="10085" w:type="dxa"/>
          </w:tcPr>
          <w:p w14:paraId="420380E6"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1. Конструирование периодической таблицы химических элементов с использованием карточек.</w:t>
            </w:r>
          </w:p>
          <w:p w14:paraId="1B74CC4D"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2. Ознакомление с коллекциями металлов и сплавов.</w:t>
            </w:r>
          </w:p>
          <w:p w14:paraId="6ACE6A28"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3. Броуновское движение частиц туши или цветочной пыльцы в воде.</w:t>
            </w:r>
          </w:p>
          <w:p w14:paraId="0BCB659D"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4. Проверка прибора для получения газов на герметичность.</w:t>
            </w:r>
          </w:p>
          <w:p w14:paraId="1505ECDD"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5. Увеличение давления жидкости при ее сжатии.</w:t>
            </w:r>
          </w:p>
          <w:p w14:paraId="1F5C8FF0"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6. Сравнение колебательных движений молекул воды и льда с помощью СВЧ.</w:t>
            </w:r>
          </w:p>
          <w:p w14:paraId="3D0A9FC3"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7. Выпаривание раствора поваренной соли. Фильтрование гетерогенной смеси. Отстаивание как способ разделения смесей декантацией и с помощью делительной воронки.</w:t>
            </w:r>
          </w:p>
          <w:p w14:paraId="5B9FD0CF"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8. Ознакомление с дисперсными системами.</w:t>
            </w:r>
          </w:p>
          <w:p w14:paraId="1D1A6E4B"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9. Влияние температуры на скорость реакции оксида меди (II) с серной кислотой. Разложение пероксида водорода с помощью оксида марганца (IV), а также каталазы сырого картофеля.</w:t>
            </w:r>
          </w:p>
          <w:p w14:paraId="1A05E59A"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10. Вытеснение меди из раствора сульфата меди (II) железом.</w:t>
            </w:r>
          </w:p>
          <w:p w14:paraId="6F45FAD1"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11. Изучение инструкции по применению аптечных препаратов витаминов. Определение рН раствора витамина С.</w:t>
            </w:r>
          </w:p>
          <w:p w14:paraId="6AB414C4"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12. Определение рН среды раствора аспирина.</w:t>
            </w:r>
          </w:p>
          <w:p w14:paraId="198D9253" w14:textId="77777777" w:rsidR="00833F2B" w:rsidRPr="00B177F8" w:rsidRDefault="00833F2B" w:rsidP="00DB7A7D">
            <w:pPr>
              <w:contextualSpacing/>
              <w:jc w:val="both"/>
              <w:rPr>
                <w:rFonts w:ascii="Times New Roman" w:hAnsi="Times New Roman" w:cs="Times New Roman"/>
                <w:iCs/>
                <w:sz w:val="20"/>
                <w:szCs w:val="20"/>
              </w:rPr>
            </w:pPr>
            <w:r w:rsidRPr="00EB0FB6">
              <w:rPr>
                <w:rFonts w:ascii="Times New Roman" w:eastAsia="Calibri" w:hAnsi="Times New Roman" w:cs="Times New Roman"/>
                <w:iCs/>
                <w:sz w:val="20"/>
                <w:szCs w:val="20"/>
              </w:rPr>
              <w:t>13. Измерение параметров кисти руки.</w:t>
            </w:r>
          </w:p>
        </w:tc>
        <w:tc>
          <w:tcPr>
            <w:tcW w:w="4359" w:type="dxa"/>
          </w:tcPr>
          <w:p w14:paraId="67333BF0"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1. Изучение фотографий треков заряженных частиц.</w:t>
            </w:r>
          </w:p>
          <w:p w14:paraId="338F5276"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2. Получение, собирание и распознавание газов.</w:t>
            </w:r>
          </w:p>
          <w:p w14:paraId="1C5B3E67"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3. Распознавание пластмасс и волокон.</w:t>
            </w:r>
          </w:p>
          <w:p w14:paraId="7375BE78"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4. Изучение химических реакций.</w:t>
            </w:r>
          </w:p>
          <w:p w14:paraId="0719059F"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5. Сборка гальванического элемента и испытание его действия.</w:t>
            </w:r>
          </w:p>
          <w:p w14:paraId="65F95A55"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6. Создай лицо.</w:t>
            </w:r>
          </w:p>
          <w:p w14:paraId="2A0B6A36"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7. Оценка индивидуального уровня здоровья.</w:t>
            </w:r>
          </w:p>
          <w:p w14:paraId="12F672B6"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8. Оценка биологического возраста.</w:t>
            </w:r>
          </w:p>
          <w:p w14:paraId="139B6279"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9. Определение суточного рациона питания.</w:t>
            </w:r>
          </w:p>
          <w:p w14:paraId="4B1D71D5" w14:textId="77777777" w:rsidR="00833F2B" w:rsidRPr="00EB0FB6" w:rsidRDefault="00833F2B" w:rsidP="00DB7A7D">
            <w:pPr>
              <w:spacing w:after="160" w:line="259" w:lineRule="auto"/>
              <w:contextualSpacing/>
              <w:jc w:val="both"/>
              <w:rPr>
                <w:rFonts w:ascii="Times New Roman" w:eastAsia="Calibri" w:hAnsi="Times New Roman" w:cs="Times New Roman"/>
                <w:iCs/>
                <w:sz w:val="20"/>
                <w:szCs w:val="20"/>
              </w:rPr>
            </w:pPr>
            <w:r w:rsidRPr="00EB0FB6">
              <w:rPr>
                <w:rFonts w:ascii="Times New Roman" w:eastAsia="Calibri" w:hAnsi="Times New Roman" w:cs="Times New Roman"/>
                <w:iCs/>
                <w:sz w:val="20"/>
                <w:szCs w:val="20"/>
              </w:rPr>
              <w:t>10. Изучение явления электромагнитной индукции.</w:t>
            </w:r>
          </w:p>
          <w:p w14:paraId="43A4C2DC" w14:textId="77777777" w:rsidR="00833F2B" w:rsidRPr="00B177F8" w:rsidRDefault="00833F2B" w:rsidP="00DB7A7D">
            <w:pPr>
              <w:contextualSpacing/>
              <w:jc w:val="both"/>
              <w:rPr>
                <w:rFonts w:ascii="Times New Roman" w:hAnsi="Times New Roman" w:cs="Times New Roman"/>
                <w:iCs/>
                <w:sz w:val="20"/>
                <w:szCs w:val="20"/>
              </w:rPr>
            </w:pPr>
            <w:r w:rsidRPr="00EB0FB6">
              <w:rPr>
                <w:rFonts w:ascii="Times New Roman" w:eastAsia="Calibri" w:hAnsi="Times New Roman" w:cs="Times New Roman"/>
                <w:iCs/>
                <w:sz w:val="20"/>
                <w:szCs w:val="20"/>
              </w:rPr>
              <w:t>11. Изучение золотого сечения на различных объектах.</w:t>
            </w:r>
          </w:p>
        </w:tc>
      </w:tr>
    </w:tbl>
    <w:p w14:paraId="78C57D76" w14:textId="7815E616" w:rsidR="00833F2B" w:rsidRPr="00C979CC" w:rsidRDefault="00833F2B" w:rsidP="00833F2B">
      <w:pPr>
        <w:shd w:val="clear" w:color="auto" w:fill="FFFFFF"/>
        <w:spacing w:after="0" w:line="330" w:lineRule="atLeast"/>
        <w:jc w:val="center"/>
        <w:rPr>
          <w:rFonts w:ascii="Times New Roman" w:eastAsia="Times New Roman" w:hAnsi="Times New Roman" w:cs="Times New Roman"/>
          <w:b/>
          <w:bCs/>
          <w:color w:val="555555"/>
          <w:lang w:eastAsia="ru-RU"/>
        </w:rPr>
      </w:pPr>
      <w:r w:rsidRPr="00C979CC">
        <w:rPr>
          <w:rFonts w:ascii="Times New Roman" w:eastAsia="Times New Roman" w:hAnsi="Times New Roman" w:cs="Times New Roman"/>
          <w:b/>
          <w:bCs/>
          <w:color w:val="555555"/>
          <w:lang w:eastAsia="ru-RU"/>
        </w:rPr>
        <w:lastRenderedPageBreak/>
        <w:t>Ресурсы для формирования и оценки функциональной грамотности</w:t>
      </w:r>
    </w:p>
    <w:p w14:paraId="4B6B038A" w14:textId="77777777" w:rsidR="00833F2B" w:rsidRPr="00C979CC" w:rsidRDefault="00833F2B" w:rsidP="00833F2B">
      <w:pPr>
        <w:shd w:val="clear" w:color="auto" w:fill="FFFFFF"/>
        <w:spacing w:after="0" w:line="330" w:lineRule="atLeast"/>
        <w:jc w:val="center"/>
        <w:rPr>
          <w:rFonts w:ascii="Times New Roman" w:eastAsia="Times New Roman" w:hAnsi="Times New Roman" w:cs="Times New Roman"/>
          <w:b/>
          <w:bCs/>
          <w:color w:val="555555"/>
          <w:lang w:eastAsia="ru-RU"/>
        </w:rPr>
      </w:pPr>
    </w:p>
    <w:p w14:paraId="63739FB8"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 xml:space="preserve">Банк заданий для формирования и оценки функциональной грамотности обучающихся основной школы (5-9 классы). </w:t>
      </w:r>
    </w:p>
    <w:p w14:paraId="65C346D5"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ФГБНУ Институт стратегии развития образования российской академии образования: </w:t>
      </w:r>
      <w:hyperlink r:id="rId5" w:history="1">
        <w:r w:rsidRPr="00C979CC">
          <w:rPr>
            <w:rFonts w:ascii="Times New Roman" w:eastAsia="Times New Roman" w:hAnsi="Times New Roman" w:cs="Times New Roman"/>
            <w:color w:val="007AD0"/>
            <w:u w:val="single"/>
            <w:lang w:eastAsia="ru-RU"/>
          </w:rPr>
          <w:t>http://skiv.instrao.ru/bank-zadaniy/</w:t>
        </w:r>
      </w:hyperlink>
      <w:r w:rsidRPr="00C979CC">
        <w:rPr>
          <w:rFonts w:ascii="Times New Roman" w:eastAsia="Times New Roman" w:hAnsi="Times New Roman" w:cs="Times New Roman"/>
          <w:color w:val="555555"/>
          <w:lang w:eastAsia="ru-RU"/>
        </w:rPr>
        <w:t>. </w:t>
      </w:r>
    </w:p>
    <w:p w14:paraId="0F81564A"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Демонстрационные материалы для оценки функциональной грамотности учащихся 5 и 7 классов. ФГБНУ «Институт стратегии развития образования российской академии образования» (Демонстрационные материалы </w:t>
      </w:r>
      <w:hyperlink r:id="rId6" w:history="1">
        <w:r w:rsidRPr="00C979CC">
          <w:rPr>
            <w:rFonts w:ascii="Times New Roman" w:eastAsia="Times New Roman" w:hAnsi="Times New Roman" w:cs="Times New Roman"/>
            <w:color w:val="007AD0"/>
            <w:u w:val="single"/>
            <w:lang w:eastAsia="ru-RU"/>
          </w:rPr>
          <w:t>http://skiv.instrao.ru/support/demonstratsionnye-materialya/</w:t>
        </w:r>
      </w:hyperlink>
      <w:r w:rsidRPr="00C979CC">
        <w:rPr>
          <w:rFonts w:ascii="Times New Roman" w:eastAsia="Times New Roman" w:hAnsi="Times New Roman" w:cs="Times New Roman"/>
          <w:color w:val="555555"/>
          <w:lang w:eastAsia="ru-RU"/>
        </w:rPr>
        <w:t>.</w:t>
      </w:r>
    </w:p>
    <w:p w14:paraId="6FD8007D"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Открытые задания PISA: </w:t>
      </w:r>
      <w:hyperlink r:id="rId7" w:history="1">
        <w:r w:rsidRPr="00C979CC">
          <w:rPr>
            <w:rFonts w:ascii="Times New Roman" w:eastAsia="Times New Roman" w:hAnsi="Times New Roman" w:cs="Times New Roman"/>
            <w:color w:val="007AD0"/>
            <w:u w:val="single"/>
            <w:lang w:eastAsia="ru-RU"/>
          </w:rPr>
          <w:t>https://fioco.ru/примеры-задач-pisa</w:t>
        </w:r>
      </w:hyperlink>
      <w:r w:rsidRPr="00C979CC">
        <w:rPr>
          <w:rFonts w:ascii="Times New Roman" w:eastAsia="Times New Roman" w:hAnsi="Times New Roman" w:cs="Times New Roman"/>
          <w:color w:val="555555"/>
          <w:lang w:eastAsia="ru-RU"/>
        </w:rPr>
        <w:t>.</w:t>
      </w:r>
    </w:p>
    <w:p w14:paraId="4C97B0AC"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 </w:t>
      </w:r>
      <w:hyperlink r:id="rId8" w:history="1">
        <w:r w:rsidRPr="00C979CC">
          <w:rPr>
            <w:rFonts w:ascii="Times New Roman" w:eastAsia="Times New Roman" w:hAnsi="Times New Roman" w:cs="Times New Roman"/>
            <w:color w:val="007AD0"/>
            <w:u w:val="single"/>
            <w:lang w:eastAsia="ru-RU"/>
          </w:rPr>
          <w:t>http://center-imc.ru/wp-content/uploads/2020/02/10120.pdf</w:t>
        </w:r>
      </w:hyperlink>
      <w:r w:rsidRPr="00C979CC">
        <w:rPr>
          <w:rFonts w:ascii="Times New Roman" w:eastAsia="Times New Roman" w:hAnsi="Times New Roman" w:cs="Times New Roman"/>
          <w:color w:val="555555"/>
          <w:lang w:eastAsia="ru-RU"/>
        </w:rPr>
        <w:t>. </w:t>
      </w:r>
    </w:p>
    <w:p w14:paraId="72619AA9"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Сборники эталонных заданий серии «Функциональная грамотность. Учимся для жизни» издательства «Просвещение»: </w:t>
      </w:r>
      <w:hyperlink r:id="rId9" w:history="1">
        <w:r w:rsidRPr="00C979CC">
          <w:rPr>
            <w:rFonts w:ascii="Times New Roman" w:eastAsia="Times New Roman" w:hAnsi="Times New Roman" w:cs="Times New Roman"/>
            <w:color w:val="007AD0"/>
            <w:u w:val="single"/>
            <w:lang w:eastAsia="ru-RU"/>
          </w:rPr>
          <w:t>https://myshop.ru/shop/product/4539226.html</w:t>
        </w:r>
      </w:hyperlink>
      <w:r w:rsidRPr="00C979CC">
        <w:rPr>
          <w:rFonts w:ascii="Times New Roman" w:eastAsia="Times New Roman" w:hAnsi="Times New Roman" w:cs="Times New Roman"/>
          <w:color w:val="555555"/>
          <w:lang w:eastAsia="ru-RU"/>
        </w:rPr>
        <w:t>. </w:t>
      </w:r>
    </w:p>
    <w:p w14:paraId="25773FFB" w14:textId="77777777" w:rsidR="00833F2B" w:rsidRPr="00C979CC" w:rsidRDefault="00833F2B" w:rsidP="00833F2B">
      <w:pPr>
        <w:pStyle w:val="a4"/>
        <w:numPr>
          <w:ilvl w:val="0"/>
          <w:numId w:val="35"/>
        </w:numPr>
        <w:shd w:val="clear" w:color="auto" w:fill="FFFFFF"/>
        <w:spacing w:after="0"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Функциональная грамотность 5,7 класс. Опыт системы образования г. Санкт-Петербурга. КИМ, спецификация, кодификаторы: </w:t>
      </w:r>
      <w:hyperlink r:id="rId10" w:history="1">
        <w:r w:rsidRPr="00C979CC">
          <w:rPr>
            <w:rFonts w:ascii="Times New Roman" w:eastAsia="Times New Roman" w:hAnsi="Times New Roman" w:cs="Times New Roman"/>
            <w:color w:val="007AD0"/>
            <w:u w:val="single"/>
            <w:lang w:eastAsia="ru-RU"/>
          </w:rPr>
          <w:t>https://monitoring.spbcokoit.ru/procedure/1043/</w:t>
        </w:r>
      </w:hyperlink>
      <w:r w:rsidRPr="00C979CC">
        <w:rPr>
          <w:rFonts w:ascii="Times New Roman" w:eastAsia="Times New Roman" w:hAnsi="Times New Roman" w:cs="Times New Roman"/>
          <w:color w:val="555555"/>
          <w:lang w:eastAsia="ru-RU"/>
        </w:rPr>
        <w:t>.</w:t>
      </w:r>
    </w:p>
    <w:p w14:paraId="6ADE39F3" w14:textId="77777777" w:rsidR="00833F2B" w:rsidRPr="00C979CC" w:rsidRDefault="00833F2B" w:rsidP="00833F2B">
      <w:pPr>
        <w:pStyle w:val="a4"/>
        <w:numPr>
          <w:ilvl w:val="0"/>
          <w:numId w:val="35"/>
        </w:numPr>
        <w:shd w:val="clear" w:color="auto" w:fill="FFFFFF"/>
        <w:spacing w:line="330" w:lineRule="atLeast"/>
        <w:jc w:val="both"/>
        <w:rPr>
          <w:rFonts w:ascii="Times New Roman" w:eastAsia="Times New Roman" w:hAnsi="Times New Roman" w:cs="Times New Roman"/>
          <w:color w:val="555555"/>
          <w:lang w:eastAsia="ru-RU"/>
        </w:rPr>
      </w:pPr>
      <w:r w:rsidRPr="00C979CC">
        <w:rPr>
          <w:rFonts w:ascii="Times New Roman" w:eastAsia="Times New Roman" w:hAnsi="Times New Roman" w:cs="Times New Roman"/>
          <w:color w:val="555555"/>
          <w:lang w:eastAsia="ru-RU"/>
        </w:rPr>
        <w:t>Электронный банк заданий по функциональной грамотности: </w:t>
      </w:r>
      <w:hyperlink r:id="rId11" w:history="1">
        <w:r w:rsidRPr="00C979CC">
          <w:rPr>
            <w:rFonts w:ascii="Times New Roman" w:eastAsia="Times New Roman" w:hAnsi="Times New Roman" w:cs="Times New Roman"/>
            <w:color w:val="007AD0"/>
            <w:u w:val="single"/>
            <w:lang w:eastAsia="ru-RU"/>
          </w:rPr>
          <w:t>https://fg.resh.edu.ru/</w:t>
        </w:r>
      </w:hyperlink>
      <w:r w:rsidRPr="00C979CC">
        <w:rPr>
          <w:rFonts w:ascii="Times New Roman" w:eastAsia="Times New Roman" w:hAnsi="Times New Roman" w:cs="Times New Roman"/>
          <w:color w:val="555555"/>
          <w:lang w:eastAsia="ru-RU"/>
        </w:rPr>
        <w:t xml:space="preserve">. </w:t>
      </w:r>
      <w:r>
        <w:rPr>
          <w:rFonts w:ascii="Times New Roman" w:eastAsia="Times New Roman" w:hAnsi="Times New Roman" w:cs="Times New Roman"/>
          <w:color w:val="555555"/>
          <w:lang w:eastAsia="ru-RU"/>
        </w:rPr>
        <w:t>Р</w:t>
      </w:r>
      <w:r w:rsidRPr="00C979CC">
        <w:rPr>
          <w:rFonts w:ascii="Times New Roman" w:eastAsia="Times New Roman" w:hAnsi="Times New Roman" w:cs="Times New Roman"/>
          <w:color w:val="555555"/>
          <w:lang w:eastAsia="ru-RU"/>
        </w:rPr>
        <w:t>уководство пользователя: </w:t>
      </w:r>
      <w:hyperlink r:id="rId12" w:history="1">
        <w:r w:rsidRPr="00C979CC">
          <w:rPr>
            <w:rFonts w:ascii="Times New Roman" w:eastAsia="Times New Roman" w:hAnsi="Times New Roman" w:cs="Times New Roman"/>
            <w:color w:val="007AD0"/>
            <w:u w:val="single"/>
            <w:lang w:eastAsia="ru-RU"/>
          </w:rPr>
          <w:t>https://resh.edu.ru/instruction</w:t>
        </w:r>
      </w:hyperlink>
      <w:r w:rsidRPr="00C979CC">
        <w:rPr>
          <w:rFonts w:ascii="Times New Roman" w:eastAsia="Times New Roman" w:hAnsi="Times New Roman" w:cs="Times New Roman"/>
          <w:color w:val="555555"/>
          <w:lang w:eastAsia="ru-RU"/>
        </w:rPr>
        <w:t>. Презентация «Электронный банк тренировочных заданий по оценке функциональной грамотности»: </w:t>
      </w:r>
      <w:hyperlink r:id="rId13" w:history="1">
        <w:r w:rsidRPr="00C979CC">
          <w:rPr>
            <w:rFonts w:ascii="Times New Roman" w:eastAsia="Times New Roman" w:hAnsi="Times New Roman" w:cs="Times New Roman"/>
            <w:color w:val="007AD0"/>
            <w:u w:val="single"/>
            <w:lang w:eastAsia="ru-RU"/>
          </w:rPr>
          <w:t>https://fioco.ru/vebinar-shkoly-ocenka-pisa</w:t>
        </w:r>
      </w:hyperlink>
      <w:r w:rsidRPr="00C979CC">
        <w:rPr>
          <w:rFonts w:ascii="Times New Roman" w:eastAsia="Times New Roman" w:hAnsi="Times New Roman" w:cs="Times New Roman"/>
          <w:color w:val="555555"/>
          <w:lang w:eastAsia="ru-RU"/>
        </w:rPr>
        <w:t>. </w:t>
      </w:r>
    </w:p>
    <w:p w14:paraId="5EB9FC0F" w14:textId="77777777" w:rsidR="00F42A76" w:rsidRDefault="00F42A76" w:rsidP="00EB0FB6">
      <w:pPr>
        <w:shd w:val="clear" w:color="auto" w:fill="FFFFFF"/>
        <w:spacing w:after="0" w:line="330" w:lineRule="atLeast"/>
        <w:jc w:val="center"/>
        <w:rPr>
          <w:rFonts w:ascii="Times New Roman" w:eastAsia="Times New Roman" w:hAnsi="Times New Roman" w:cs="Times New Roman"/>
          <w:b/>
          <w:bCs/>
          <w:color w:val="555555"/>
          <w:sz w:val="24"/>
          <w:szCs w:val="24"/>
          <w:lang w:eastAsia="ru-RU"/>
        </w:rPr>
      </w:pPr>
    </w:p>
    <w:p w14:paraId="66501BE0" w14:textId="5A21BDC6" w:rsidR="00A3676F" w:rsidRPr="00E725A2" w:rsidRDefault="006036DD" w:rsidP="00E725A2">
      <w:pPr>
        <w:suppressAutoHyphens/>
        <w:spacing w:after="0" w:line="240" w:lineRule="auto"/>
        <w:ind w:firstLine="851"/>
        <w:jc w:val="center"/>
        <w:rPr>
          <w:rFonts w:ascii="Times New Roman" w:hAnsi="Times New Roman" w:cs="Times New Roman"/>
          <w:b/>
          <w:bCs/>
          <w:sz w:val="24"/>
          <w:szCs w:val="24"/>
        </w:rPr>
      </w:pPr>
      <w:r w:rsidRPr="00E725A2">
        <w:rPr>
          <w:rFonts w:ascii="Times New Roman" w:hAnsi="Times New Roman" w:cs="Times New Roman"/>
          <w:b/>
          <w:bCs/>
          <w:sz w:val="24"/>
          <w:szCs w:val="24"/>
        </w:rPr>
        <w:t>Тематическое планирование</w:t>
      </w:r>
      <w:r w:rsidR="00A3676F" w:rsidRPr="007626A5">
        <w:rPr>
          <w:rFonts w:ascii="Times New Roman" w:hAnsi="Times New Roman" w:cs="Times New Roman"/>
          <w:sz w:val="24"/>
          <w:szCs w:val="24"/>
        </w:rPr>
        <w:t xml:space="preserve"> </w:t>
      </w:r>
    </w:p>
    <w:tbl>
      <w:tblPr>
        <w:tblStyle w:val="a3"/>
        <w:tblW w:w="15284" w:type="dxa"/>
        <w:tblInd w:w="-998" w:type="dxa"/>
        <w:tblLook w:val="04A0" w:firstRow="1" w:lastRow="0" w:firstColumn="1" w:lastColumn="0" w:noHBand="0" w:noVBand="1"/>
      </w:tblPr>
      <w:tblGrid>
        <w:gridCol w:w="925"/>
        <w:gridCol w:w="4463"/>
        <w:gridCol w:w="1433"/>
        <w:gridCol w:w="1157"/>
        <w:gridCol w:w="2324"/>
        <w:gridCol w:w="9"/>
        <w:gridCol w:w="4964"/>
        <w:gridCol w:w="9"/>
      </w:tblGrid>
      <w:tr w:rsidR="00A767B0" w:rsidRPr="00E725A2" w14:paraId="458AC1CC" w14:textId="37C4FDE0" w:rsidTr="00A42166">
        <w:tc>
          <w:tcPr>
            <w:tcW w:w="925" w:type="dxa"/>
          </w:tcPr>
          <w:p w14:paraId="14407D11" w14:textId="77777777" w:rsidR="00A3676F" w:rsidRPr="00E725A2" w:rsidRDefault="00A3676F" w:rsidP="00E725A2">
            <w:pPr>
              <w:suppressAutoHyphens/>
              <w:spacing w:after="0" w:line="240" w:lineRule="auto"/>
              <w:ind w:firstLine="851"/>
              <w:jc w:val="center"/>
              <w:rPr>
                <w:rFonts w:ascii="Times New Roman" w:hAnsi="Times New Roman" w:cs="Times New Roman"/>
                <w:b/>
                <w:bCs/>
                <w:sz w:val="24"/>
                <w:szCs w:val="24"/>
              </w:rPr>
            </w:pPr>
          </w:p>
        </w:tc>
        <w:tc>
          <w:tcPr>
            <w:tcW w:w="4463" w:type="dxa"/>
          </w:tcPr>
          <w:p w14:paraId="090AB312" w14:textId="77777777" w:rsidR="00A3676F" w:rsidRPr="00A42166" w:rsidRDefault="00A3676F" w:rsidP="00E725A2">
            <w:pPr>
              <w:suppressAutoHyphens/>
              <w:spacing w:after="0" w:line="240" w:lineRule="auto"/>
              <w:ind w:firstLine="851"/>
              <w:jc w:val="center"/>
              <w:rPr>
                <w:rFonts w:ascii="Times New Roman" w:hAnsi="Times New Roman" w:cs="Times New Roman"/>
                <w:b/>
                <w:bCs/>
              </w:rPr>
            </w:pPr>
            <w:r w:rsidRPr="00A42166">
              <w:rPr>
                <w:rFonts w:ascii="Times New Roman" w:hAnsi="Times New Roman" w:cs="Times New Roman"/>
                <w:b/>
                <w:bCs/>
              </w:rPr>
              <w:t>Раздел</w:t>
            </w:r>
          </w:p>
        </w:tc>
        <w:tc>
          <w:tcPr>
            <w:tcW w:w="4923" w:type="dxa"/>
            <w:gridSpan w:val="4"/>
          </w:tcPr>
          <w:p w14:paraId="3F19058E" w14:textId="29F694AE" w:rsidR="00A3676F" w:rsidRPr="00A42166" w:rsidRDefault="00A3676F" w:rsidP="00E725A2">
            <w:pPr>
              <w:suppressAutoHyphens/>
              <w:spacing w:after="0" w:line="240" w:lineRule="auto"/>
              <w:ind w:firstLine="851"/>
              <w:jc w:val="center"/>
              <w:rPr>
                <w:rFonts w:ascii="Times New Roman" w:hAnsi="Times New Roman" w:cs="Times New Roman"/>
                <w:b/>
                <w:bCs/>
              </w:rPr>
            </w:pPr>
            <w:r w:rsidRPr="00A42166">
              <w:rPr>
                <w:rFonts w:ascii="Times New Roman" w:hAnsi="Times New Roman" w:cs="Times New Roman"/>
                <w:b/>
                <w:bCs/>
              </w:rPr>
              <w:t>Количество часов</w:t>
            </w:r>
          </w:p>
        </w:tc>
        <w:tc>
          <w:tcPr>
            <w:tcW w:w="4973" w:type="dxa"/>
            <w:gridSpan w:val="2"/>
            <w:vMerge w:val="restart"/>
          </w:tcPr>
          <w:p w14:paraId="1B4C4814" w14:textId="16B0FC15" w:rsidR="00A3676F" w:rsidRPr="00A42166" w:rsidRDefault="00A3676F" w:rsidP="00E725A2">
            <w:pPr>
              <w:suppressAutoHyphens/>
              <w:spacing w:after="0" w:line="240" w:lineRule="auto"/>
              <w:ind w:firstLine="851"/>
              <w:jc w:val="center"/>
              <w:rPr>
                <w:rFonts w:ascii="Times New Roman" w:hAnsi="Times New Roman" w:cs="Times New Roman"/>
                <w:b/>
                <w:bCs/>
              </w:rPr>
            </w:pPr>
            <w:r w:rsidRPr="00A42166">
              <w:rPr>
                <w:rFonts w:ascii="Times New Roman" w:hAnsi="Times New Roman" w:cs="Times New Roman"/>
                <w:b/>
                <w:bCs/>
              </w:rPr>
              <w:t>Использование оборудования ТР</w:t>
            </w:r>
          </w:p>
        </w:tc>
      </w:tr>
      <w:tr w:rsidR="00A767B0" w:rsidRPr="00E725A2" w14:paraId="75982053" w14:textId="5875E89A" w:rsidTr="00A42166">
        <w:trPr>
          <w:trHeight w:val="241"/>
        </w:trPr>
        <w:tc>
          <w:tcPr>
            <w:tcW w:w="925" w:type="dxa"/>
            <w:vMerge w:val="restart"/>
          </w:tcPr>
          <w:p w14:paraId="50D2B620" w14:textId="77777777" w:rsidR="00A3676F" w:rsidRPr="00E725A2" w:rsidRDefault="00A3676F" w:rsidP="00E725A2">
            <w:pPr>
              <w:suppressAutoHyphens/>
              <w:spacing w:after="0" w:line="240" w:lineRule="auto"/>
              <w:ind w:firstLine="851"/>
              <w:jc w:val="center"/>
              <w:rPr>
                <w:rFonts w:ascii="Times New Roman" w:hAnsi="Times New Roman" w:cs="Times New Roman"/>
                <w:b/>
                <w:bCs/>
                <w:sz w:val="24"/>
                <w:szCs w:val="24"/>
              </w:rPr>
            </w:pPr>
          </w:p>
        </w:tc>
        <w:tc>
          <w:tcPr>
            <w:tcW w:w="4463" w:type="dxa"/>
            <w:vMerge w:val="restart"/>
          </w:tcPr>
          <w:p w14:paraId="3EA1BA53" w14:textId="77777777" w:rsidR="00A3676F" w:rsidRPr="00A42166" w:rsidRDefault="00A3676F" w:rsidP="00E725A2">
            <w:pPr>
              <w:suppressAutoHyphens/>
              <w:spacing w:after="0" w:line="240" w:lineRule="auto"/>
              <w:ind w:firstLine="851"/>
              <w:jc w:val="center"/>
              <w:rPr>
                <w:rFonts w:ascii="Times New Roman" w:hAnsi="Times New Roman" w:cs="Times New Roman"/>
                <w:b/>
                <w:bCs/>
              </w:rPr>
            </w:pPr>
          </w:p>
        </w:tc>
        <w:tc>
          <w:tcPr>
            <w:tcW w:w="1433" w:type="dxa"/>
            <w:vMerge w:val="restart"/>
          </w:tcPr>
          <w:p w14:paraId="77398B0B" w14:textId="519C87AF" w:rsidR="00A3676F" w:rsidRPr="00A42166" w:rsidRDefault="00A3676F" w:rsidP="00E725A2">
            <w:pPr>
              <w:suppressAutoHyphens/>
              <w:spacing w:after="0" w:line="240" w:lineRule="auto"/>
              <w:ind w:firstLine="69"/>
              <w:jc w:val="center"/>
              <w:rPr>
                <w:rFonts w:ascii="Times New Roman" w:hAnsi="Times New Roman" w:cs="Times New Roman"/>
                <w:b/>
                <w:bCs/>
              </w:rPr>
            </w:pPr>
            <w:r w:rsidRPr="00A42166">
              <w:rPr>
                <w:rFonts w:ascii="Times New Roman" w:hAnsi="Times New Roman" w:cs="Times New Roman"/>
                <w:b/>
                <w:bCs/>
              </w:rPr>
              <w:t>всего</w:t>
            </w:r>
          </w:p>
        </w:tc>
        <w:tc>
          <w:tcPr>
            <w:tcW w:w="3490" w:type="dxa"/>
            <w:gridSpan w:val="3"/>
          </w:tcPr>
          <w:p w14:paraId="431E6F88" w14:textId="150E572E" w:rsidR="00A3676F" w:rsidRPr="00A42166" w:rsidRDefault="00A3676F" w:rsidP="00A3676F">
            <w:pPr>
              <w:suppressAutoHyphens/>
              <w:spacing w:after="0" w:line="240" w:lineRule="auto"/>
              <w:jc w:val="center"/>
              <w:rPr>
                <w:rFonts w:ascii="Times New Roman" w:hAnsi="Times New Roman" w:cs="Times New Roman"/>
                <w:b/>
                <w:bCs/>
              </w:rPr>
            </w:pPr>
            <w:r w:rsidRPr="00A42166">
              <w:rPr>
                <w:rFonts w:ascii="Times New Roman" w:hAnsi="Times New Roman" w:cs="Times New Roman"/>
                <w:b/>
                <w:bCs/>
              </w:rPr>
              <w:t>практические работы</w:t>
            </w:r>
          </w:p>
        </w:tc>
        <w:tc>
          <w:tcPr>
            <w:tcW w:w="4973" w:type="dxa"/>
            <w:gridSpan w:val="2"/>
            <w:vMerge/>
          </w:tcPr>
          <w:p w14:paraId="3E6944C5" w14:textId="2FBA3C88" w:rsidR="00A3676F" w:rsidRPr="00A42166" w:rsidRDefault="00A3676F" w:rsidP="00E725A2">
            <w:pPr>
              <w:suppressAutoHyphens/>
              <w:spacing w:after="0" w:line="240" w:lineRule="auto"/>
              <w:ind w:firstLine="851"/>
              <w:jc w:val="center"/>
              <w:rPr>
                <w:rFonts w:ascii="Times New Roman" w:hAnsi="Times New Roman" w:cs="Times New Roman"/>
                <w:b/>
                <w:bCs/>
              </w:rPr>
            </w:pPr>
          </w:p>
        </w:tc>
      </w:tr>
      <w:tr w:rsidR="00A42166" w:rsidRPr="00E725A2" w14:paraId="15E9BA60" w14:textId="77777777" w:rsidTr="00A767B0">
        <w:trPr>
          <w:gridAfter w:val="1"/>
          <w:wAfter w:w="9" w:type="dxa"/>
          <w:trHeight w:val="295"/>
        </w:trPr>
        <w:tc>
          <w:tcPr>
            <w:tcW w:w="925" w:type="dxa"/>
            <w:vMerge/>
          </w:tcPr>
          <w:p w14:paraId="35101900" w14:textId="77777777" w:rsidR="00A3676F" w:rsidRPr="00E725A2" w:rsidRDefault="00A3676F" w:rsidP="00E725A2">
            <w:pPr>
              <w:suppressAutoHyphens/>
              <w:spacing w:after="0" w:line="240" w:lineRule="auto"/>
              <w:ind w:firstLine="851"/>
              <w:jc w:val="center"/>
              <w:rPr>
                <w:rFonts w:ascii="Times New Roman" w:hAnsi="Times New Roman" w:cs="Times New Roman"/>
                <w:b/>
                <w:bCs/>
                <w:sz w:val="24"/>
                <w:szCs w:val="24"/>
              </w:rPr>
            </w:pPr>
          </w:p>
        </w:tc>
        <w:tc>
          <w:tcPr>
            <w:tcW w:w="4463" w:type="dxa"/>
            <w:vMerge/>
          </w:tcPr>
          <w:p w14:paraId="459BD60A" w14:textId="77777777" w:rsidR="00A3676F" w:rsidRPr="00A42166" w:rsidRDefault="00A3676F" w:rsidP="00E725A2">
            <w:pPr>
              <w:suppressAutoHyphens/>
              <w:spacing w:after="0" w:line="240" w:lineRule="auto"/>
              <w:ind w:firstLine="851"/>
              <w:jc w:val="center"/>
              <w:rPr>
                <w:rFonts w:ascii="Times New Roman" w:hAnsi="Times New Roman" w:cs="Times New Roman"/>
                <w:b/>
                <w:bCs/>
              </w:rPr>
            </w:pPr>
          </w:p>
        </w:tc>
        <w:tc>
          <w:tcPr>
            <w:tcW w:w="1433" w:type="dxa"/>
            <w:vMerge/>
          </w:tcPr>
          <w:p w14:paraId="066F2197" w14:textId="77777777" w:rsidR="00A3676F" w:rsidRPr="00A42166" w:rsidRDefault="00A3676F" w:rsidP="00E725A2">
            <w:pPr>
              <w:suppressAutoHyphens/>
              <w:spacing w:after="0" w:line="240" w:lineRule="auto"/>
              <w:ind w:firstLine="69"/>
              <w:jc w:val="center"/>
              <w:rPr>
                <w:rFonts w:ascii="Times New Roman" w:hAnsi="Times New Roman" w:cs="Times New Roman"/>
                <w:b/>
                <w:bCs/>
              </w:rPr>
            </w:pPr>
          </w:p>
        </w:tc>
        <w:tc>
          <w:tcPr>
            <w:tcW w:w="1157" w:type="dxa"/>
          </w:tcPr>
          <w:p w14:paraId="70685D2B" w14:textId="6CF30867" w:rsidR="00A3676F" w:rsidRPr="00A42166" w:rsidRDefault="00A3676F" w:rsidP="00A3676F">
            <w:pPr>
              <w:suppressAutoHyphens/>
              <w:spacing w:after="0" w:line="240" w:lineRule="auto"/>
              <w:jc w:val="center"/>
              <w:rPr>
                <w:rFonts w:ascii="Times New Roman" w:hAnsi="Times New Roman" w:cs="Times New Roman"/>
                <w:b/>
                <w:bCs/>
              </w:rPr>
            </w:pPr>
            <w:r w:rsidRPr="00A42166">
              <w:rPr>
                <w:rFonts w:ascii="Times New Roman" w:hAnsi="Times New Roman" w:cs="Times New Roman"/>
                <w:b/>
                <w:bCs/>
              </w:rPr>
              <w:t>всего</w:t>
            </w:r>
          </w:p>
        </w:tc>
        <w:tc>
          <w:tcPr>
            <w:tcW w:w="2324" w:type="dxa"/>
          </w:tcPr>
          <w:p w14:paraId="6ECB271D" w14:textId="61FDF897" w:rsidR="00A3676F" w:rsidRPr="00A42166" w:rsidRDefault="00A3676F" w:rsidP="00A3676F">
            <w:pPr>
              <w:suppressAutoHyphens/>
              <w:spacing w:after="0" w:line="240" w:lineRule="auto"/>
              <w:rPr>
                <w:rFonts w:ascii="Times New Roman" w:hAnsi="Times New Roman" w:cs="Times New Roman"/>
                <w:b/>
                <w:bCs/>
              </w:rPr>
            </w:pPr>
            <w:r w:rsidRPr="00A42166">
              <w:rPr>
                <w:rFonts w:ascii="Times New Roman" w:hAnsi="Times New Roman" w:cs="Times New Roman"/>
                <w:b/>
                <w:bCs/>
              </w:rPr>
              <w:t>с оборудованием ТР</w:t>
            </w:r>
          </w:p>
        </w:tc>
        <w:tc>
          <w:tcPr>
            <w:tcW w:w="4973" w:type="dxa"/>
            <w:gridSpan w:val="2"/>
          </w:tcPr>
          <w:p w14:paraId="02A88457" w14:textId="77777777" w:rsidR="00A3676F" w:rsidRPr="00A42166" w:rsidRDefault="00A3676F" w:rsidP="00E725A2">
            <w:pPr>
              <w:suppressAutoHyphens/>
              <w:spacing w:after="0" w:line="240" w:lineRule="auto"/>
              <w:ind w:firstLine="851"/>
              <w:jc w:val="center"/>
              <w:rPr>
                <w:rFonts w:ascii="Times New Roman" w:hAnsi="Times New Roman" w:cs="Times New Roman"/>
                <w:b/>
                <w:bCs/>
              </w:rPr>
            </w:pPr>
          </w:p>
        </w:tc>
      </w:tr>
      <w:tr w:rsidR="00A42166" w:rsidRPr="00E725A2" w14:paraId="266A8DA6" w14:textId="678017D3" w:rsidTr="00A42166">
        <w:trPr>
          <w:gridAfter w:val="1"/>
          <w:wAfter w:w="9" w:type="dxa"/>
        </w:trPr>
        <w:tc>
          <w:tcPr>
            <w:tcW w:w="925" w:type="dxa"/>
          </w:tcPr>
          <w:p w14:paraId="681D0FC1" w14:textId="77777777" w:rsidR="00A3676F" w:rsidRPr="00E725A2" w:rsidRDefault="00A3676F" w:rsidP="00386808">
            <w:pPr>
              <w:suppressAutoHyphens/>
              <w:spacing w:after="0" w:line="240" w:lineRule="auto"/>
              <w:ind w:firstLine="589"/>
              <w:rPr>
                <w:rFonts w:ascii="Times New Roman" w:hAnsi="Times New Roman" w:cs="Times New Roman"/>
                <w:sz w:val="24"/>
                <w:szCs w:val="24"/>
              </w:rPr>
            </w:pPr>
            <w:r w:rsidRPr="00E725A2">
              <w:rPr>
                <w:rFonts w:ascii="Times New Roman" w:hAnsi="Times New Roman" w:cs="Times New Roman"/>
                <w:sz w:val="24"/>
                <w:szCs w:val="24"/>
              </w:rPr>
              <w:t>1</w:t>
            </w:r>
          </w:p>
        </w:tc>
        <w:tc>
          <w:tcPr>
            <w:tcW w:w="4463" w:type="dxa"/>
          </w:tcPr>
          <w:p w14:paraId="3DF245D7" w14:textId="091C5519" w:rsidR="00A3676F" w:rsidRPr="00E725A2" w:rsidRDefault="007809B0" w:rsidP="00E725A2">
            <w:pPr>
              <w:suppressAutoHyphens/>
              <w:spacing w:after="0" w:line="240" w:lineRule="auto"/>
              <w:rPr>
                <w:rFonts w:ascii="Times New Roman" w:hAnsi="Times New Roman" w:cs="Times New Roman"/>
                <w:sz w:val="24"/>
                <w:szCs w:val="24"/>
              </w:rPr>
            </w:pPr>
            <w:r w:rsidRPr="007809B0">
              <w:rPr>
                <w:rFonts w:ascii="Times New Roman" w:hAnsi="Times New Roman" w:cs="Times New Roman"/>
                <w:sz w:val="24"/>
                <w:szCs w:val="24"/>
              </w:rPr>
              <w:t>Повторение курса 10 класса</w:t>
            </w:r>
          </w:p>
        </w:tc>
        <w:tc>
          <w:tcPr>
            <w:tcW w:w="1433" w:type="dxa"/>
          </w:tcPr>
          <w:p w14:paraId="126E2412" w14:textId="5EB99E9A" w:rsidR="00A3676F" w:rsidRPr="00E725A2" w:rsidRDefault="007809B0" w:rsidP="00A767B0">
            <w:pPr>
              <w:suppressAutoHyphens/>
              <w:spacing w:after="0" w:line="240" w:lineRule="auto"/>
              <w:ind w:firstLine="37"/>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1157" w:type="dxa"/>
          </w:tcPr>
          <w:p w14:paraId="0A5087C1" w14:textId="19AC01F8" w:rsidR="00A3676F" w:rsidRPr="00FA0285" w:rsidRDefault="00A3676F" w:rsidP="002024E1">
            <w:pPr>
              <w:suppressAutoHyphens/>
              <w:spacing w:after="0" w:line="240" w:lineRule="auto"/>
              <w:ind w:firstLine="285"/>
              <w:jc w:val="both"/>
              <w:rPr>
                <w:rFonts w:ascii="Times New Roman" w:hAnsi="Times New Roman" w:cs="Times New Roman"/>
                <w:b/>
                <w:bCs/>
                <w:sz w:val="24"/>
                <w:szCs w:val="24"/>
              </w:rPr>
            </w:pPr>
          </w:p>
        </w:tc>
        <w:tc>
          <w:tcPr>
            <w:tcW w:w="2324" w:type="dxa"/>
          </w:tcPr>
          <w:p w14:paraId="617AD048" w14:textId="12066060" w:rsidR="00A3676F" w:rsidRPr="00FA0285" w:rsidRDefault="00A3676F" w:rsidP="00E725A2">
            <w:pPr>
              <w:suppressAutoHyphens/>
              <w:spacing w:after="0" w:line="240" w:lineRule="auto"/>
              <w:ind w:firstLine="851"/>
              <w:rPr>
                <w:rFonts w:ascii="Times New Roman" w:hAnsi="Times New Roman" w:cs="Times New Roman"/>
                <w:b/>
                <w:bCs/>
                <w:sz w:val="24"/>
                <w:szCs w:val="24"/>
              </w:rPr>
            </w:pPr>
          </w:p>
        </w:tc>
        <w:tc>
          <w:tcPr>
            <w:tcW w:w="4973" w:type="dxa"/>
            <w:gridSpan w:val="2"/>
          </w:tcPr>
          <w:p w14:paraId="381EE6D3" w14:textId="76D43852" w:rsidR="00A3676F" w:rsidRPr="00AB1945" w:rsidRDefault="00A3676F" w:rsidP="00AB1945">
            <w:pPr>
              <w:suppressAutoHyphens/>
              <w:spacing w:after="0" w:line="240" w:lineRule="auto"/>
              <w:rPr>
                <w:rFonts w:ascii="Times New Roman" w:hAnsi="Times New Roman" w:cs="Times New Roman"/>
                <w:sz w:val="24"/>
                <w:szCs w:val="24"/>
              </w:rPr>
            </w:pPr>
          </w:p>
        </w:tc>
      </w:tr>
      <w:tr w:rsidR="00A42166" w:rsidRPr="00E725A2" w14:paraId="3F75F2A4" w14:textId="1489F915" w:rsidTr="00A42166">
        <w:trPr>
          <w:gridAfter w:val="1"/>
          <w:wAfter w:w="9" w:type="dxa"/>
          <w:trHeight w:val="605"/>
        </w:trPr>
        <w:tc>
          <w:tcPr>
            <w:tcW w:w="925" w:type="dxa"/>
          </w:tcPr>
          <w:p w14:paraId="60C8DB3D" w14:textId="77777777" w:rsidR="007809B0" w:rsidRPr="00E725A2" w:rsidRDefault="007809B0" w:rsidP="00386808">
            <w:pPr>
              <w:suppressAutoHyphens/>
              <w:spacing w:after="0" w:line="240" w:lineRule="auto"/>
              <w:ind w:firstLine="589"/>
              <w:rPr>
                <w:rFonts w:ascii="Times New Roman" w:hAnsi="Times New Roman" w:cs="Times New Roman"/>
                <w:sz w:val="24"/>
                <w:szCs w:val="24"/>
              </w:rPr>
            </w:pPr>
            <w:r w:rsidRPr="00E725A2">
              <w:rPr>
                <w:rFonts w:ascii="Times New Roman" w:hAnsi="Times New Roman" w:cs="Times New Roman"/>
                <w:sz w:val="24"/>
                <w:szCs w:val="24"/>
              </w:rPr>
              <w:t>2</w:t>
            </w:r>
          </w:p>
        </w:tc>
        <w:tc>
          <w:tcPr>
            <w:tcW w:w="4463" w:type="dxa"/>
          </w:tcPr>
          <w:p w14:paraId="148FAD5F" w14:textId="0C430978" w:rsidR="007809B0" w:rsidRPr="00E725A2" w:rsidRDefault="007809B0" w:rsidP="00E725A2">
            <w:pPr>
              <w:suppressAutoHyphens/>
              <w:spacing w:after="0" w:line="240" w:lineRule="auto"/>
              <w:jc w:val="both"/>
              <w:rPr>
                <w:rFonts w:ascii="Times New Roman" w:hAnsi="Times New Roman" w:cs="Times New Roman"/>
                <w:sz w:val="24"/>
                <w:szCs w:val="24"/>
              </w:rPr>
            </w:pPr>
            <w:r w:rsidRPr="007809B0">
              <w:rPr>
                <w:rFonts w:ascii="Times New Roman" w:hAnsi="Times New Roman" w:cs="Times New Roman"/>
                <w:sz w:val="24"/>
                <w:szCs w:val="24"/>
              </w:rPr>
              <w:t>Микромир. Атом. Вещества</w:t>
            </w:r>
          </w:p>
        </w:tc>
        <w:tc>
          <w:tcPr>
            <w:tcW w:w="1433" w:type="dxa"/>
          </w:tcPr>
          <w:p w14:paraId="66FAD2CD" w14:textId="4017AE8A" w:rsidR="007809B0" w:rsidRPr="00E725A2" w:rsidRDefault="007809B0" w:rsidP="00A767B0">
            <w:pPr>
              <w:suppressAutoHyphens/>
              <w:spacing w:after="0" w:line="240" w:lineRule="auto"/>
              <w:ind w:firstLine="37"/>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1157" w:type="dxa"/>
          </w:tcPr>
          <w:p w14:paraId="6C9EB614" w14:textId="4288FC4F" w:rsidR="007809B0" w:rsidRPr="00FA0285" w:rsidRDefault="001075B3" w:rsidP="007235D3">
            <w:pPr>
              <w:suppressAutoHyphens/>
              <w:spacing w:after="0" w:line="240" w:lineRule="auto"/>
              <w:ind w:left="-129" w:firstLine="19"/>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2324" w:type="dxa"/>
          </w:tcPr>
          <w:p w14:paraId="5A9F5345" w14:textId="1C443BF1" w:rsidR="007809B0" w:rsidRPr="00FA0285" w:rsidRDefault="001075B3" w:rsidP="00E725A2">
            <w:pPr>
              <w:suppressAutoHyphens/>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1</w:t>
            </w:r>
          </w:p>
        </w:tc>
        <w:tc>
          <w:tcPr>
            <w:tcW w:w="4973" w:type="dxa"/>
            <w:gridSpan w:val="2"/>
          </w:tcPr>
          <w:p w14:paraId="0C255899" w14:textId="52DCA819" w:rsidR="007809B0" w:rsidRPr="00AB1945" w:rsidRDefault="007809B0" w:rsidP="00AB1945">
            <w:pPr>
              <w:suppressAutoHyphens/>
              <w:spacing w:after="0" w:line="240" w:lineRule="auto"/>
              <w:rPr>
                <w:rFonts w:ascii="Times New Roman" w:hAnsi="Times New Roman" w:cs="Times New Roman"/>
                <w:sz w:val="24"/>
                <w:szCs w:val="24"/>
              </w:rPr>
            </w:pPr>
            <w:r w:rsidRPr="00AB1945">
              <w:rPr>
                <w:rFonts w:ascii="Times New Roman" w:hAnsi="Times New Roman" w:cs="Times New Roman"/>
                <w:sz w:val="24"/>
                <w:szCs w:val="24"/>
              </w:rPr>
              <w:t>Цифровая лаборатория по экологии (датчики кислорода, углекислого газа, угарного газа)</w:t>
            </w:r>
          </w:p>
        </w:tc>
      </w:tr>
      <w:tr w:rsidR="00A42166" w:rsidRPr="00E725A2" w14:paraId="710C8876" w14:textId="0A87AEE8" w:rsidTr="00A42166">
        <w:trPr>
          <w:gridAfter w:val="1"/>
          <w:wAfter w:w="9" w:type="dxa"/>
          <w:trHeight w:val="557"/>
        </w:trPr>
        <w:tc>
          <w:tcPr>
            <w:tcW w:w="925" w:type="dxa"/>
          </w:tcPr>
          <w:p w14:paraId="794D9F4E" w14:textId="5D3CFB28" w:rsidR="001075B3" w:rsidRPr="00E725A2" w:rsidRDefault="001075B3" w:rsidP="00386808">
            <w:pPr>
              <w:suppressAutoHyphens/>
              <w:spacing w:after="0" w:line="240" w:lineRule="auto"/>
              <w:ind w:firstLine="589"/>
              <w:rPr>
                <w:rFonts w:ascii="Times New Roman" w:hAnsi="Times New Roman" w:cs="Times New Roman"/>
                <w:sz w:val="24"/>
                <w:szCs w:val="24"/>
              </w:rPr>
            </w:pPr>
            <w:r>
              <w:rPr>
                <w:rFonts w:ascii="Times New Roman" w:hAnsi="Times New Roman" w:cs="Times New Roman"/>
                <w:sz w:val="24"/>
                <w:szCs w:val="24"/>
              </w:rPr>
              <w:t>3</w:t>
            </w:r>
          </w:p>
        </w:tc>
        <w:tc>
          <w:tcPr>
            <w:tcW w:w="4463" w:type="dxa"/>
          </w:tcPr>
          <w:p w14:paraId="31E566F4" w14:textId="4EADC54B" w:rsidR="001075B3" w:rsidRPr="00E725A2" w:rsidRDefault="001075B3" w:rsidP="00FA0285">
            <w:pPr>
              <w:suppressAutoHyphens/>
              <w:spacing w:after="0" w:line="240" w:lineRule="auto"/>
              <w:jc w:val="both"/>
              <w:rPr>
                <w:rFonts w:ascii="Times New Roman" w:hAnsi="Times New Roman" w:cs="Times New Roman"/>
                <w:sz w:val="24"/>
                <w:szCs w:val="24"/>
              </w:rPr>
            </w:pPr>
            <w:r w:rsidRPr="007809B0">
              <w:rPr>
                <w:rFonts w:ascii="Times New Roman" w:hAnsi="Times New Roman" w:cs="Times New Roman"/>
                <w:sz w:val="24"/>
                <w:szCs w:val="24"/>
              </w:rPr>
              <w:t>Химические реакции</w:t>
            </w:r>
          </w:p>
        </w:tc>
        <w:tc>
          <w:tcPr>
            <w:tcW w:w="1433" w:type="dxa"/>
          </w:tcPr>
          <w:p w14:paraId="48AB5C9B" w14:textId="06AB56B2" w:rsidR="001075B3" w:rsidRPr="00E725A2" w:rsidRDefault="001075B3" w:rsidP="00A767B0">
            <w:pPr>
              <w:suppressAutoHyphens/>
              <w:spacing w:after="0" w:line="240" w:lineRule="auto"/>
              <w:ind w:firstLine="37"/>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157" w:type="dxa"/>
          </w:tcPr>
          <w:p w14:paraId="468B813C" w14:textId="399E91E0" w:rsidR="001075B3" w:rsidRPr="00FA0285" w:rsidRDefault="001075B3" w:rsidP="007235D3">
            <w:pPr>
              <w:suppressAutoHyphens/>
              <w:spacing w:after="0" w:line="240" w:lineRule="auto"/>
              <w:ind w:hanging="11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324" w:type="dxa"/>
          </w:tcPr>
          <w:p w14:paraId="03B0075F" w14:textId="3956425E" w:rsidR="001075B3" w:rsidRPr="00FA0285" w:rsidRDefault="001075B3" w:rsidP="00E725A2">
            <w:pPr>
              <w:suppressAutoHyphens/>
              <w:spacing w:after="0" w:line="240" w:lineRule="auto"/>
              <w:ind w:firstLine="851"/>
              <w:rPr>
                <w:rFonts w:ascii="Times New Roman" w:hAnsi="Times New Roman" w:cs="Times New Roman"/>
                <w:b/>
                <w:bCs/>
                <w:sz w:val="24"/>
                <w:szCs w:val="24"/>
              </w:rPr>
            </w:pPr>
            <w:r>
              <w:rPr>
                <w:rFonts w:ascii="Times New Roman" w:hAnsi="Times New Roman" w:cs="Times New Roman"/>
                <w:sz w:val="24"/>
                <w:szCs w:val="24"/>
              </w:rPr>
              <w:t>1</w:t>
            </w:r>
          </w:p>
        </w:tc>
        <w:tc>
          <w:tcPr>
            <w:tcW w:w="4973" w:type="dxa"/>
            <w:gridSpan w:val="2"/>
          </w:tcPr>
          <w:p w14:paraId="124DAE82" w14:textId="5C05018D" w:rsidR="001075B3" w:rsidRPr="00FA0285" w:rsidRDefault="001075B3" w:rsidP="001075B3">
            <w:pPr>
              <w:suppressAutoHyphens/>
              <w:spacing w:after="0" w:line="240" w:lineRule="auto"/>
              <w:ind w:hanging="113"/>
              <w:rPr>
                <w:rFonts w:ascii="Times New Roman" w:hAnsi="Times New Roman" w:cs="Times New Roman"/>
                <w:b/>
                <w:bCs/>
                <w:sz w:val="24"/>
                <w:szCs w:val="24"/>
              </w:rPr>
            </w:pPr>
            <w:r>
              <w:rPr>
                <w:rFonts w:ascii="Times New Roman" w:hAnsi="Times New Roman" w:cs="Times New Roman"/>
                <w:sz w:val="24"/>
                <w:szCs w:val="24"/>
              </w:rPr>
              <w:t xml:space="preserve">  Цифровая лаборатория по физике (датчики температуры)</w:t>
            </w:r>
            <w:r w:rsidR="00A42166">
              <w:rPr>
                <w:rFonts w:ascii="Times New Roman" w:hAnsi="Times New Roman" w:cs="Times New Roman"/>
                <w:sz w:val="24"/>
                <w:szCs w:val="24"/>
              </w:rPr>
              <w:t>,</w:t>
            </w:r>
            <w:r w:rsidR="007235D3" w:rsidRPr="00AB1945">
              <w:rPr>
                <w:rFonts w:ascii="Times New Roman" w:hAnsi="Times New Roman" w:cs="Times New Roman"/>
                <w:sz w:val="24"/>
                <w:szCs w:val="24"/>
              </w:rPr>
              <w:t xml:space="preserve"> по экологии (датчик </w:t>
            </w:r>
            <w:r w:rsidR="00A42166">
              <w:rPr>
                <w:rFonts w:ascii="Times New Roman" w:hAnsi="Times New Roman" w:cs="Times New Roman"/>
                <w:sz w:val="24"/>
                <w:szCs w:val="24"/>
              </w:rPr>
              <w:t>СО</w:t>
            </w:r>
            <w:r w:rsidR="00A42166" w:rsidRPr="00A42166">
              <w:rPr>
                <w:rFonts w:ascii="Times New Roman" w:hAnsi="Times New Roman" w:cs="Times New Roman"/>
                <w:sz w:val="24"/>
                <w:szCs w:val="24"/>
                <w:vertAlign w:val="subscript"/>
              </w:rPr>
              <w:t>2</w:t>
            </w:r>
            <w:r w:rsidR="00A42166">
              <w:rPr>
                <w:rFonts w:ascii="Times New Roman" w:hAnsi="Times New Roman" w:cs="Times New Roman"/>
                <w:sz w:val="24"/>
                <w:szCs w:val="24"/>
              </w:rPr>
              <w:t>, СО</w:t>
            </w:r>
            <w:r w:rsidR="00A42166" w:rsidRPr="00A42166">
              <w:rPr>
                <w:rFonts w:ascii="Times New Roman" w:hAnsi="Times New Roman" w:cs="Times New Roman"/>
                <w:sz w:val="24"/>
                <w:szCs w:val="24"/>
                <w:vertAlign w:val="subscript"/>
              </w:rPr>
              <w:t>2</w:t>
            </w:r>
            <w:r w:rsidR="007235D3">
              <w:rPr>
                <w:rFonts w:ascii="Times New Roman" w:hAnsi="Times New Roman" w:cs="Times New Roman"/>
                <w:sz w:val="24"/>
                <w:szCs w:val="24"/>
              </w:rPr>
              <w:t>)</w:t>
            </w:r>
          </w:p>
        </w:tc>
      </w:tr>
      <w:tr w:rsidR="00A42166" w:rsidRPr="00E725A2" w14:paraId="4E1245FD" w14:textId="0ABAE6AD" w:rsidTr="00A42166">
        <w:trPr>
          <w:gridAfter w:val="1"/>
          <w:wAfter w:w="9" w:type="dxa"/>
        </w:trPr>
        <w:tc>
          <w:tcPr>
            <w:tcW w:w="925" w:type="dxa"/>
          </w:tcPr>
          <w:p w14:paraId="38CECD00" w14:textId="077C0893" w:rsidR="00A3676F" w:rsidRPr="00E725A2" w:rsidRDefault="00A3676F" w:rsidP="00386808">
            <w:pPr>
              <w:suppressAutoHyphens/>
              <w:spacing w:after="0" w:line="240" w:lineRule="auto"/>
              <w:ind w:firstLine="589"/>
              <w:rPr>
                <w:rFonts w:ascii="Times New Roman" w:hAnsi="Times New Roman" w:cs="Times New Roman"/>
                <w:sz w:val="24"/>
                <w:szCs w:val="24"/>
              </w:rPr>
            </w:pPr>
            <w:r>
              <w:rPr>
                <w:rFonts w:ascii="Times New Roman" w:hAnsi="Times New Roman" w:cs="Times New Roman"/>
                <w:sz w:val="24"/>
                <w:szCs w:val="24"/>
              </w:rPr>
              <w:t>4</w:t>
            </w:r>
          </w:p>
        </w:tc>
        <w:tc>
          <w:tcPr>
            <w:tcW w:w="4463" w:type="dxa"/>
          </w:tcPr>
          <w:p w14:paraId="709B49C5" w14:textId="159D9D41" w:rsidR="00A3676F" w:rsidRPr="00E725A2" w:rsidRDefault="007809B0" w:rsidP="00FA0285">
            <w:pPr>
              <w:suppressAutoHyphens/>
              <w:spacing w:after="0" w:line="240" w:lineRule="auto"/>
              <w:ind w:hanging="6"/>
              <w:jc w:val="both"/>
              <w:rPr>
                <w:rFonts w:ascii="Times New Roman" w:hAnsi="Times New Roman" w:cs="Times New Roman"/>
                <w:sz w:val="24"/>
                <w:szCs w:val="24"/>
              </w:rPr>
            </w:pPr>
            <w:r w:rsidRPr="007809B0">
              <w:rPr>
                <w:rFonts w:ascii="Times New Roman" w:hAnsi="Times New Roman" w:cs="Times New Roman"/>
                <w:sz w:val="24"/>
                <w:szCs w:val="24"/>
              </w:rPr>
              <w:t>Человек и его здоровье</w:t>
            </w:r>
          </w:p>
        </w:tc>
        <w:tc>
          <w:tcPr>
            <w:tcW w:w="1433" w:type="dxa"/>
          </w:tcPr>
          <w:p w14:paraId="106A036E" w14:textId="2F5A7B22" w:rsidR="00A3676F" w:rsidRPr="00E725A2" w:rsidRDefault="007809B0" w:rsidP="00A767B0">
            <w:pPr>
              <w:suppressAutoHyphens/>
              <w:spacing w:after="0" w:line="240" w:lineRule="auto"/>
              <w:ind w:firstLine="37"/>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157" w:type="dxa"/>
          </w:tcPr>
          <w:p w14:paraId="7FE09FD2" w14:textId="275EBD55" w:rsidR="00A3676F" w:rsidRPr="00FA0285" w:rsidRDefault="007235D3" w:rsidP="007235D3">
            <w:pPr>
              <w:suppressAutoHyphens/>
              <w:spacing w:after="0" w:line="240" w:lineRule="auto"/>
              <w:ind w:firstLine="457"/>
              <w:rPr>
                <w:rFonts w:ascii="Times New Roman" w:hAnsi="Times New Roman" w:cs="Times New Roman"/>
                <w:b/>
                <w:bCs/>
                <w:sz w:val="24"/>
                <w:szCs w:val="24"/>
              </w:rPr>
            </w:pPr>
            <w:r>
              <w:rPr>
                <w:rFonts w:ascii="Times New Roman" w:hAnsi="Times New Roman" w:cs="Times New Roman"/>
                <w:b/>
                <w:bCs/>
                <w:sz w:val="24"/>
                <w:szCs w:val="24"/>
              </w:rPr>
              <w:t>4</w:t>
            </w:r>
          </w:p>
        </w:tc>
        <w:tc>
          <w:tcPr>
            <w:tcW w:w="2324" w:type="dxa"/>
          </w:tcPr>
          <w:p w14:paraId="33D56F09" w14:textId="3D3CD04A" w:rsidR="00A3676F" w:rsidRPr="00FA0285" w:rsidRDefault="00A3676F" w:rsidP="00E725A2">
            <w:pPr>
              <w:suppressAutoHyphens/>
              <w:spacing w:after="0" w:line="240" w:lineRule="auto"/>
              <w:ind w:firstLine="851"/>
              <w:rPr>
                <w:rFonts w:ascii="Times New Roman" w:hAnsi="Times New Roman" w:cs="Times New Roman"/>
                <w:b/>
                <w:bCs/>
                <w:sz w:val="24"/>
                <w:szCs w:val="24"/>
              </w:rPr>
            </w:pPr>
          </w:p>
        </w:tc>
        <w:tc>
          <w:tcPr>
            <w:tcW w:w="4973" w:type="dxa"/>
            <w:gridSpan w:val="2"/>
          </w:tcPr>
          <w:p w14:paraId="3F3021BC" w14:textId="4230F727" w:rsidR="00A3676F" w:rsidRPr="00680F63" w:rsidRDefault="00A3676F" w:rsidP="00680F63">
            <w:pPr>
              <w:suppressAutoHyphens/>
              <w:spacing w:after="0" w:line="240" w:lineRule="auto"/>
              <w:rPr>
                <w:rFonts w:ascii="Times New Roman" w:hAnsi="Times New Roman" w:cs="Times New Roman"/>
                <w:sz w:val="24"/>
                <w:szCs w:val="24"/>
              </w:rPr>
            </w:pPr>
          </w:p>
        </w:tc>
      </w:tr>
      <w:tr w:rsidR="00A42166" w:rsidRPr="00E725A2" w14:paraId="1C680BE8" w14:textId="77777777" w:rsidTr="00A42166">
        <w:trPr>
          <w:gridAfter w:val="1"/>
          <w:wAfter w:w="9" w:type="dxa"/>
        </w:trPr>
        <w:tc>
          <w:tcPr>
            <w:tcW w:w="925" w:type="dxa"/>
          </w:tcPr>
          <w:p w14:paraId="18C38729" w14:textId="5E9D86CA" w:rsidR="001075B3" w:rsidRDefault="001075B3" w:rsidP="00386808">
            <w:pPr>
              <w:suppressAutoHyphens/>
              <w:spacing w:after="0" w:line="240" w:lineRule="auto"/>
              <w:ind w:firstLine="589"/>
              <w:rPr>
                <w:rFonts w:ascii="Times New Roman" w:hAnsi="Times New Roman" w:cs="Times New Roman"/>
                <w:sz w:val="24"/>
                <w:szCs w:val="24"/>
              </w:rPr>
            </w:pPr>
            <w:r>
              <w:rPr>
                <w:rFonts w:ascii="Times New Roman" w:hAnsi="Times New Roman" w:cs="Times New Roman"/>
                <w:sz w:val="24"/>
                <w:szCs w:val="24"/>
              </w:rPr>
              <w:t>5</w:t>
            </w:r>
          </w:p>
        </w:tc>
        <w:tc>
          <w:tcPr>
            <w:tcW w:w="4463" w:type="dxa"/>
          </w:tcPr>
          <w:p w14:paraId="2024EA31" w14:textId="579F50F0" w:rsidR="001075B3" w:rsidRPr="007809B0" w:rsidRDefault="001075B3" w:rsidP="00FA0285">
            <w:pPr>
              <w:suppressAutoHyphens/>
              <w:spacing w:after="0" w:line="240" w:lineRule="auto"/>
              <w:ind w:hanging="6"/>
              <w:jc w:val="both"/>
              <w:rPr>
                <w:rFonts w:ascii="Times New Roman" w:hAnsi="Times New Roman" w:cs="Times New Roman"/>
                <w:sz w:val="24"/>
                <w:szCs w:val="24"/>
              </w:rPr>
            </w:pPr>
            <w:r w:rsidRPr="001075B3">
              <w:rPr>
                <w:rFonts w:ascii="Times New Roman" w:hAnsi="Times New Roman" w:cs="Times New Roman"/>
                <w:sz w:val="24"/>
                <w:szCs w:val="24"/>
              </w:rPr>
              <w:t>Современное естествознание на службе человека</w:t>
            </w:r>
          </w:p>
        </w:tc>
        <w:tc>
          <w:tcPr>
            <w:tcW w:w="1433" w:type="dxa"/>
          </w:tcPr>
          <w:p w14:paraId="4339196A" w14:textId="5537B83D" w:rsidR="001075B3" w:rsidRDefault="001075B3" w:rsidP="00A767B0">
            <w:pPr>
              <w:suppressAutoHyphens/>
              <w:spacing w:after="0" w:line="240" w:lineRule="auto"/>
              <w:ind w:firstLine="37"/>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1157" w:type="dxa"/>
          </w:tcPr>
          <w:p w14:paraId="0090D985" w14:textId="77E5B3D5" w:rsidR="001075B3" w:rsidRDefault="007235D3" w:rsidP="007235D3">
            <w:pPr>
              <w:suppressAutoHyphens/>
              <w:spacing w:after="0" w:line="240" w:lineRule="auto"/>
              <w:ind w:firstLine="457"/>
              <w:rPr>
                <w:rFonts w:ascii="Times New Roman" w:hAnsi="Times New Roman" w:cs="Times New Roman"/>
                <w:b/>
                <w:bCs/>
                <w:sz w:val="24"/>
                <w:szCs w:val="24"/>
              </w:rPr>
            </w:pPr>
            <w:r>
              <w:rPr>
                <w:rFonts w:ascii="Times New Roman" w:hAnsi="Times New Roman" w:cs="Times New Roman"/>
                <w:b/>
                <w:bCs/>
                <w:sz w:val="24"/>
                <w:szCs w:val="24"/>
              </w:rPr>
              <w:t>2</w:t>
            </w:r>
          </w:p>
        </w:tc>
        <w:tc>
          <w:tcPr>
            <w:tcW w:w="2324" w:type="dxa"/>
          </w:tcPr>
          <w:p w14:paraId="4FF566E8" w14:textId="77777777" w:rsidR="001075B3" w:rsidRPr="00FA0285" w:rsidRDefault="001075B3" w:rsidP="00E725A2">
            <w:pPr>
              <w:suppressAutoHyphens/>
              <w:spacing w:after="0" w:line="240" w:lineRule="auto"/>
              <w:ind w:firstLine="851"/>
              <w:rPr>
                <w:rFonts w:ascii="Times New Roman" w:hAnsi="Times New Roman" w:cs="Times New Roman"/>
                <w:b/>
                <w:bCs/>
                <w:sz w:val="24"/>
                <w:szCs w:val="24"/>
              </w:rPr>
            </w:pPr>
          </w:p>
        </w:tc>
        <w:tc>
          <w:tcPr>
            <w:tcW w:w="4973" w:type="dxa"/>
            <w:gridSpan w:val="2"/>
          </w:tcPr>
          <w:p w14:paraId="1479B6D7" w14:textId="6B8667E9" w:rsidR="001075B3" w:rsidRPr="00680F63" w:rsidRDefault="001075B3" w:rsidP="00680F63">
            <w:pPr>
              <w:suppressAutoHyphens/>
              <w:spacing w:after="0" w:line="240" w:lineRule="auto"/>
              <w:rPr>
                <w:rFonts w:ascii="Times New Roman" w:hAnsi="Times New Roman" w:cs="Times New Roman"/>
                <w:sz w:val="24"/>
                <w:szCs w:val="24"/>
              </w:rPr>
            </w:pPr>
          </w:p>
        </w:tc>
      </w:tr>
      <w:tr w:rsidR="00A42166" w:rsidRPr="00E725A2" w14:paraId="555E217E" w14:textId="77777777" w:rsidTr="00A42166">
        <w:trPr>
          <w:gridAfter w:val="1"/>
          <w:wAfter w:w="9" w:type="dxa"/>
        </w:trPr>
        <w:tc>
          <w:tcPr>
            <w:tcW w:w="925" w:type="dxa"/>
          </w:tcPr>
          <w:p w14:paraId="1A90E3A4" w14:textId="77777777" w:rsidR="006E4BE6" w:rsidRDefault="006E4BE6" w:rsidP="00386808">
            <w:pPr>
              <w:suppressAutoHyphens/>
              <w:spacing w:after="0" w:line="240" w:lineRule="auto"/>
              <w:ind w:firstLine="589"/>
              <w:rPr>
                <w:rFonts w:ascii="Times New Roman" w:hAnsi="Times New Roman" w:cs="Times New Roman"/>
                <w:sz w:val="24"/>
                <w:szCs w:val="24"/>
              </w:rPr>
            </w:pPr>
          </w:p>
        </w:tc>
        <w:tc>
          <w:tcPr>
            <w:tcW w:w="4463" w:type="dxa"/>
          </w:tcPr>
          <w:p w14:paraId="4379BC08" w14:textId="77777777" w:rsidR="006E4BE6" w:rsidRDefault="006E4BE6" w:rsidP="00FA0285">
            <w:pPr>
              <w:suppressAutoHyphens/>
              <w:spacing w:after="0" w:line="240" w:lineRule="auto"/>
              <w:ind w:hanging="6"/>
              <w:jc w:val="both"/>
              <w:rPr>
                <w:rFonts w:ascii="Times New Roman" w:hAnsi="Times New Roman" w:cs="Times New Roman"/>
                <w:sz w:val="24"/>
                <w:szCs w:val="24"/>
              </w:rPr>
            </w:pPr>
          </w:p>
        </w:tc>
        <w:tc>
          <w:tcPr>
            <w:tcW w:w="1433" w:type="dxa"/>
          </w:tcPr>
          <w:p w14:paraId="302F5440" w14:textId="0C9E7BB5" w:rsidR="006E4BE6" w:rsidRPr="00FA0285" w:rsidRDefault="001075B3" w:rsidP="00A767B0">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99</w:t>
            </w:r>
            <w:r w:rsidR="00A767B0">
              <w:rPr>
                <w:rFonts w:ascii="Times New Roman" w:hAnsi="Times New Roman" w:cs="Times New Roman"/>
                <w:b/>
                <w:bCs/>
                <w:sz w:val="24"/>
                <w:szCs w:val="24"/>
              </w:rPr>
              <w:t>+</w:t>
            </w:r>
            <w:r w:rsidR="00A767B0" w:rsidRPr="00A767B0">
              <w:rPr>
                <w:rFonts w:ascii="Times New Roman" w:hAnsi="Times New Roman" w:cs="Times New Roman"/>
                <w:sz w:val="24"/>
                <w:szCs w:val="24"/>
              </w:rPr>
              <w:t>3резерв</w:t>
            </w:r>
          </w:p>
        </w:tc>
        <w:tc>
          <w:tcPr>
            <w:tcW w:w="1157" w:type="dxa"/>
          </w:tcPr>
          <w:p w14:paraId="22BFF0D2" w14:textId="7D7B4240" w:rsidR="006E4BE6" w:rsidRPr="00FA0285" w:rsidRDefault="006E4BE6" w:rsidP="00E725A2">
            <w:pPr>
              <w:suppressAutoHyphens/>
              <w:spacing w:after="0" w:line="240" w:lineRule="auto"/>
              <w:ind w:firstLine="225"/>
              <w:rPr>
                <w:rFonts w:ascii="Times New Roman" w:hAnsi="Times New Roman" w:cs="Times New Roman"/>
                <w:b/>
                <w:bCs/>
                <w:sz w:val="24"/>
                <w:szCs w:val="24"/>
              </w:rPr>
            </w:pPr>
            <w:r>
              <w:rPr>
                <w:rFonts w:ascii="Times New Roman" w:hAnsi="Times New Roman" w:cs="Times New Roman"/>
                <w:b/>
                <w:bCs/>
                <w:sz w:val="24"/>
                <w:szCs w:val="24"/>
              </w:rPr>
              <w:t xml:space="preserve">  </w:t>
            </w:r>
            <w:r w:rsidR="007626A5">
              <w:rPr>
                <w:rFonts w:ascii="Times New Roman" w:hAnsi="Times New Roman" w:cs="Times New Roman"/>
                <w:b/>
                <w:bCs/>
                <w:sz w:val="24"/>
                <w:szCs w:val="24"/>
              </w:rPr>
              <w:t>11</w:t>
            </w:r>
          </w:p>
        </w:tc>
        <w:tc>
          <w:tcPr>
            <w:tcW w:w="2324" w:type="dxa"/>
          </w:tcPr>
          <w:p w14:paraId="38866C66" w14:textId="04E181B9" w:rsidR="006E4BE6" w:rsidRPr="00FA0285" w:rsidRDefault="007235D3" w:rsidP="00E725A2">
            <w:pPr>
              <w:suppressAutoHyphens/>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2</w:t>
            </w:r>
          </w:p>
        </w:tc>
        <w:tc>
          <w:tcPr>
            <w:tcW w:w="4973" w:type="dxa"/>
            <w:gridSpan w:val="2"/>
          </w:tcPr>
          <w:p w14:paraId="17F9632B" w14:textId="77777777" w:rsidR="006E4BE6" w:rsidRPr="00FA0285" w:rsidRDefault="006E4BE6" w:rsidP="00E725A2">
            <w:pPr>
              <w:suppressAutoHyphens/>
              <w:spacing w:after="0" w:line="240" w:lineRule="auto"/>
              <w:ind w:firstLine="851"/>
              <w:rPr>
                <w:rFonts w:ascii="Times New Roman" w:hAnsi="Times New Roman" w:cs="Times New Roman"/>
                <w:b/>
                <w:bCs/>
                <w:sz w:val="24"/>
                <w:szCs w:val="24"/>
              </w:rPr>
            </w:pPr>
          </w:p>
        </w:tc>
      </w:tr>
    </w:tbl>
    <w:p w14:paraId="03FA696A" w14:textId="77777777" w:rsidR="006036DD" w:rsidRPr="00651542" w:rsidRDefault="006036DD" w:rsidP="00833F2B">
      <w:pPr>
        <w:ind w:left="-167"/>
        <w:contextualSpacing/>
        <w:jc w:val="center"/>
        <w:rPr>
          <w:rFonts w:ascii="Times New Roman" w:hAnsi="Times New Roman" w:cs="Times New Roman"/>
          <w:sz w:val="24"/>
          <w:szCs w:val="24"/>
        </w:rPr>
      </w:pPr>
    </w:p>
    <w:sectPr w:rsidR="006036DD" w:rsidRPr="00651542" w:rsidSect="00651542">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17" w:hanging="284"/>
      </w:pPr>
      <w:rPr>
        <w:rFonts w:ascii="Book Antiqua" w:hAnsi="Book Antiqua" w:cs="Book Antiqua"/>
        <w:b/>
        <w:bCs/>
        <w:color w:val="231F20"/>
        <w:w w:val="118"/>
        <w:position w:val="-2"/>
        <w:sz w:val="20"/>
        <w:szCs w:val="20"/>
      </w:rPr>
    </w:lvl>
    <w:lvl w:ilvl="1">
      <w:numFmt w:val="bullet"/>
      <w:lvlText w:val="•"/>
      <w:lvlJc w:val="left"/>
      <w:pPr>
        <w:ind w:left="763" w:hanging="284"/>
      </w:pPr>
    </w:lvl>
    <w:lvl w:ilvl="2">
      <w:numFmt w:val="bullet"/>
      <w:lvlText w:val="•"/>
      <w:lvlJc w:val="left"/>
      <w:pPr>
        <w:ind w:left="1409" w:hanging="284"/>
      </w:pPr>
    </w:lvl>
    <w:lvl w:ilvl="3">
      <w:numFmt w:val="bullet"/>
      <w:lvlText w:val="•"/>
      <w:lvlJc w:val="left"/>
      <w:pPr>
        <w:ind w:left="2055" w:hanging="284"/>
      </w:pPr>
    </w:lvl>
    <w:lvl w:ilvl="4">
      <w:numFmt w:val="bullet"/>
      <w:lvlText w:val="•"/>
      <w:lvlJc w:val="left"/>
      <w:pPr>
        <w:ind w:left="2701" w:hanging="284"/>
      </w:pPr>
    </w:lvl>
    <w:lvl w:ilvl="5">
      <w:numFmt w:val="bullet"/>
      <w:lvlText w:val="•"/>
      <w:lvlJc w:val="left"/>
      <w:pPr>
        <w:ind w:left="3347" w:hanging="284"/>
      </w:pPr>
    </w:lvl>
    <w:lvl w:ilvl="6">
      <w:numFmt w:val="bullet"/>
      <w:lvlText w:val="•"/>
      <w:lvlJc w:val="left"/>
      <w:pPr>
        <w:ind w:left="3993" w:hanging="284"/>
      </w:pPr>
    </w:lvl>
    <w:lvl w:ilvl="7">
      <w:numFmt w:val="bullet"/>
      <w:lvlText w:val="•"/>
      <w:lvlJc w:val="left"/>
      <w:pPr>
        <w:ind w:left="4639" w:hanging="284"/>
      </w:pPr>
    </w:lvl>
    <w:lvl w:ilvl="8">
      <w:numFmt w:val="bullet"/>
      <w:lvlText w:val="•"/>
      <w:lvlJc w:val="left"/>
      <w:pPr>
        <w:ind w:left="5285" w:hanging="284"/>
      </w:pPr>
    </w:lvl>
  </w:abstractNum>
  <w:abstractNum w:abstractNumId="1" w15:restartNumberingAfterBreak="0">
    <w:nsid w:val="00E91583"/>
    <w:multiLevelType w:val="hybridMultilevel"/>
    <w:tmpl w:val="FD381900"/>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B82EDD"/>
    <w:multiLevelType w:val="hybridMultilevel"/>
    <w:tmpl w:val="20B4F1DA"/>
    <w:lvl w:ilvl="0" w:tplc="8E3E8970">
      <w:numFmt w:val="bullet"/>
      <w:lvlText w:val="•"/>
      <w:lvlJc w:val="left"/>
      <w:pPr>
        <w:ind w:left="654" w:hanging="360"/>
      </w:pPr>
      <w:rPr>
        <w:rFonts w:ascii="Times New Roman" w:eastAsiaTheme="minorHAnsi" w:hAnsi="Times New Roman" w:cs="Times New Roman"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3" w15:restartNumberingAfterBreak="0">
    <w:nsid w:val="05F82AC3"/>
    <w:multiLevelType w:val="hybridMultilevel"/>
    <w:tmpl w:val="00B430B6"/>
    <w:lvl w:ilvl="0" w:tplc="BAFE5396">
      <w:start w:val="1"/>
      <w:numFmt w:val="decimal"/>
      <w:lvlText w:val="%1."/>
      <w:lvlJc w:val="left"/>
      <w:pPr>
        <w:ind w:left="193" w:hanging="360"/>
      </w:pPr>
      <w:rPr>
        <w:rFonts w:hint="default"/>
      </w:rPr>
    </w:lvl>
    <w:lvl w:ilvl="1" w:tplc="04190019" w:tentative="1">
      <w:start w:val="1"/>
      <w:numFmt w:val="lowerLetter"/>
      <w:lvlText w:val="%2."/>
      <w:lvlJc w:val="left"/>
      <w:pPr>
        <w:ind w:left="913" w:hanging="360"/>
      </w:pPr>
    </w:lvl>
    <w:lvl w:ilvl="2" w:tplc="0419001B" w:tentative="1">
      <w:start w:val="1"/>
      <w:numFmt w:val="lowerRoman"/>
      <w:lvlText w:val="%3."/>
      <w:lvlJc w:val="right"/>
      <w:pPr>
        <w:ind w:left="1633" w:hanging="180"/>
      </w:pPr>
    </w:lvl>
    <w:lvl w:ilvl="3" w:tplc="0419000F" w:tentative="1">
      <w:start w:val="1"/>
      <w:numFmt w:val="decimal"/>
      <w:lvlText w:val="%4."/>
      <w:lvlJc w:val="left"/>
      <w:pPr>
        <w:ind w:left="2353" w:hanging="360"/>
      </w:pPr>
    </w:lvl>
    <w:lvl w:ilvl="4" w:tplc="04190019" w:tentative="1">
      <w:start w:val="1"/>
      <w:numFmt w:val="lowerLetter"/>
      <w:lvlText w:val="%5."/>
      <w:lvlJc w:val="left"/>
      <w:pPr>
        <w:ind w:left="3073" w:hanging="360"/>
      </w:pPr>
    </w:lvl>
    <w:lvl w:ilvl="5" w:tplc="0419001B" w:tentative="1">
      <w:start w:val="1"/>
      <w:numFmt w:val="lowerRoman"/>
      <w:lvlText w:val="%6."/>
      <w:lvlJc w:val="right"/>
      <w:pPr>
        <w:ind w:left="3793" w:hanging="180"/>
      </w:pPr>
    </w:lvl>
    <w:lvl w:ilvl="6" w:tplc="0419000F" w:tentative="1">
      <w:start w:val="1"/>
      <w:numFmt w:val="decimal"/>
      <w:lvlText w:val="%7."/>
      <w:lvlJc w:val="left"/>
      <w:pPr>
        <w:ind w:left="4513" w:hanging="360"/>
      </w:pPr>
    </w:lvl>
    <w:lvl w:ilvl="7" w:tplc="04190019" w:tentative="1">
      <w:start w:val="1"/>
      <w:numFmt w:val="lowerLetter"/>
      <w:lvlText w:val="%8."/>
      <w:lvlJc w:val="left"/>
      <w:pPr>
        <w:ind w:left="5233" w:hanging="360"/>
      </w:pPr>
    </w:lvl>
    <w:lvl w:ilvl="8" w:tplc="0419001B" w:tentative="1">
      <w:start w:val="1"/>
      <w:numFmt w:val="lowerRoman"/>
      <w:lvlText w:val="%9."/>
      <w:lvlJc w:val="right"/>
      <w:pPr>
        <w:ind w:left="5953" w:hanging="180"/>
      </w:pPr>
    </w:lvl>
  </w:abstractNum>
  <w:abstractNum w:abstractNumId="4" w15:restartNumberingAfterBreak="0">
    <w:nsid w:val="0A8B1D90"/>
    <w:multiLevelType w:val="hybridMultilevel"/>
    <w:tmpl w:val="BF06E426"/>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41103"/>
    <w:multiLevelType w:val="hybridMultilevel"/>
    <w:tmpl w:val="898C622E"/>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23637"/>
    <w:multiLevelType w:val="hybridMultilevel"/>
    <w:tmpl w:val="59127508"/>
    <w:lvl w:ilvl="0" w:tplc="04190005">
      <w:start w:val="1"/>
      <w:numFmt w:val="bullet"/>
      <w:lvlText w:val=""/>
      <w:lvlJc w:val="left"/>
      <w:pPr>
        <w:ind w:left="269" w:hanging="360"/>
      </w:pPr>
      <w:rPr>
        <w:rFonts w:ascii="Wingdings" w:hAnsi="Wingdings" w:hint="default"/>
      </w:rPr>
    </w:lvl>
    <w:lvl w:ilvl="1" w:tplc="04190003" w:tentative="1">
      <w:start w:val="1"/>
      <w:numFmt w:val="bullet"/>
      <w:lvlText w:val="o"/>
      <w:lvlJc w:val="left"/>
      <w:pPr>
        <w:ind w:left="989" w:hanging="360"/>
      </w:pPr>
      <w:rPr>
        <w:rFonts w:ascii="Courier New" w:hAnsi="Courier New" w:cs="Courier New" w:hint="default"/>
      </w:rPr>
    </w:lvl>
    <w:lvl w:ilvl="2" w:tplc="04190005" w:tentative="1">
      <w:start w:val="1"/>
      <w:numFmt w:val="bullet"/>
      <w:lvlText w:val=""/>
      <w:lvlJc w:val="left"/>
      <w:pPr>
        <w:ind w:left="1709" w:hanging="360"/>
      </w:pPr>
      <w:rPr>
        <w:rFonts w:ascii="Wingdings" w:hAnsi="Wingdings" w:hint="default"/>
      </w:rPr>
    </w:lvl>
    <w:lvl w:ilvl="3" w:tplc="04190001" w:tentative="1">
      <w:start w:val="1"/>
      <w:numFmt w:val="bullet"/>
      <w:lvlText w:val=""/>
      <w:lvlJc w:val="left"/>
      <w:pPr>
        <w:ind w:left="2429" w:hanging="360"/>
      </w:pPr>
      <w:rPr>
        <w:rFonts w:ascii="Symbol" w:hAnsi="Symbol" w:hint="default"/>
      </w:rPr>
    </w:lvl>
    <w:lvl w:ilvl="4" w:tplc="04190003" w:tentative="1">
      <w:start w:val="1"/>
      <w:numFmt w:val="bullet"/>
      <w:lvlText w:val="o"/>
      <w:lvlJc w:val="left"/>
      <w:pPr>
        <w:ind w:left="3149" w:hanging="360"/>
      </w:pPr>
      <w:rPr>
        <w:rFonts w:ascii="Courier New" w:hAnsi="Courier New" w:cs="Courier New" w:hint="default"/>
      </w:rPr>
    </w:lvl>
    <w:lvl w:ilvl="5" w:tplc="04190005" w:tentative="1">
      <w:start w:val="1"/>
      <w:numFmt w:val="bullet"/>
      <w:lvlText w:val=""/>
      <w:lvlJc w:val="left"/>
      <w:pPr>
        <w:ind w:left="3869" w:hanging="360"/>
      </w:pPr>
      <w:rPr>
        <w:rFonts w:ascii="Wingdings" w:hAnsi="Wingdings" w:hint="default"/>
      </w:rPr>
    </w:lvl>
    <w:lvl w:ilvl="6" w:tplc="04190001" w:tentative="1">
      <w:start w:val="1"/>
      <w:numFmt w:val="bullet"/>
      <w:lvlText w:val=""/>
      <w:lvlJc w:val="left"/>
      <w:pPr>
        <w:ind w:left="4589" w:hanging="360"/>
      </w:pPr>
      <w:rPr>
        <w:rFonts w:ascii="Symbol" w:hAnsi="Symbol" w:hint="default"/>
      </w:rPr>
    </w:lvl>
    <w:lvl w:ilvl="7" w:tplc="04190003" w:tentative="1">
      <w:start w:val="1"/>
      <w:numFmt w:val="bullet"/>
      <w:lvlText w:val="o"/>
      <w:lvlJc w:val="left"/>
      <w:pPr>
        <w:ind w:left="5309" w:hanging="360"/>
      </w:pPr>
      <w:rPr>
        <w:rFonts w:ascii="Courier New" w:hAnsi="Courier New" w:cs="Courier New" w:hint="default"/>
      </w:rPr>
    </w:lvl>
    <w:lvl w:ilvl="8" w:tplc="04190005" w:tentative="1">
      <w:start w:val="1"/>
      <w:numFmt w:val="bullet"/>
      <w:lvlText w:val=""/>
      <w:lvlJc w:val="left"/>
      <w:pPr>
        <w:ind w:left="6029" w:hanging="360"/>
      </w:pPr>
      <w:rPr>
        <w:rFonts w:ascii="Wingdings" w:hAnsi="Wingdings" w:hint="default"/>
      </w:rPr>
    </w:lvl>
  </w:abstractNum>
  <w:abstractNum w:abstractNumId="7" w15:restartNumberingAfterBreak="0">
    <w:nsid w:val="1B246336"/>
    <w:multiLevelType w:val="hybridMultilevel"/>
    <w:tmpl w:val="A92EC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922FB"/>
    <w:multiLevelType w:val="hybridMultilevel"/>
    <w:tmpl w:val="7D489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3B6282"/>
    <w:multiLevelType w:val="hybridMultilevel"/>
    <w:tmpl w:val="D6E6BBF2"/>
    <w:lvl w:ilvl="0" w:tplc="04190005">
      <w:start w:val="1"/>
      <w:numFmt w:val="bullet"/>
      <w:lvlText w:val=""/>
      <w:lvlJc w:val="left"/>
      <w:pPr>
        <w:ind w:left="269" w:hanging="360"/>
      </w:pPr>
      <w:rPr>
        <w:rFonts w:ascii="Wingdings" w:hAnsi="Wingdings" w:hint="default"/>
      </w:rPr>
    </w:lvl>
    <w:lvl w:ilvl="1" w:tplc="04190003" w:tentative="1">
      <w:start w:val="1"/>
      <w:numFmt w:val="bullet"/>
      <w:lvlText w:val="o"/>
      <w:lvlJc w:val="left"/>
      <w:pPr>
        <w:ind w:left="989" w:hanging="360"/>
      </w:pPr>
      <w:rPr>
        <w:rFonts w:ascii="Courier New" w:hAnsi="Courier New" w:cs="Courier New" w:hint="default"/>
      </w:rPr>
    </w:lvl>
    <w:lvl w:ilvl="2" w:tplc="04190005" w:tentative="1">
      <w:start w:val="1"/>
      <w:numFmt w:val="bullet"/>
      <w:lvlText w:val=""/>
      <w:lvlJc w:val="left"/>
      <w:pPr>
        <w:ind w:left="1709" w:hanging="360"/>
      </w:pPr>
      <w:rPr>
        <w:rFonts w:ascii="Wingdings" w:hAnsi="Wingdings" w:hint="default"/>
      </w:rPr>
    </w:lvl>
    <w:lvl w:ilvl="3" w:tplc="04190001" w:tentative="1">
      <w:start w:val="1"/>
      <w:numFmt w:val="bullet"/>
      <w:lvlText w:val=""/>
      <w:lvlJc w:val="left"/>
      <w:pPr>
        <w:ind w:left="2429" w:hanging="360"/>
      </w:pPr>
      <w:rPr>
        <w:rFonts w:ascii="Symbol" w:hAnsi="Symbol" w:hint="default"/>
      </w:rPr>
    </w:lvl>
    <w:lvl w:ilvl="4" w:tplc="04190003" w:tentative="1">
      <w:start w:val="1"/>
      <w:numFmt w:val="bullet"/>
      <w:lvlText w:val="o"/>
      <w:lvlJc w:val="left"/>
      <w:pPr>
        <w:ind w:left="3149" w:hanging="360"/>
      </w:pPr>
      <w:rPr>
        <w:rFonts w:ascii="Courier New" w:hAnsi="Courier New" w:cs="Courier New" w:hint="default"/>
      </w:rPr>
    </w:lvl>
    <w:lvl w:ilvl="5" w:tplc="04190005" w:tentative="1">
      <w:start w:val="1"/>
      <w:numFmt w:val="bullet"/>
      <w:lvlText w:val=""/>
      <w:lvlJc w:val="left"/>
      <w:pPr>
        <w:ind w:left="3869" w:hanging="360"/>
      </w:pPr>
      <w:rPr>
        <w:rFonts w:ascii="Wingdings" w:hAnsi="Wingdings" w:hint="default"/>
      </w:rPr>
    </w:lvl>
    <w:lvl w:ilvl="6" w:tplc="04190001" w:tentative="1">
      <w:start w:val="1"/>
      <w:numFmt w:val="bullet"/>
      <w:lvlText w:val=""/>
      <w:lvlJc w:val="left"/>
      <w:pPr>
        <w:ind w:left="4589" w:hanging="360"/>
      </w:pPr>
      <w:rPr>
        <w:rFonts w:ascii="Symbol" w:hAnsi="Symbol" w:hint="default"/>
      </w:rPr>
    </w:lvl>
    <w:lvl w:ilvl="7" w:tplc="04190003" w:tentative="1">
      <w:start w:val="1"/>
      <w:numFmt w:val="bullet"/>
      <w:lvlText w:val="o"/>
      <w:lvlJc w:val="left"/>
      <w:pPr>
        <w:ind w:left="5309" w:hanging="360"/>
      </w:pPr>
      <w:rPr>
        <w:rFonts w:ascii="Courier New" w:hAnsi="Courier New" w:cs="Courier New" w:hint="default"/>
      </w:rPr>
    </w:lvl>
    <w:lvl w:ilvl="8" w:tplc="04190005" w:tentative="1">
      <w:start w:val="1"/>
      <w:numFmt w:val="bullet"/>
      <w:lvlText w:val=""/>
      <w:lvlJc w:val="left"/>
      <w:pPr>
        <w:ind w:left="6029" w:hanging="360"/>
      </w:pPr>
      <w:rPr>
        <w:rFonts w:ascii="Wingdings" w:hAnsi="Wingdings" w:hint="default"/>
      </w:rPr>
    </w:lvl>
  </w:abstractNum>
  <w:abstractNum w:abstractNumId="10" w15:restartNumberingAfterBreak="0">
    <w:nsid w:val="1E8F18E7"/>
    <w:multiLevelType w:val="hybridMultilevel"/>
    <w:tmpl w:val="3C12D7CE"/>
    <w:lvl w:ilvl="0" w:tplc="560A4006">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209D5970"/>
    <w:multiLevelType w:val="hybridMultilevel"/>
    <w:tmpl w:val="D736EB12"/>
    <w:lvl w:ilvl="0" w:tplc="8E3E8970">
      <w:numFmt w:val="bullet"/>
      <w:lvlText w:val="•"/>
      <w:lvlJc w:val="left"/>
      <w:pPr>
        <w:ind w:left="578" w:hanging="360"/>
      </w:pPr>
      <w:rPr>
        <w:rFonts w:ascii="Times New Roman" w:eastAsiaTheme="minorHAns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15:restartNumberingAfterBreak="0">
    <w:nsid w:val="249765C9"/>
    <w:multiLevelType w:val="hybridMultilevel"/>
    <w:tmpl w:val="5F9EB0F2"/>
    <w:lvl w:ilvl="0" w:tplc="B992A66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2C4C15"/>
    <w:multiLevelType w:val="hybridMultilevel"/>
    <w:tmpl w:val="E9DA026C"/>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335D3C"/>
    <w:multiLevelType w:val="hybridMultilevel"/>
    <w:tmpl w:val="10A25CCA"/>
    <w:lvl w:ilvl="0" w:tplc="8E3E8970">
      <w:numFmt w:val="bullet"/>
      <w:lvlText w:val="•"/>
      <w:lvlJc w:val="left"/>
      <w:pPr>
        <w:ind w:left="436" w:hanging="360"/>
      </w:pPr>
      <w:rPr>
        <w:rFonts w:ascii="Times New Roman" w:eastAsiaTheme="minorHAnsi"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5" w15:restartNumberingAfterBreak="0">
    <w:nsid w:val="309D3AB9"/>
    <w:multiLevelType w:val="hybridMultilevel"/>
    <w:tmpl w:val="13AE7BB2"/>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785F56"/>
    <w:multiLevelType w:val="hybridMultilevel"/>
    <w:tmpl w:val="503A54D8"/>
    <w:lvl w:ilvl="0" w:tplc="560A4006">
      <w:start w:val="1"/>
      <w:numFmt w:val="bullet"/>
      <w:lvlText w:val=""/>
      <w:lvlJc w:val="left"/>
      <w:pPr>
        <w:ind w:left="553" w:hanging="360"/>
      </w:pPr>
      <w:rPr>
        <w:rFonts w:ascii="Wingdings" w:hAnsi="Wingdings" w:hint="default"/>
      </w:rPr>
    </w:lvl>
    <w:lvl w:ilvl="1" w:tplc="04190003" w:tentative="1">
      <w:start w:val="1"/>
      <w:numFmt w:val="bullet"/>
      <w:lvlText w:val="o"/>
      <w:lvlJc w:val="left"/>
      <w:pPr>
        <w:ind w:left="1273" w:hanging="360"/>
      </w:pPr>
      <w:rPr>
        <w:rFonts w:ascii="Courier New" w:hAnsi="Courier New" w:cs="Courier New" w:hint="default"/>
      </w:rPr>
    </w:lvl>
    <w:lvl w:ilvl="2" w:tplc="04190005" w:tentative="1">
      <w:start w:val="1"/>
      <w:numFmt w:val="bullet"/>
      <w:lvlText w:val=""/>
      <w:lvlJc w:val="left"/>
      <w:pPr>
        <w:ind w:left="1993" w:hanging="360"/>
      </w:pPr>
      <w:rPr>
        <w:rFonts w:ascii="Wingdings" w:hAnsi="Wingdings" w:hint="default"/>
      </w:rPr>
    </w:lvl>
    <w:lvl w:ilvl="3" w:tplc="04190001" w:tentative="1">
      <w:start w:val="1"/>
      <w:numFmt w:val="bullet"/>
      <w:lvlText w:val=""/>
      <w:lvlJc w:val="left"/>
      <w:pPr>
        <w:ind w:left="2713" w:hanging="360"/>
      </w:pPr>
      <w:rPr>
        <w:rFonts w:ascii="Symbol" w:hAnsi="Symbol" w:hint="default"/>
      </w:rPr>
    </w:lvl>
    <w:lvl w:ilvl="4" w:tplc="04190003" w:tentative="1">
      <w:start w:val="1"/>
      <w:numFmt w:val="bullet"/>
      <w:lvlText w:val="o"/>
      <w:lvlJc w:val="left"/>
      <w:pPr>
        <w:ind w:left="3433" w:hanging="360"/>
      </w:pPr>
      <w:rPr>
        <w:rFonts w:ascii="Courier New" w:hAnsi="Courier New" w:cs="Courier New" w:hint="default"/>
      </w:rPr>
    </w:lvl>
    <w:lvl w:ilvl="5" w:tplc="04190005" w:tentative="1">
      <w:start w:val="1"/>
      <w:numFmt w:val="bullet"/>
      <w:lvlText w:val=""/>
      <w:lvlJc w:val="left"/>
      <w:pPr>
        <w:ind w:left="4153" w:hanging="360"/>
      </w:pPr>
      <w:rPr>
        <w:rFonts w:ascii="Wingdings" w:hAnsi="Wingdings" w:hint="default"/>
      </w:rPr>
    </w:lvl>
    <w:lvl w:ilvl="6" w:tplc="04190001" w:tentative="1">
      <w:start w:val="1"/>
      <w:numFmt w:val="bullet"/>
      <w:lvlText w:val=""/>
      <w:lvlJc w:val="left"/>
      <w:pPr>
        <w:ind w:left="4873" w:hanging="360"/>
      </w:pPr>
      <w:rPr>
        <w:rFonts w:ascii="Symbol" w:hAnsi="Symbol" w:hint="default"/>
      </w:rPr>
    </w:lvl>
    <w:lvl w:ilvl="7" w:tplc="04190003" w:tentative="1">
      <w:start w:val="1"/>
      <w:numFmt w:val="bullet"/>
      <w:lvlText w:val="o"/>
      <w:lvlJc w:val="left"/>
      <w:pPr>
        <w:ind w:left="5593" w:hanging="360"/>
      </w:pPr>
      <w:rPr>
        <w:rFonts w:ascii="Courier New" w:hAnsi="Courier New" w:cs="Courier New" w:hint="default"/>
      </w:rPr>
    </w:lvl>
    <w:lvl w:ilvl="8" w:tplc="04190005" w:tentative="1">
      <w:start w:val="1"/>
      <w:numFmt w:val="bullet"/>
      <w:lvlText w:val=""/>
      <w:lvlJc w:val="left"/>
      <w:pPr>
        <w:ind w:left="6313" w:hanging="360"/>
      </w:pPr>
      <w:rPr>
        <w:rFonts w:ascii="Wingdings" w:hAnsi="Wingdings" w:hint="default"/>
      </w:rPr>
    </w:lvl>
  </w:abstractNum>
  <w:abstractNum w:abstractNumId="17" w15:restartNumberingAfterBreak="0">
    <w:nsid w:val="32B766A4"/>
    <w:multiLevelType w:val="hybridMultilevel"/>
    <w:tmpl w:val="74BE1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194532"/>
    <w:multiLevelType w:val="hybridMultilevel"/>
    <w:tmpl w:val="8408BEC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B54B78"/>
    <w:multiLevelType w:val="hybridMultilevel"/>
    <w:tmpl w:val="E4D69E1E"/>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5A1DE6"/>
    <w:multiLevelType w:val="hybridMultilevel"/>
    <w:tmpl w:val="59CC82D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15:restartNumberingAfterBreak="0">
    <w:nsid w:val="427834CA"/>
    <w:multiLevelType w:val="hybridMultilevel"/>
    <w:tmpl w:val="E3A4B870"/>
    <w:lvl w:ilvl="0" w:tplc="8E3E8970">
      <w:numFmt w:val="bullet"/>
      <w:lvlText w:val="•"/>
      <w:lvlJc w:val="left"/>
      <w:pPr>
        <w:ind w:left="553" w:hanging="360"/>
      </w:pPr>
      <w:rPr>
        <w:rFonts w:ascii="Times New Roman" w:eastAsiaTheme="minorHAnsi" w:hAnsi="Times New Roman" w:cs="Times New Roman" w:hint="default"/>
      </w:rPr>
    </w:lvl>
    <w:lvl w:ilvl="1" w:tplc="04190003" w:tentative="1">
      <w:start w:val="1"/>
      <w:numFmt w:val="bullet"/>
      <w:lvlText w:val="o"/>
      <w:lvlJc w:val="left"/>
      <w:pPr>
        <w:ind w:left="1273" w:hanging="360"/>
      </w:pPr>
      <w:rPr>
        <w:rFonts w:ascii="Courier New" w:hAnsi="Courier New" w:cs="Courier New" w:hint="default"/>
      </w:rPr>
    </w:lvl>
    <w:lvl w:ilvl="2" w:tplc="04190005" w:tentative="1">
      <w:start w:val="1"/>
      <w:numFmt w:val="bullet"/>
      <w:lvlText w:val=""/>
      <w:lvlJc w:val="left"/>
      <w:pPr>
        <w:ind w:left="1993" w:hanging="360"/>
      </w:pPr>
      <w:rPr>
        <w:rFonts w:ascii="Wingdings" w:hAnsi="Wingdings" w:hint="default"/>
      </w:rPr>
    </w:lvl>
    <w:lvl w:ilvl="3" w:tplc="04190001" w:tentative="1">
      <w:start w:val="1"/>
      <w:numFmt w:val="bullet"/>
      <w:lvlText w:val=""/>
      <w:lvlJc w:val="left"/>
      <w:pPr>
        <w:ind w:left="2713" w:hanging="360"/>
      </w:pPr>
      <w:rPr>
        <w:rFonts w:ascii="Symbol" w:hAnsi="Symbol" w:hint="default"/>
      </w:rPr>
    </w:lvl>
    <w:lvl w:ilvl="4" w:tplc="04190003" w:tentative="1">
      <w:start w:val="1"/>
      <w:numFmt w:val="bullet"/>
      <w:lvlText w:val="o"/>
      <w:lvlJc w:val="left"/>
      <w:pPr>
        <w:ind w:left="3433" w:hanging="360"/>
      </w:pPr>
      <w:rPr>
        <w:rFonts w:ascii="Courier New" w:hAnsi="Courier New" w:cs="Courier New" w:hint="default"/>
      </w:rPr>
    </w:lvl>
    <w:lvl w:ilvl="5" w:tplc="04190005" w:tentative="1">
      <w:start w:val="1"/>
      <w:numFmt w:val="bullet"/>
      <w:lvlText w:val=""/>
      <w:lvlJc w:val="left"/>
      <w:pPr>
        <w:ind w:left="4153" w:hanging="360"/>
      </w:pPr>
      <w:rPr>
        <w:rFonts w:ascii="Wingdings" w:hAnsi="Wingdings" w:hint="default"/>
      </w:rPr>
    </w:lvl>
    <w:lvl w:ilvl="6" w:tplc="04190001" w:tentative="1">
      <w:start w:val="1"/>
      <w:numFmt w:val="bullet"/>
      <w:lvlText w:val=""/>
      <w:lvlJc w:val="left"/>
      <w:pPr>
        <w:ind w:left="4873" w:hanging="360"/>
      </w:pPr>
      <w:rPr>
        <w:rFonts w:ascii="Symbol" w:hAnsi="Symbol" w:hint="default"/>
      </w:rPr>
    </w:lvl>
    <w:lvl w:ilvl="7" w:tplc="04190003" w:tentative="1">
      <w:start w:val="1"/>
      <w:numFmt w:val="bullet"/>
      <w:lvlText w:val="o"/>
      <w:lvlJc w:val="left"/>
      <w:pPr>
        <w:ind w:left="5593" w:hanging="360"/>
      </w:pPr>
      <w:rPr>
        <w:rFonts w:ascii="Courier New" w:hAnsi="Courier New" w:cs="Courier New" w:hint="default"/>
      </w:rPr>
    </w:lvl>
    <w:lvl w:ilvl="8" w:tplc="04190005" w:tentative="1">
      <w:start w:val="1"/>
      <w:numFmt w:val="bullet"/>
      <w:lvlText w:val=""/>
      <w:lvlJc w:val="left"/>
      <w:pPr>
        <w:ind w:left="6313" w:hanging="360"/>
      </w:pPr>
      <w:rPr>
        <w:rFonts w:ascii="Wingdings" w:hAnsi="Wingdings" w:hint="default"/>
      </w:rPr>
    </w:lvl>
  </w:abstractNum>
  <w:abstractNum w:abstractNumId="22" w15:restartNumberingAfterBreak="0">
    <w:nsid w:val="43FC6E21"/>
    <w:multiLevelType w:val="hybridMultilevel"/>
    <w:tmpl w:val="9A7C1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C2776C"/>
    <w:multiLevelType w:val="hybridMultilevel"/>
    <w:tmpl w:val="8114819C"/>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BD5DEC"/>
    <w:multiLevelType w:val="hybridMultilevel"/>
    <w:tmpl w:val="C8B8F5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B37412"/>
    <w:multiLevelType w:val="hybridMultilevel"/>
    <w:tmpl w:val="2E2A49FC"/>
    <w:lvl w:ilvl="0" w:tplc="8E3E8970">
      <w:numFmt w:val="bullet"/>
      <w:lvlText w:val="•"/>
      <w:lvlJc w:val="left"/>
      <w:pPr>
        <w:ind w:left="578" w:hanging="360"/>
      </w:pPr>
      <w:rPr>
        <w:rFonts w:ascii="Times New Roman" w:eastAsiaTheme="minorHAnsi"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15:restartNumberingAfterBreak="0">
    <w:nsid w:val="5CF5772E"/>
    <w:multiLevelType w:val="hybridMultilevel"/>
    <w:tmpl w:val="6FFA3AC2"/>
    <w:lvl w:ilvl="0" w:tplc="8E3E8970">
      <w:numFmt w:val="bullet"/>
      <w:lvlText w:val="•"/>
      <w:lvlJc w:val="left"/>
      <w:pPr>
        <w:ind w:left="-91" w:hanging="360"/>
      </w:pPr>
      <w:rPr>
        <w:rFonts w:ascii="Times New Roman" w:eastAsiaTheme="minorHAnsi" w:hAnsi="Times New Roman" w:cs="Times New Roman" w:hint="default"/>
      </w:rPr>
    </w:lvl>
    <w:lvl w:ilvl="1" w:tplc="04190003" w:tentative="1">
      <w:start w:val="1"/>
      <w:numFmt w:val="bullet"/>
      <w:lvlText w:val="o"/>
      <w:lvlJc w:val="left"/>
      <w:pPr>
        <w:ind w:left="629" w:hanging="360"/>
      </w:pPr>
      <w:rPr>
        <w:rFonts w:ascii="Courier New" w:hAnsi="Courier New" w:cs="Courier New" w:hint="default"/>
      </w:rPr>
    </w:lvl>
    <w:lvl w:ilvl="2" w:tplc="04190005" w:tentative="1">
      <w:start w:val="1"/>
      <w:numFmt w:val="bullet"/>
      <w:lvlText w:val=""/>
      <w:lvlJc w:val="left"/>
      <w:pPr>
        <w:ind w:left="1349" w:hanging="360"/>
      </w:pPr>
      <w:rPr>
        <w:rFonts w:ascii="Wingdings" w:hAnsi="Wingdings" w:hint="default"/>
      </w:rPr>
    </w:lvl>
    <w:lvl w:ilvl="3" w:tplc="04190001" w:tentative="1">
      <w:start w:val="1"/>
      <w:numFmt w:val="bullet"/>
      <w:lvlText w:val=""/>
      <w:lvlJc w:val="left"/>
      <w:pPr>
        <w:ind w:left="2069" w:hanging="360"/>
      </w:pPr>
      <w:rPr>
        <w:rFonts w:ascii="Symbol" w:hAnsi="Symbol" w:hint="default"/>
      </w:rPr>
    </w:lvl>
    <w:lvl w:ilvl="4" w:tplc="04190003" w:tentative="1">
      <w:start w:val="1"/>
      <w:numFmt w:val="bullet"/>
      <w:lvlText w:val="o"/>
      <w:lvlJc w:val="left"/>
      <w:pPr>
        <w:ind w:left="2789" w:hanging="360"/>
      </w:pPr>
      <w:rPr>
        <w:rFonts w:ascii="Courier New" w:hAnsi="Courier New" w:cs="Courier New" w:hint="default"/>
      </w:rPr>
    </w:lvl>
    <w:lvl w:ilvl="5" w:tplc="04190005" w:tentative="1">
      <w:start w:val="1"/>
      <w:numFmt w:val="bullet"/>
      <w:lvlText w:val=""/>
      <w:lvlJc w:val="left"/>
      <w:pPr>
        <w:ind w:left="3509" w:hanging="360"/>
      </w:pPr>
      <w:rPr>
        <w:rFonts w:ascii="Wingdings" w:hAnsi="Wingdings" w:hint="default"/>
      </w:rPr>
    </w:lvl>
    <w:lvl w:ilvl="6" w:tplc="04190001" w:tentative="1">
      <w:start w:val="1"/>
      <w:numFmt w:val="bullet"/>
      <w:lvlText w:val=""/>
      <w:lvlJc w:val="left"/>
      <w:pPr>
        <w:ind w:left="4229" w:hanging="360"/>
      </w:pPr>
      <w:rPr>
        <w:rFonts w:ascii="Symbol" w:hAnsi="Symbol" w:hint="default"/>
      </w:rPr>
    </w:lvl>
    <w:lvl w:ilvl="7" w:tplc="04190003" w:tentative="1">
      <w:start w:val="1"/>
      <w:numFmt w:val="bullet"/>
      <w:lvlText w:val="o"/>
      <w:lvlJc w:val="left"/>
      <w:pPr>
        <w:ind w:left="4949" w:hanging="360"/>
      </w:pPr>
      <w:rPr>
        <w:rFonts w:ascii="Courier New" w:hAnsi="Courier New" w:cs="Courier New" w:hint="default"/>
      </w:rPr>
    </w:lvl>
    <w:lvl w:ilvl="8" w:tplc="04190005" w:tentative="1">
      <w:start w:val="1"/>
      <w:numFmt w:val="bullet"/>
      <w:lvlText w:val=""/>
      <w:lvlJc w:val="left"/>
      <w:pPr>
        <w:ind w:left="5669" w:hanging="360"/>
      </w:pPr>
      <w:rPr>
        <w:rFonts w:ascii="Wingdings" w:hAnsi="Wingdings" w:hint="default"/>
      </w:rPr>
    </w:lvl>
  </w:abstractNum>
  <w:abstractNum w:abstractNumId="27" w15:restartNumberingAfterBreak="0">
    <w:nsid w:val="615E1C51"/>
    <w:multiLevelType w:val="hybridMultilevel"/>
    <w:tmpl w:val="1AD0F576"/>
    <w:lvl w:ilvl="0" w:tplc="04190005">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8" w15:restartNumberingAfterBreak="0">
    <w:nsid w:val="68B65C8D"/>
    <w:multiLevelType w:val="hybridMultilevel"/>
    <w:tmpl w:val="B7ACF8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A982A7A"/>
    <w:multiLevelType w:val="hybridMultilevel"/>
    <w:tmpl w:val="64CC79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6ADD6928"/>
    <w:multiLevelType w:val="hybridMultilevel"/>
    <w:tmpl w:val="D3B8BBF6"/>
    <w:lvl w:ilvl="0" w:tplc="8E3E8970">
      <w:numFmt w:val="bullet"/>
      <w:lvlText w:val="•"/>
      <w:lvlJc w:val="left"/>
      <w:pPr>
        <w:ind w:left="720" w:hanging="360"/>
      </w:pPr>
      <w:rPr>
        <w:rFonts w:ascii="Times New Roman" w:eastAsiaTheme="minorHAns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3F40AA"/>
    <w:multiLevelType w:val="hybridMultilevel"/>
    <w:tmpl w:val="F94A37FA"/>
    <w:lvl w:ilvl="0" w:tplc="8E3E8970">
      <w:numFmt w:val="bullet"/>
      <w:lvlText w:val="•"/>
      <w:lvlJc w:val="left"/>
      <w:pPr>
        <w:ind w:left="556" w:hanging="360"/>
      </w:pPr>
      <w:rPr>
        <w:rFonts w:ascii="Times New Roman" w:eastAsiaTheme="minorHAnsi" w:hAnsi="Times New Roman" w:cs="Times New Roman" w:hint="default"/>
      </w:rPr>
    </w:lvl>
    <w:lvl w:ilvl="1" w:tplc="04190003" w:tentative="1">
      <w:start w:val="1"/>
      <w:numFmt w:val="bullet"/>
      <w:lvlText w:val="o"/>
      <w:lvlJc w:val="left"/>
      <w:pPr>
        <w:ind w:left="1276" w:hanging="360"/>
      </w:pPr>
      <w:rPr>
        <w:rFonts w:ascii="Courier New" w:hAnsi="Courier New" w:cs="Courier New" w:hint="default"/>
      </w:rPr>
    </w:lvl>
    <w:lvl w:ilvl="2" w:tplc="04190005" w:tentative="1">
      <w:start w:val="1"/>
      <w:numFmt w:val="bullet"/>
      <w:lvlText w:val=""/>
      <w:lvlJc w:val="left"/>
      <w:pPr>
        <w:ind w:left="1996" w:hanging="360"/>
      </w:pPr>
      <w:rPr>
        <w:rFonts w:ascii="Wingdings" w:hAnsi="Wingdings" w:hint="default"/>
      </w:rPr>
    </w:lvl>
    <w:lvl w:ilvl="3" w:tplc="04190001" w:tentative="1">
      <w:start w:val="1"/>
      <w:numFmt w:val="bullet"/>
      <w:lvlText w:val=""/>
      <w:lvlJc w:val="left"/>
      <w:pPr>
        <w:ind w:left="2716" w:hanging="360"/>
      </w:pPr>
      <w:rPr>
        <w:rFonts w:ascii="Symbol" w:hAnsi="Symbol" w:hint="default"/>
      </w:rPr>
    </w:lvl>
    <w:lvl w:ilvl="4" w:tplc="04190003" w:tentative="1">
      <w:start w:val="1"/>
      <w:numFmt w:val="bullet"/>
      <w:lvlText w:val="o"/>
      <w:lvlJc w:val="left"/>
      <w:pPr>
        <w:ind w:left="3436" w:hanging="360"/>
      </w:pPr>
      <w:rPr>
        <w:rFonts w:ascii="Courier New" w:hAnsi="Courier New" w:cs="Courier New" w:hint="default"/>
      </w:rPr>
    </w:lvl>
    <w:lvl w:ilvl="5" w:tplc="04190005" w:tentative="1">
      <w:start w:val="1"/>
      <w:numFmt w:val="bullet"/>
      <w:lvlText w:val=""/>
      <w:lvlJc w:val="left"/>
      <w:pPr>
        <w:ind w:left="4156" w:hanging="360"/>
      </w:pPr>
      <w:rPr>
        <w:rFonts w:ascii="Wingdings" w:hAnsi="Wingdings" w:hint="default"/>
      </w:rPr>
    </w:lvl>
    <w:lvl w:ilvl="6" w:tplc="04190001" w:tentative="1">
      <w:start w:val="1"/>
      <w:numFmt w:val="bullet"/>
      <w:lvlText w:val=""/>
      <w:lvlJc w:val="left"/>
      <w:pPr>
        <w:ind w:left="4876" w:hanging="360"/>
      </w:pPr>
      <w:rPr>
        <w:rFonts w:ascii="Symbol" w:hAnsi="Symbol" w:hint="default"/>
      </w:rPr>
    </w:lvl>
    <w:lvl w:ilvl="7" w:tplc="04190003" w:tentative="1">
      <w:start w:val="1"/>
      <w:numFmt w:val="bullet"/>
      <w:lvlText w:val="o"/>
      <w:lvlJc w:val="left"/>
      <w:pPr>
        <w:ind w:left="5596" w:hanging="360"/>
      </w:pPr>
      <w:rPr>
        <w:rFonts w:ascii="Courier New" w:hAnsi="Courier New" w:cs="Courier New" w:hint="default"/>
      </w:rPr>
    </w:lvl>
    <w:lvl w:ilvl="8" w:tplc="04190005" w:tentative="1">
      <w:start w:val="1"/>
      <w:numFmt w:val="bullet"/>
      <w:lvlText w:val=""/>
      <w:lvlJc w:val="left"/>
      <w:pPr>
        <w:ind w:left="6316" w:hanging="360"/>
      </w:pPr>
      <w:rPr>
        <w:rFonts w:ascii="Wingdings" w:hAnsi="Wingdings" w:hint="default"/>
      </w:rPr>
    </w:lvl>
  </w:abstractNum>
  <w:abstractNum w:abstractNumId="32" w15:restartNumberingAfterBreak="0">
    <w:nsid w:val="6F6137BD"/>
    <w:multiLevelType w:val="hybridMultilevel"/>
    <w:tmpl w:val="25AA5C08"/>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AD4FAC"/>
    <w:multiLevelType w:val="hybridMultilevel"/>
    <w:tmpl w:val="714E2FE2"/>
    <w:lvl w:ilvl="0" w:tplc="8E3E8970">
      <w:numFmt w:val="bullet"/>
      <w:lvlText w:val="•"/>
      <w:lvlJc w:val="left"/>
      <w:pPr>
        <w:ind w:left="629" w:hanging="360"/>
      </w:pPr>
      <w:rPr>
        <w:rFonts w:ascii="Times New Roman" w:eastAsiaTheme="minorHAnsi" w:hAnsi="Times New Roman" w:cs="Times New Roman" w:hint="default"/>
      </w:rPr>
    </w:lvl>
    <w:lvl w:ilvl="1" w:tplc="04190003" w:tentative="1">
      <w:start w:val="1"/>
      <w:numFmt w:val="bullet"/>
      <w:lvlText w:val="o"/>
      <w:lvlJc w:val="left"/>
      <w:pPr>
        <w:ind w:left="1349" w:hanging="360"/>
      </w:pPr>
      <w:rPr>
        <w:rFonts w:ascii="Courier New" w:hAnsi="Courier New" w:cs="Courier New" w:hint="default"/>
      </w:rPr>
    </w:lvl>
    <w:lvl w:ilvl="2" w:tplc="04190005" w:tentative="1">
      <w:start w:val="1"/>
      <w:numFmt w:val="bullet"/>
      <w:lvlText w:val=""/>
      <w:lvlJc w:val="left"/>
      <w:pPr>
        <w:ind w:left="2069" w:hanging="360"/>
      </w:pPr>
      <w:rPr>
        <w:rFonts w:ascii="Wingdings" w:hAnsi="Wingdings" w:hint="default"/>
      </w:rPr>
    </w:lvl>
    <w:lvl w:ilvl="3" w:tplc="04190001" w:tentative="1">
      <w:start w:val="1"/>
      <w:numFmt w:val="bullet"/>
      <w:lvlText w:val=""/>
      <w:lvlJc w:val="left"/>
      <w:pPr>
        <w:ind w:left="2789" w:hanging="360"/>
      </w:pPr>
      <w:rPr>
        <w:rFonts w:ascii="Symbol" w:hAnsi="Symbol" w:hint="default"/>
      </w:rPr>
    </w:lvl>
    <w:lvl w:ilvl="4" w:tplc="04190003" w:tentative="1">
      <w:start w:val="1"/>
      <w:numFmt w:val="bullet"/>
      <w:lvlText w:val="o"/>
      <w:lvlJc w:val="left"/>
      <w:pPr>
        <w:ind w:left="3509" w:hanging="360"/>
      </w:pPr>
      <w:rPr>
        <w:rFonts w:ascii="Courier New" w:hAnsi="Courier New" w:cs="Courier New" w:hint="default"/>
      </w:rPr>
    </w:lvl>
    <w:lvl w:ilvl="5" w:tplc="04190005" w:tentative="1">
      <w:start w:val="1"/>
      <w:numFmt w:val="bullet"/>
      <w:lvlText w:val=""/>
      <w:lvlJc w:val="left"/>
      <w:pPr>
        <w:ind w:left="4229" w:hanging="360"/>
      </w:pPr>
      <w:rPr>
        <w:rFonts w:ascii="Wingdings" w:hAnsi="Wingdings" w:hint="default"/>
      </w:rPr>
    </w:lvl>
    <w:lvl w:ilvl="6" w:tplc="04190001" w:tentative="1">
      <w:start w:val="1"/>
      <w:numFmt w:val="bullet"/>
      <w:lvlText w:val=""/>
      <w:lvlJc w:val="left"/>
      <w:pPr>
        <w:ind w:left="4949" w:hanging="360"/>
      </w:pPr>
      <w:rPr>
        <w:rFonts w:ascii="Symbol" w:hAnsi="Symbol" w:hint="default"/>
      </w:rPr>
    </w:lvl>
    <w:lvl w:ilvl="7" w:tplc="04190003" w:tentative="1">
      <w:start w:val="1"/>
      <w:numFmt w:val="bullet"/>
      <w:lvlText w:val="o"/>
      <w:lvlJc w:val="left"/>
      <w:pPr>
        <w:ind w:left="5669" w:hanging="360"/>
      </w:pPr>
      <w:rPr>
        <w:rFonts w:ascii="Courier New" w:hAnsi="Courier New" w:cs="Courier New" w:hint="default"/>
      </w:rPr>
    </w:lvl>
    <w:lvl w:ilvl="8" w:tplc="04190005" w:tentative="1">
      <w:start w:val="1"/>
      <w:numFmt w:val="bullet"/>
      <w:lvlText w:val=""/>
      <w:lvlJc w:val="left"/>
      <w:pPr>
        <w:ind w:left="6389" w:hanging="360"/>
      </w:pPr>
      <w:rPr>
        <w:rFonts w:ascii="Wingdings" w:hAnsi="Wingdings" w:hint="default"/>
      </w:rPr>
    </w:lvl>
  </w:abstractNum>
  <w:abstractNum w:abstractNumId="34" w15:restartNumberingAfterBreak="0">
    <w:nsid w:val="7C8139A8"/>
    <w:multiLevelType w:val="hybridMultilevel"/>
    <w:tmpl w:val="47282032"/>
    <w:lvl w:ilvl="0" w:tplc="8E3E89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5"/>
  </w:num>
  <w:num w:numId="5">
    <w:abstractNumId w:val="32"/>
  </w:num>
  <w:num w:numId="6">
    <w:abstractNumId w:val="18"/>
  </w:num>
  <w:num w:numId="7">
    <w:abstractNumId w:val="21"/>
  </w:num>
  <w:num w:numId="8">
    <w:abstractNumId w:val="30"/>
  </w:num>
  <w:num w:numId="9">
    <w:abstractNumId w:val="19"/>
  </w:num>
  <w:num w:numId="10">
    <w:abstractNumId w:val="23"/>
  </w:num>
  <w:num w:numId="11">
    <w:abstractNumId w:val="15"/>
  </w:num>
  <w:num w:numId="12">
    <w:abstractNumId w:val="22"/>
  </w:num>
  <w:num w:numId="13">
    <w:abstractNumId w:val="7"/>
  </w:num>
  <w:num w:numId="14">
    <w:abstractNumId w:val="31"/>
  </w:num>
  <w:num w:numId="15">
    <w:abstractNumId w:val="0"/>
  </w:num>
  <w:num w:numId="16">
    <w:abstractNumId w:val="20"/>
  </w:num>
  <w:num w:numId="17">
    <w:abstractNumId w:val="27"/>
  </w:num>
  <w:num w:numId="18">
    <w:abstractNumId w:val="9"/>
  </w:num>
  <w:num w:numId="19">
    <w:abstractNumId w:val="26"/>
  </w:num>
  <w:num w:numId="20">
    <w:abstractNumId w:val="6"/>
  </w:num>
  <w:num w:numId="21">
    <w:abstractNumId w:val="24"/>
  </w:num>
  <w:num w:numId="22">
    <w:abstractNumId w:val="28"/>
  </w:num>
  <w:num w:numId="23">
    <w:abstractNumId w:val="11"/>
  </w:num>
  <w:num w:numId="24">
    <w:abstractNumId w:val="14"/>
  </w:num>
  <w:num w:numId="25">
    <w:abstractNumId w:val="25"/>
  </w:num>
  <w:num w:numId="26">
    <w:abstractNumId w:val="33"/>
  </w:num>
  <w:num w:numId="27">
    <w:abstractNumId w:val="2"/>
  </w:num>
  <w:num w:numId="28">
    <w:abstractNumId w:val="1"/>
  </w:num>
  <w:num w:numId="29">
    <w:abstractNumId w:val="3"/>
  </w:num>
  <w:num w:numId="30">
    <w:abstractNumId w:val="34"/>
  </w:num>
  <w:num w:numId="31">
    <w:abstractNumId w:val="16"/>
  </w:num>
  <w:num w:numId="32">
    <w:abstractNumId w:val="10"/>
  </w:num>
  <w:num w:numId="33">
    <w:abstractNumId w:val="29"/>
  </w:num>
  <w:num w:numId="34">
    <w:abstractNumId w:val="17"/>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E6"/>
    <w:rsid w:val="0003012D"/>
    <w:rsid w:val="000E6367"/>
    <w:rsid w:val="001075B3"/>
    <w:rsid w:val="00115CD3"/>
    <w:rsid w:val="001169DE"/>
    <w:rsid w:val="001555CA"/>
    <w:rsid w:val="001940D9"/>
    <w:rsid w:val="001A37DA"/>
    <w:rsid w:val="001E2782"/>
    <w:rsid w:val="001E2E7F"/>
    <w:rsid w:val="002024E1"/>
    <w:rsid w:val="00220ACD"/>
    <w:rsid w:val="002C6294"/>
    <w:rsid w:val="002D5F50"/>
    <w:rsid w:val="00302D5B"/>
    <w:rsid w:val="00316C99"/>
    <w:rsid w:val="003256E2"/>
    <w:rsid w:val="0033456A"/>
    <w:rsid w:val="003368ED"/>
    <w:rsid w:val="00337ABF"/>
    <w:rsid w:val="0036726E"/>
    <w:rsid w:val="00386808"/>
    <w:rsid w:val="00390DC2"/>
    <w:rsid w:val="003A1FC1"/>
    <w:rsid w:val="003A6CD8"/>
    <w:rsid w:val="003C682C"/>
    <w:rsid w:val="003C7896"/>
    <w:rsid w:val="0048197B"/>
    <w:rsid w:val="004978C7"/>
    <w:rsid w:val="00584E35"/>
    <w:rsid w:val="006036DD"/>
    <w:rsid w:val="00630599"/>
    <w:rsid w:val="00646D91"/>
    <w:rsid w:val="00651542"/>
    <w:rsid w:val="00680F63"/>
    <w:rsid w:val="006E4BE6"/>
    <w:rsid w:val="007235D3"/>
    <w:rsid w:val="00732034"/>
    <w:rsid w:val="00744BEE"/>
    <w:rsid w:val="007626A5"/>
    <w:rsid w:val="007809B0"/>
    <w:rsid w:val="007B088E"/>
    <w:rsid w:val="007B4B3C"/>
    <w:rsid w:val="007F73C3"/>
    <w:rsid w:val="00833F2B"/>
    <w:rsid w:val="008A71E0"/>
    <w:rsid w:val="008B6CCF"/>
    <w:rsid w:val="008D48FA"/>
    <w:rsid w:val="00921515"/>
    <w:rsid w:val="00A129F9"/>
    <w:rsid w:val="00A13905"/>
    <w:rsid w:val="00A3676F"/>
    <w:rsid w:val="00A42166"/>
    <w:rsid w:val="00A767B0"/>
    <w:rsid w:val="00AB1945"/>
    <w:rsid w:val="00AC67B0"/>
    <w:rsid w:val="00AE79E6"/>
    <w:rsid w:val="00AF6137"/>
    <w:rsid w:val="00B47A3B"/>
    <w:rsid w:val="00B534F4"/>
    <w:rsid w:val="00B56215"/>
    <w:rsid w:val="00B978AA"/>
    <w:rsid w:val="00C0759B"/>
    <w:rsid w:val="00C37ADB"/>
    <w:rsid w:val="00C468B8"/>
    <w:rsid w:val="00C76881"/>
    <w:rsid w:val="00C979CC"/>
    <w:rsid w:val="00CF2785"/>
    <w:rsid w:val="00D56316"/>
    <w:rsid w:val="00D97427"/>
    <w:rsid w:val="00DB19F2"/>
    <w:rsid w:val="00E01095"/>
    <w:rsid w:val="00E0774E"/>
    <w:rsid w:val="00E23F56"/>
    <w:rsid w:val="00E40F2B"/>
    <w:rsid w:val="00E473C1"/>
    <w:rsid w:val="00E725A2"/>
    <w:rsid w:val="00E72781"/>
    <w:rsid w:val="00E82A3E"/>
    <w:rsid w:val="00E8379F"/>
    <w:rsid w:val="00E91684"/>
    <w:rsid w:val="00E96E09"/>
    <w:rsid w:val="00EA21B2"/>
    <w:rsid w:val="00EB0FB6"/>
    <w:rsid w:val="00EC3E9D"/>
    <w:rsid w:val="00ED5656"/>
    <w:rsid w:val="00EF3851"/>
    <w:rsid w:val="00EF70BA"/>
    <w:rsid w:val="00F07F5C"/>
    <w:rsid w:val="00F40790"/>
    <w:rsid w:val="00F42A76"/>
    <w:rsid w:val="00F77463"/>
    <w:rsid w:val="00FA0285"/>
    <w:rsid w:val="00FA4A34"/>
    <w:rsid w:val="00FA6674"/>
    <w:rsid w:val="00FB6683"/>
    <w:rsid w:val="00FD6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A94A"/>
  <w15:chartTrackingRefBased/>
  <w15:docId w15:val="{6A471DB2-0EC9-435C-B0F4-B7174157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7A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7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A3B"/>
    <w:pPr>
      <w:ind w:left="720"/>
      <w:contextualSpacing/>
    </w:pPr>
  </w:style>
  <w:style w:type="paragraph" w:styleId="a5">
    <w:name w:val="Body Text"/>
    <w:basedOn w:val="a"/>
    <w:link w:val="a6"/>
    <w:uiPriority w:val="1"/>
    <w:qFormat/>
    <w:rsid w:val="001E2782"/>
    <w:pPr>
      <w:autoSpaceDE w:val="0"/>
      <w:autoSpaceDN w:val="0"/>
      <w:adjustRightInd w:val="0"/>
      <w:spacing w:after="0" w:line="240" w:lineRule="auto"/>
      <w:ind w:left="39"/>
    </w:pPr>
    <w:rPr>
      <w:rFonts w:ascii="Bookman Old Style" w:hAnsi="Bookman Old Style" w:cs="Bookman Old Style"/>
      <w:sz w:val="20"/>
      <w:szCs w:val="20"/>
    </w:rPr>
  </w:style>
  <w:style w:type="character" w:customStyle="1" w:styleId="a6">
    <w:name w:val="Основной текст Знак"/>
    <w:basedOn w:val="a0"/>
    <w:link w:val="a5"/>
    <w:uiPriority w:val="1"/>
    <w:rsid w:val="001E2782"/>
    <w:rPr>
      <w:rFonts w:ascii="Bookman Old Style" w:hAnsi="Bookman Old Style" w:cs="Bookman Old Style"/>
      <w:sz w:val="20"/>
      <w:szCs w:val="20"/>
    </w:rPr>
  </w:style>
  <w:style w:type="character" w:styleId="a7">
    <w:name w:val="annotation reference"/>
    <w:basedOn w:val="a0"/>
    <w:uiPriority w:val="99"/>
    <w:semiHidden/>
    <w:unhideWhenUsed/>
    <w:rsid w:val="001E2782"/>
    <w:rPr>
      <w:sz w:val="16"/>
      <w:szCs w:val="16"/>
    </w:rPr>
  </w:style>
  <w:style w:type="paragraph" w:styleId="a8">
    <w:name w:val="annotation text"/>
    <w:basedOn w:val="a"/>
    <w:link w:val="a9"/>
    <w:uiPriority w:val="99"/>
    <w:semiHidden/>
    <w:unhideWhenUsed/>
    <w:rsid w:val="001E2782"/>
    <w:pPr>
      <w:spacing w:after="160" w:line="240" w:lineRule="auto"/>
    </w:pPr>
    <w:rPr>
      <w:sz w:val="20"/>
      <w:szCs w:val="20"/>
    </w:rPr>
  </w:style>
  <w:style w:type="character" w:customStyle="1" w:styleId="a9">
    <w:name w:val="Текст примечания Знак"/>
    <w:basedOn w:val="a0"/>
    <w:link w:val="a8"/>
    <w:uiPriority w:val="99"/>
    <w:semiHidden/>
    <w:rsid w:val="001E2782"/>
    <w:rPr>
      <w:sz w:val="20"/>
      <w:szCs w:val="20"/>
    </w:rPr>
  </w:style>
  <w:style w:type="paragraph" w:styleId="aa">
    <w:name w:val="annotation subject"/>
    <w:basedOn w:val="a8"/>
    <w:next w:val="a8"/>
    <w:link w:val="ab"/>
    <w:uiPriority w:val="99"/>
    <w:semiHidden/>
    <w:unhideWhenUsed/>
    <w:rsid w:val="001E2782"/>
    <w:rPr>
      <w:b/>
      <w:bCs/>
    </w:rPr>
  </w:style>
  <w:style w:type="character" w:customStyle="1" w:styleId="ab">
    <w:name w:val="Тема примечания Знак"/>
    <w:basedOn w:val="a9"/>
    <w:link w:val="aa"/>
    <w:uiPriority w:val="99"/>
    <w:semiHidden/>
    <w:rsid w:val="001E2782"/>
    <w:rPr>
      <w:b/>
      <w:bCs/>
      <w:sz w:val="20"/>
      <w:szCs w:val="20"/>
    </w:rPr>
  </w:style>
  <w:style w:type="paragraph" w:styleId="ac">
    <w:name w:val="Balloon Text"/>
    <w:basedOn w:val="a"/>
    <w:link w:val="ad"/>
    <w:uiPriority w:val="99"/>
    <w:semiHidden/>
    <w:unhideWhenUsed/>
    <w:rsid w:val="001E278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E2782"/>
    <w:rPr>
      <w:rFonts w:ascii="Segoe UI" w:hAnsi="Segoe UI" w:cs="Segoe UI"/>
      <w:sz w:val="18"/>
      <w:szCs w:val="18"/>
    </w:rPr>
  </w:style>
  <w:style w:type="paragraph" w:styleId="ae">
    <w:name w:val="header"/>
    <w:basedOn w:val="a"/>
    <w:link w:val="af"/>
    <w:uiPriority w:val="99"/>
    <w:unhideWhenUsed/>
    <w:rsid w:val="001E278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E2782"/>
  </w:style>
  <w:style w:type="paragraph" w:styleId="af0">
    <w:name w:val="footer"/>
    <w:basedOn w:val="a"/>
    <w:link w:val="af1"/>
    <w:uiPriority w:val="99"/>
    <w:unhideWhenUsed/>
    <w:rsid w:val="001E278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E2782"/>
  </w:style>
  <w:style w:type="paragraph" w:customStyle="1" w:styleId="10">
    <w:name w:val="10"/>
    <w:basedOn w:val="a"/>
    <w:rsid w:val="004819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4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imc.ru/wp-content/uploads/2020/02/10120.pdf" TargetMode="External"/><Relationship Id="rId13" Type="http://schemas.openxmlformats.org/officeDocument/2006/relationships/hyperlink" Target="https://fioco.ru/vebinar-shkoly-ocenka-pisa" TargetMode="External"/><Relationship Id="rId3" Type="http://schemas.openxmlformats.org/officeDocument/2006/relationships/settings" Target="settings.xml"/><Relationship Id="rId7" Type="http://schemas.openxmlformats.org/officeDocument/2006/relationships/hyperlink" Target="https://fioco.ru/%D0%BF%D1%80%D0%B8%D0%BC%D0%B5%D1%80%D1%8B-%D0%B7%D0%B0%D0%B4%D0%B0%D1%87-pisa" TargetMode="External"/><Relationship Id="rId12" Type="http://schemas.openxmlformats.org/officeDocument/2006/relationships/hyperlink" Target="https://resh.edu.ru/instr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v.instrao.ru/support/demonstratsionnye-materialya/" TargetMode="External"/><Relationship Id="rId11" Type="http://schemas.openxmlformats.org/officeDocument/2006/relationships/hyperlink" Target="https://fg.resh.edu.ru/" TargetMode="External"/><Relationship Id="rId5" Type="http://schemas.openxmlformats.org/officeDocument/2006/relationships/hyperlink" Target="http://skiv.instrao.ru/bank-zadaniy/" TargetMode="External"/><Relationship Id="rId15" Type="http://schemas.openxmlformats.org/officeDocument/2006/relationships/theme" Target="theme/theme1.xml"/><Relationship Id="rId10" Type="http://schemas.openxmlformats.org/officeDocument/2006/relationships/hyperlink" Target="https://monitoring.spbcokoit.ru/procedure/1043" TargetMode="External"/><Relationship Id="rId4" Type="http://schemas.openxmlformats.org/officeDocument/2006/relationships/webSettings" Target="webSettings.xml"/><Relationship Id="rId9" Type="http://schemas.openxmlformats.org/officeDocument/2006/relationships/hyperlink" Target="https://myshop.ru/shop/product/4539226.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543</TotalTime>
  <Pages>16</Pages>
  <Words>6725</Words>
  <Characters>38338</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63</cp:revision>
  <dcterms:created xsi:type="dcterms:W3CDTF">2021-05-10T13:13:00Z</dcterms:created>
  <dcterms:modified xsi:type="dcterms:W3CDTF">2022-09-04T10:28:00Z</dcterms:modified>
</cp:coreProperties>
</file>