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C8070" w14:textId="77777777" w:rsidR="00D56316" w:rsidRDefault="00D56316" w:rsidP="00D56316">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Муниципальное общеобразовательное учреждение </w:t>
      </w:r>
    </w:p>
    <w:p w14:paraId="3278327D" w14:textId="77777777" w:rsidR="00D56316" w:rsidRDefault="00D56316" w:rsidP="00D56316">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гимназия им. А. А. Кекина  г. Ростова</w:t>
      </w:r>
    </w:p>
    <w:p w14:paraId="4835AB2B" w14:textId="77777777" w:rsidR="00D56316" w:rsidRDefault="00D56316" w:rsidP="00D56316">
      <w:pPr>
        <w:spacing w:after="0" w:line="240" w:lineRule="auto"/>
        <w:ind w:left="142" w:right="256" w:firstLine="142"/>
        <w:jc w:val="center"/>
        <w:rPr>
          <w:rFonts w:ascii="Times New Roman" w:eastAsia="Calibri" w:hAnsi="Times New Roman" w:cs="Times New Roman"/>
          <w:b/>
          <w:sz w:val="28"/>
          <w:szCs w:val="28"/>
        </w:rPr>
      </w:pPr>
    </w:p>
    <w:p w14:paraId="4DF46E95" w14:textId="77777777" w:rsidR="00D56316" w:rsidRDefault="00D56316" w:rsidP="00D56316">
      <w:pPr>
        <w:spacing w:after="0" w:line="240" w:lineRule="auto"/>
        <w:ind w:left="142" w:right="256" w:firstLine="142"/>
        <w:jc w:val="center"/>
        <w:rPr>
          <w:rFonts w:ascii="Times New Roman" w:eastAsia="Calibri" w:hAnsi="Times New Roman" w:cs="Times New Roman"/>
          <w:b/>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620"/>
        <w:gridCol w:w="4719"/>
      </w:tblGrid>
      <w:tr w:rsidR="00D56316" w14:paraId="6D3579DB" w14:textId="77777777" w:rsidTr="001555CA">
        <w:tc>
          <w:tcPr>
            <w:tcW w:w="4928" w:type="dxa"/>
          </w:tcPr>
          <w:p w14:paraId="35431B6D" w14:textId="77777777" w:rsidR="00D56316" w:rsidRDefault="00D56316" w:rsidP="001555CA">
            <w:pPr>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Рассмотрена на заседании    кафедры </w:t>
            </w:r>
          </w:p>
          <w:p w14:paraId="6A800182" w14:textId="734B53B0" w:rsidR="00D56316" w:rsidRDefault="00D56316" w:rsidP="001555CA">
            <w:pPr>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протокол № 1    от 26.08.202</w:t>
            </w:r>
            <w:r w:rsidR="003A6CD8">
              <w:rPr>
                <w:rFonts w:ascii="Times New Roman" w:hAnsi="Times New Roman" w:cs="Times New Roman"/>
                <w:sz w:val="28"/>
                <w:szCs w:val="28"/>
                <w:lang w:eastAsia="ru-RU"/>
              </w:rPr>
              <w:t>2</w:t>
            </w:r>
            <w:r>
              <w:rPr>
                <w:rFonts w:ascii="Times New Roman" w:hAnsi="Times New Roman" w:cs="Times New Roman"/>
                <w:sz w:val="28"/>
                <w:szCs w:val="28"/>
                <w:lang w:eastAsia="ru-RU"/>
              </w:rPr>
              <w:t>.</w:t>
            </w:r>
          </w:p>
          <w:p w14:paraId="4BC6BB0E" w14:textId="77777777" w:rsidR="00D56316" w:rsidRDefault="00D56316" w:rsidP="001555CA">
            <w:pPr>
              <w:contextualSpacing/>
              <w:jc w:val="both"/>
              <w:rPr>
                <w:rFonts w:ascii="Times New Roman" w:hAnsi="Times New Roman" w:cs="Times New Roman"/>
                <w:b/>
                <w:sz w:val="28"/>
                <w:szCs w:val="28"/>
              </w:rPr>
            </w:pPr>
            <w:r>
              <w:rPr>
                <w:rFonts w:ascii="Times New Roman" w:hAnsi="Times New Roman" w:cs="Times New Roman"/>
                <w:sz w:val="28"/>
                <w:szCs w:val="28"/>
                <w:lang w:eastAsia="ru-RU"/>
              </w:rPr>
              <w:t>Подпись_____________</w:t>
            </w:r>
          </w:p>
        </w:tc>
        <w:tc>
          <w:tcPr>
            <w:tcW w:w="4929" w:type="dxa"/>
          </w:tcPr>
          <w:p w14:paraId="2202F855" w14:textId="77777777" w:rsidR="00D56316" w:rsidRDefault="00D56316" w:rsidP="001555CA">
            <w:pPr>
              <w:ind w:right="256"/>
              <w:jc w:val="center"/>
              <w:rPr>
                <w:rFonts w:ascii="Times New Roman" w:hAnsi="Times New Roman" w:cs="Times New Roman"/>
                <w:b/>
                <w:sz w:val="28"/>
                <w:szCs w:val="28"/>
              </w:rPr>
            </w:pPr>
          </w:p>
        </w:tc>
        <w:tc>
          <w:tcPr>
            <w:tcW w:w="4929" w:type="dxa"/>
          </w:tcPr>
          <w:p w14:paraId="66FD8C19" w14:textId="77777777" w:rsidR="00D56316" w:rsidRDefault="00D56316" w:rsidP="001555CA">
            <w:pPr>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Утверждена приказом по гимназии</w:t>
            </w:r>
          </w:p>
          <w:p w14:paraId="27F49644" w14:textId="678EF504" w:rsidR="00D56316" w:rsidRDefault="00D56316" w:rsidP="001555CA">
            <w:pPr>
              <w:ind w:right="256"/>
              <w:contextualSpacing/>
              <w:jc w:val="center"/>
              <w:rPr>
                <w:rFonts w:ascii="Times New Roman" w:hAnsi="Times New Roman" w:cs="Times New Roman"/>
                <w:b/>
                <w:sz w:val="28"/>
                <w:szCs w:val="28"/>
              </w:rPr>
            </w:pPr>
            <w:r>
              <w:rPr>
                <w:rFonts w:ascii="Times New Roman" w:hAnsi="Times New Roman" w:cs="Times New Roman"/>
                <w:sz w:val="28"/>
                <w:szCs w:val="28"/>
                <w:lang w:eastAsia="ru-RU"/>
              </w:rPr>
              <w:t xml:space="preserve">№ </w:t>
            </w:r>
            <w:r w:rsidR="00DB19F2">
              <w:rPr>
                <w:rFonts w:ascii="Times New Roman" w:hAnsi="Times New Roman" w:cs="Times New Roman"/>
                <w:sz w:val="28"/>
                <w:szCs w:val="28"/>
                <w:lang w:eastAsia="ru-RU"/>
              </w:rPr>
              <w:t>189-о</w:t>
            </w:r>
            <w:r>
              <w:rPr>
                <w:rFonts w:ascii="Times New Roman" w:hAnsi="Times New Roman" w:cs="Times New Roman"/>
                <w:sz w:val="28"/>
                <w:szCs w:val="28"/>
                <w:lang w:eastAsia="ru-RU"/>
              </w:rPr>
              <w:t xml:space="preserve">      от </w:t>
            </w:r>
            <w:r w:rsidR="00DB19F2">
              <w:rPr>
                <w:rFonts w:ascii="Times New Roman" w:hAnsi="Times New Roman" w:cs="Times New Roman"/>
                <w:sz w:val="28"/>
                <w:szCs w:val="28"/>
                <w:lang w:eastAsia="ru-RU"/>
              </w:rPr>
              <w:t>26</w:t>
            </w:r>
            <w:r>
              <w:rPr>
                <w:rFonts w:ascii="Times New Roman" w:hAnsi="Times New Roman" w:cs="Times New Roman"/>
                <w:sz w:val="28"/>
                <w:szCs w:val="28"/>
                <w:lang w:eastAsia="ru-RU"/>
              </w:rPr>
              <w:t>.08.202</w:t>
            </w:r>
            <w:r w:rsidR="00DB19F2">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г.</w:t>
            </w:r>
          </w:p>
        </w:tc>
      </w:tr>
    </w:tbl>
    <w:p w14:paraId="3790A784" w14:textId="77777777" w:rsidR="00D56316" w:rsidRDefault="00D56316" w:rsidP="00D56316">
      <w:pPr>
        <w:spacing w:after="0" w:line="240" w:lineRule="auto"/>
        <w:ind w:left="142" w:right="256" w:firstLine="142"/>
        <w:jc w:val="center"/>
        <w:rPr>
          <w:rFonts w:ascii="Times New Roman" w:eastAsia="Calibri" w:hAnsi="Times New Roman" w:cs="Times New Roman"/>
          <w:b/>
          <w:sz w:val="28"/>
          <w:szCs w:val="28"/>
        </w:rPr>
      </w:pPr>
    </w:p>
    <w:p w14:paraId="43774E97" w14:textId="77777777" w:rsidR="00D56316" w:rsidRDefault="00D56316" w:rsidP="00D56316">
      <w:pPr>
        <w:spacing w:after="0" w:line="240" w:lineRule="auto"/>
        <w:jc w:val="both"/>
        <w:rPr>
          <w:rFonts w:ascii="Times New Roman" w:eastAsia="Calibri"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56316" w14:paraId="79F8D86E" w14:textId="77777777" w:rsidTr="001555CA">
        <w:tc>
          <w:tcPr>
            <w:tcW w:w="4814" w:type="dxa"/>
          </w:tcPr>
          <w:p w14:paraId="530ED650" w14:textId="77777777" w:rsidR="00D56316" w:rsidRDefault="00D56316" w:rsidP="001555CA">
            <w:pPr>
              <w:jc w:val="both"/>
              <w:rPr>
                <w:rFonts w:ascii="Times New Roman" w:hAnsi="Times New Roman" w:cs="Times New Roman"/>
                <w:b/>
                <w:sz w:val="28"/>
                <w:szCs w:val="28"/>
                <w:lang w:eastAsia="ru-RU"/>
              </w:rPr>
            </w:pPr>
          </w:p>
        </w:tc>
        <w:tc>
          <w:tcPr>
            <w:tcW w:w="4815" w:type="dxa"/>
            <w:hideMark/>
          </w:tcPr>
          <w:p w14:paraId="7B40A4A2" w14:textId="77777777" w:rsidR="00D56316" w:rsidRDefault="00D56316" w:rsidP="001555CA">
            <w:pPr>
              <w:jc w:val="both"/>
              <w:rPr>
                <w:rFonts w:ascii="Times New Roman" w:hAnsi="Times New Roman" w:cs="Times New Roman"/>
                <w:b/>
                <w:sz w:val="28"/>
                <w:szCs w:val="28"/>
                <w:lang w:eastAsia="ru-RU"/>
              </w:rPr>
            </w:pPr>
          </w:p>
        </w:tc>
      </w:tr>
    </w:tbl>
    <w:p w14:paraId="5A93DE48" w14:textId="77777777" w:rsidR="00D56316" w:rsidRDefault="00D56316" w:rsidP="00D56316">
      <w:pPr>
        <w:spacing w:after="0" w:line="240" w:lineRule="auto"/>
        <w:jc w:val="both"/>
        <w:rPr>
          <w:rFonts w:ascii="Times New Roman" w:eastAsia="Calibri" w:hAnsi="Times New Roman" w:cs="Times New Roman"/>
          <w:b/>
          <w:sz w:val="28"/>
          <w:szCs w:val="28"/>
        </w:rPr>
      </w:pPr>
    </w:p>
    <w:p w14:paraId="75C366C4" w14:textId="77777777" w:rsidR="00D56316" w:rsidRDefault="00D56316" w:rsidP="00D56316">
      <w:pPr>
        <w:spacing w:after="0" w:line="240" w:lineRule="auto"/>
        <w:jc w:val="right"/>
        <w:rPr>
          <w:rFonts w:ascii="Times New Roman" w:eastAsia="Calibri" w:hAnsi="Times New Roman" w:cs="Times New Roman"/>
          <w:sz w:val="28"/>
          <w:szCs w:val="28"/>
        </w:rPr>
      </w:pPr>
    </w:p>
    <w:p w14:paraId="644A5BA5" w14:textId="77777777" w:rsidR="00D56316" w:rsidRDefault="00D56316" w:rsidP="00D56316">
      <w:pPr>
        <w:spacing w:after="0" w:line="240" w:lineRule="auto"/>
        <w:jc w:val="both"/>
        <w:rPr>
          <w:rFonts w:ascii="Times New Roman" w:eastAsia="Calibri" w:hAnsi="Times New Roman" w:cs="Times New Roman"/>
          <w:sz w:val="28"/>
          <w:szCs w:val="28"/>
        </w:rPr>
      </w:pPr>
    </w:p>
    <w:p w14:paraId="13AABF42" w14:textId="77777777" w:rsidR="00D56316" w:rsidRDefault="00D56316" w:rsidP="00D5631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14:paraId="1877F330" w14:textId="4430ADD0" w:rsidR="00D56316" w:rsidRDefault="00D56316" w:rsidP="00D5631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hAnsi="Times New Roman" w:cs="Times New Roman"/>
          <w:b/>
          <w:sz w:val="28"/>
          <w:szCs w:val="28"/>
        </w:rPr>
        <w:t xml:space="preserve">среднего </w:t>
      </w:r>
      <w:r>
        <w:rPr>
          <w:rFonts w:ascii="Times New Roman" w:eastAsia="Calibri" w:hAnsi="Times New Roman" w:cs="Times New Roman"/>
          <w:b/>
          <w:sz w:val="28"/>
          <w:szCs w:val="28"/>
        </w:rPr>
        <w:t>общего образования для 1</w:t>
      </w:r>
      <w:r w:rsidR="00A13905">
        <w:rPr>
          <w:rFonts w:ascii="Times New Roman" w:eastAsia="Calibri" w:hAnsi="Times New Roman" w:cs="Times New Roman"/>
          <w:b/>
          <w:sz w:val="28"/>
          <w:szCs w:val="28"/>
        </w:rPr>
        <w:t>1</w:t>
      </w:r>
      <w:r>
        <w:rPr>
          <w:rFonts w:ascii="Times New Roman" w:eastAsia="Calibri" w:hAnsi="Times New Roman" w:cs="Times New Roman"/>
          <w:b/>
          <w:sz w:val="28"/>
          <w:szCs w:val="28"/>
        </w:rPr>
        <w:t xml:space="preserve"> класс</w:t>
      </w:r>
      <w:r w:rsidR="00E725A2">
        <w:rPr>
          <w:rFonts w:ascii="Times New Roman" w:eastAsia="Calibri" w:hAnsi="Times New Roman" w:cs="Times New Roman"/>
          <w:b/>
          <w:sz w:val="28"/>
          <w:szCs w:val="28"/>
        </w:rPr>
        <w:t>а</w:t>
      </w:r>
    </w:p>
    <w:p w14:paraId="4CB9325B" w14:textId="3AC731E1" w:rsidR="00D56316" w:rsidRPr="007864ED" w:rsidRDefault="00D56316" w:rsidP="00D5631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 естествознанию (базовый уровень)</w:t>
      </w:r>
    </w:p>
    <w:p w14:paraId="77CDB68E" w14:textId="40CA31A4" w:rsidR="00D56316" w:rsidRDefault="00D56316" w:rsidP="00D5631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w:t>
      </w:r>
      <w:r w:rsidR="00A13905">
        <w:rPr>
          <w:rFonts w:ascii="Times New Roman" w:eastAsia="Calibri" w:hAnsi="Times New Roman" w:cs="Times New Roman"/>
          <w:b/>
          <w:sz w:val="28"/>
          <w:szCs w:val="28"/>
        </w:rPr>
        <w:t>2</w:t>
      </w:r>
      <w:r>
        <w:rPr>
          <w:rFonts w:ascii="Times New Roman" w:eastAsia="Calibri" w:hAnsi="Times New Roman" w:cs="Times New Roman"/>
          <w:b/>
          <w:sz w:val="28"/>
          <w:szCs w:val="28"/>
        </w:rPr>
        <w:t>- 202</w:t>
      </w:r>
      <w:r w:rsidR="00A13905">
        <w:rPr>
          <w:rFonts w:ascii="Times New Roman" w:eastAsia="Calibri" w:hAnsi="Times New Roman" w:cs="Times New Roman"/>
          <w:b/>
          <w:sz w:val="28"/>
          <w:szCs w:val="28"/>
        </w:rPr>
        <w:t>3</w:t>
      </w:r>
      <w:r>
        <w:rPr>
          <w:rFonts w:ascii="Times New Roman" w:eastAsia="Calibri" w:hAnsi="Times New Roman" w:cs="Times New Roman"/>
          <w:b/>
          <w:sz w:val="28"/>
          <w:szCs w:val="28"/>
        </w:rPr>
        <w:t xml:space="preserve"> учебный год</w:t>
      </w:r>
    </w:p>
    <w:p w14:paraId="29E15C33" w14:textId="77777777" w:rsidR="00D56316" w:rsidRDefault="00D56316" w:rsidP="00D56316">
      <w:pPr>
        <w:spacing w:after="0" w:line="240" w:lineRule="auto"/>
        <w:jc w:val="both"/>
        <w:rPr>
          <w:rFonts w:ascii="Times New Roman" w:eastAsia="Calibri" w:hAnsi="Times New Roman" w:cs="Times New Roman"/>
          <w:sz w:val="28"/>
          <w:szCs w:val="28"/>
        </w:rPr>
      </w:pPr>
    </w:p>
    <w:p w14:paraId="459AD8AF" w14:textId="77777777" w:rsidR="00D56316" w:rsidRDefault="00D56316" w:rsidP="00D563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14:paraId="60778857" w14:textId="77777777" w:rsidR="00D56316" w:rsidRDefault="00D56316" w:rsidP="00D5631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64B6587B" w14:textId="77777777" w:rsidR="00D56316" w:rsidRDefault="00D56316" w:rsidP="00D5631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4E1159FA" w14:textId="77777777" w:rsidR="00E23F56" w:rsidRDefault="00E23F56" w:rsidP="00D56316">
      <w:pPr>
        <w:spacing w:after="0" w:line="240" w:lineRule="auto"/>
        <w:jc w:val="right"/>
        <w:rPr>
          <w:rFonts w:ascii="Times New Roman" w:eastAsia="Calibri" w:hAnsi="Times New Roman" w:cs="Times New Roman"/>
          <w:sz w:val="28"/>
          <w:szCs w:val="28"/>
        </w:rPr>
      </w:pPr>
    </w:p>
    <w:p w14:paraId="426D4F95" w14:textId="0B837AF9" w:rsidR="00D56316" w:rsidRDefault="00D56316" w:rsidP="00D5631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Разработана учителями </w:t>
      </w:r>
    </w:p>
    <w:p w14:paraId="7692EC5B" w14:textId="77777777" w:rsidR="00D56316" w:rsidRDefault="00D56316" w:rsidP="00D5631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естественно-научной кафедры</w:t>
      </w:r>
    </w:p>
    <w:p w14:paraId="7D82481B" w14:textId="77777777" w:rsidR="00D56316" w:rsidRPr="007864ED" w:rsidRDefault="00D56316" w:rsidP="00D56316">
      <w:pPr>
        <w:spacing w:after="0" w:line="240" w:lineRule="auto"/>
        <w:jc w:val="both"/>
        <w:rPr>
          <w:rFonts w:ascii="Times New Roman" w:eastAsia="Calibri" w:hAnsi="Times New Roman" w:cs="Times New Roman"/>
          <w:sz w:val="28"/>
          <w:szCs w:val="28"/>
        </w:rPr>
      </w:pPr>
      <w:r w:rsidRPr="007864ED">
        <w:rPr>
          <w:rFonts w:ascii="Times New Roman" w:eastAsia="Calibri" w:hAnsi="Times New Roman" w:cs="Times New Roman"/>
          <w:sz w:val="28"/>
          <w:szCs w:val="28"/>
        </w:rPr>
        <w:t xml:space="preserve">                                                                              </w:t>
      </w:r>
    </w:p>
    <w:p w14:paraId="3CA2EAE5" w14:textId="511A19C6" w:rsidR="00B47A3B" w:rsidRPr="00651542" w:rsidRDefault="00B47A3B">
      <w:pPr>
        <w:rPr>
          <w:rFonts w:ascii="Times New Roman" w:hAnsi="Times New Roman" w:cs="Times New Roman"/>
          <w:sz w:val="24"/>
          <w:szCs w:val="24"/>
        </w:rPr>
      </w:pPr>
    </w:p>
    <w:p w14:paraId="715B9ED0" w14:textId="62E88241" w:rsidR="00B47A3B" w:rsidRPr="00651542" w:rsidRDefault="00B47A3B">
      <w:pPr>
        <w:rPr>
          <w:rFonts w:ascii="Times New Roman" w:hAnsi="Times New Roman" w:cs="Times New Roman"/>
          <w:sz w:val="24"/>
          <w:szCs w:val="24"/>
        </w:rPr>
      </w:pPr>
    </w:p>
    <w:p w14:paraId="114B0656" w14:textId="77777777" w:rsidR="00B47A3B" w:rsidRPr="00651542" w:rsidRDefault="00B47A3B" w:rsidP="00B47A3B">
      <w:pPr>
        <w:jc w:val="center"/>
        <w:rPr>
          <w:rFonts w:ascii="Times New Roman" w:hAnsi="Times New Roman" w:cs="Times New Roman"/>
          <w:b/>
          <w:sz w:val="24"/>
          <w:szCs w:val="24"/>
        </w:rPr>
      </w:pPr>
      <w:r w:rsidRPr="00651542">
        <w:rPr>
          <w:rFonts w:ascii="Times New Roman" w:hAnsi="Times New Roman" w:cs="Times New Roman"/>
          <w:b/>
          <w:sz w:val="24"/>
          <w:szCs w:val="24"/>
        </w:rPr>
        <w:lastRenderedPageBreak/>
        <w:t>Пояснительная записка:</w:t>
      </w:r>
    </w:p>
    <w:p w14:paraId="063EBDD4" w14:textId="2C0FCF09" w:rsidR="00B47A3B" w:rsidRPr="00651542" w:rsidRDefault="00B47A3B" w:rsidP="00833F2B">
      <w:pPr>
        <w:spacing w:before="280" w:line="240" w:lineRule="auto"/>
        <w:ind w:firstLine="851"/>
        <w:contextualSpacing/>
        <w:jc w:val="both"/>
        <w:rPr>
          <w:rFonts w:ascii="Times New Roman" w:hAnsi="Times New Roman" w:cs="Times New Roman"/>
          <w:sz w:val="24"/>
          <w:szCs w:val="24"/>
        </w:rPr>
      </w:pPr>
      <w:r w:rsidRPr="00651542">
        <w:rPr>
          <w:rFonts w:ascii="Times New Roman" w:hAnsi="Times New Roman" w:cs="Times New Roman"/>
          <w:sz w:val="24"/>
          <w:szCs w:val="24"/>
        </w:rPr>
        <w:t>Рабочая программа по предмету «Естествознание» составлена на основе следующих нормативных документов:</w:t>
      </w:r>
    </w:p>
    <w:p w14:paraId="3005246A" w14:textId="77777777" w:rsidR="00B47A3B" w:rsidRPr="00651542" w:rsidRDefault="00B47A3B" w:rsidP="00833F2B">
      <w:pPr>
        <w:pStyle w:val="a4"/>
        <w:numPr>
          <w:ilvl w:val="0"/>
          <w:numId w:val="1"/>
        </w:numPr>
        <w:spacing w:before="280" w:line="240" w:lineRule="auto"/>
        <w:jc w:val="both"/>
        <w:rPr>
          <w:rFonts w:ascii="Times New Roman" w:hAnsi="Times New Roman" w:cs="Times New Roman"/>
          <w:sz w:val="24"/>
          <w:szCs w:val="24"/>
        </w:rPr>
      </w:pPr>
      <w:r w:rsidRPr="00651542">
        <w:rPr>
          <w:rFonts w:ascii="Times New Roman" w:hAnsi="Times New Roman" w:cs="Times New Roman"/>
          <w:sz w:val="24"/>
          <w:szCs w:val="24"/>
        </w:rPr>
        <w:t>Федеральный закон от 29.12.2012 № 273-ФЗ «Об образовании в Российской Федерации» (с изменениями и дополнениями).</w:t>
      </w:r>
    </w:p>
    <w:p w14:paraId="5052CB67" w14:textId="77777777" w:rsidR="00B47A3B" w:rsidRPr="00651542" w:rsidRDefault="00B47A3B" w:rsidP="00B47A3B">
      <w:pPr>
        <w:pStyle w:val="a4"/>
        <w:numPr>
          <w:ilvl w:val="0"/>
          <w:numId w:val="1"/>
        </w:numPr>
        <w:spacing w:before="280"/>
        <w:jc w:val="both"/>
        <w:rPr>
          <w:rFonts w:ascii="Times New Roman" w:hAnsi="Times New Roman" w:cs="Times New Roman"/>
          <w:sz w:val="24"/>
          <w:szCs w:val="24"/>
        </w:rPr>
      </w:pPr>
      <w:r w:rsidRPr="00651542">
        <w:rPr>
          <w:rFonts w:ascii="Times New Roman" w:hAnsi="Times New Roman" w:cs="Times New Roman"/>
          <w:sz w:val="24"/>
          <w:szCs w:val="24"/>
        </w:rPr>
        <w:t>Федеральный государственный образовательный стандарт среднего общего образования, приказ Министерства образования и науки РФ от 17 мая 2012 № 413, с изменениями и дополнениями от: 29 декабря 2014 г., 31 декабря 2015 г., 29 июня 2017 г.</w:t>
      </w:r>
    </w:p>
    <w:p w14:paraId="1352008B" w14:textId="77777777" w:rsidR="00B47A3B" w:rsidRPr="00651542" w:rsidRDefault="00B47A3B" w:rsidP="00B47A3B">
      <w:pPr>
        <w:pStyle w:val="a4"/>
        <w:numPr>
          <w:ilvl w:val="0"/>
          <w:numId w:val="1"/>
        </w:numPr>
        <w:spacing w:before="280"/>
        <w:jc w:val="both"/>
        <w:rPr>
          <w:rFonts w:ascii="Times New Roman" w:hAnsi="Times New Roman" w:cs="Times New Roman"/>
          <w:sz w:val="24"/>
          <w:szCs w:val="24"/>
        </w:rPr>
      </w:pPr>
      <w:r w:rsidRPr="00651542">
        <w:rPr>
          <w:rFonts w:ascii="Times New Roman" w:hAnsi="Times New Roman" w:cs="Times New Roman"/>
          <w:sz w:val="24"/>
          <w:szCs w:val="24"/>
        </w:rPr>
        <w:t>Приказ Минобрнауки России от 31.12.2015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(Зарегистрировано в Минюсте России 09.02.2016 N 41020).</w:t>
      </w:r>
    </w:p>
    <w:p w14:paraId="4BEB8AF8" w14:textId="77777777" w:rsidR="00B47A3B" w:rsidRPr="00651542" w:rsidRDefault="00B47A3B" w:rsidP="00B47A3B">
      <w:pPr>
        <w:pStyle w:val="a4"/>
        <w:numPr>
          <w:ilvl w:val="0"/>
          <w:numId w:val="1"/>
        </w:numPr>
        <w:spacing w:before="280"/>
        <w:jc w:val="both"/>
        <w:rPr>
          <w:rFonts w:ascii="Times New Roman" w:hAnsi="Times New Roman" w:cs="Times New Roman"/>
          <w:sz w:val="24"/>
          <w:szCs w:val="24"/>
        </w:rPr>
      </w:pPr>
      <w:r w:rsidRPr="00651542">
        <w:rPr>
          <w:rFonts w:ascii="Times New Roman" w:hAnsi="Times New Roman" w:cs="Times New Roman"/>
          <w:sz w:val="24"/>
          <w:szCs w:val="24"/>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28.06.16 № 2/16-з). </w:t>
      </w:r>
    </w:p>
    <w:p w14:paraId="33CC5DE9" w14:textId="47EBB1FA" w:rsidR="00FD633B" w:rsidRPr="00FD633B" w:rsidRDefault="00FD633B" w:rsidP="00FD633B">
      <w:pPr>
        <w:pStyle w:val="a4"/>
        <w:numPr>
          <w:ilvl w:val="0"/>
          <w:numId w:val="1"/>
        </w:numPr>
        <w:rPr>
          <w:rFonts w:ascii="Times New Roman" w:hAnsi="Times New Roman" w:cs="Times New Roman"/>
          <w:sz w:val="24"/>
          <w:szCs w:val="24"/>
        </w:rPr>
      </w:pPr>
      <w:r w:rsidRPr="00FD633B">
        <w:rPr>
          <w:rFonts w:ascii="Times New Roman" w:hAnsi="Times New Roman" w:cs="Times New Roman"/>
          <w:sz w:val="24"/>
          <w:szCs w:val="24"/>
        </w:rPr>
        <w:t xml:space="preserve">Приказ Минобрнауки России от 20 мая 2020 г. N </w:t>
      </w:r>
      <w:r w:rsidR="00A13905">
        <w:rPr>
          <w:rFonts w:ascii="Times New Roman" w:hAnsi="Times New Roman" w:cs="Times New Roman"/>
          <w:sz w:val="24"/>
          <w:szCs w:val="24"/>
        </w:rPr>
        <w:t>254</w:t>
      </w:r>
      <w:r w:rsidRPr="00FD633B">
        <w:rPr>
          <w:rFonts w:ascii="Times New Roman" w:hAnsi="Times New Roman" w:cs="Times New Roman"/>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766 от 23 декабря 2020 г. о внесении изменений.</w:t>
      </w:r>
    </w:p>
    <w:p w14:paraId="1628F394" w14:textId="1A368575" w:rsidR="00B47A3B" w:rsidRPr="00651542" w:rsidRDefault="00B47A3B" w:rsidP="00B47A3B">
      <w:pPr>
        <w:pStyle w:val="a4"/>
        <w:numPr>
          <w:ilvl w:val="0"/>
          <w:numId w:val="1"/>
        </w:numPr>
        <w:suppressAutoHyphens/>
        <w:spacing w:after="0" w:line="240" w:lineRule="auto"/>
        <w:jc w:val="both"/>
        <w:rPr>
          <w:rFonts w:ascii="Times New Roman" w:hAnsi="Times New Roman" w:cs="Times New Roman"/>
          <w:i/>
          <w:iCs/>
          <w:sz w:val="24"/>
          <w:szCs w:val="24"/>
        </w:rPr>
      </w:pPr>
      <w:r w:rsidRPr="00651542">
        <w:rPr>
          <w:rFonts w:ascii="Times New Roman" w:hAnsi="Times New Roman" w:cs="Times New Roman"/>
          <w:sz w:val="24"/>
          <w:szCs w:val="24"/>
        </w:rPr>
        <w:t xml:space="preserve">Программа </w:t>
      </w:r>
      <w:r w:rsidR="002C6294" w:rsidRPr="00651542">
        <w:rPr>
          <w:rFonts w:ascii="Times New Roman" w:hAnsi="Times New Roman" w:cs="Times New Roman"/>
          <w:sz w:val="24"/>
          <w:szCs w:val="24"/>
        </w:rPr>
        <w:t xml:space="preserve">по естествознанию </w:t>
      </w:r>
      <w:r w:rsidRPr="00651542">
        <w:rPr>
          <w:rFonts w:ascii="Times New Roman" w:hAnsi="Times New Roman" w:cs="Times New Roman"/>
          <w:sz w:val="24"/>
          <w:szCs w:val="24"/>
        </w:rPr>
        <w:t xml:space="preserve">среднего общего образования по биологии для 10-11 классов </w:t>
      </w:r>
      <w:r w:rsidR="002C6294" w:rsidRPr="00651542">
        <w:rPr>
          <w:rFonts w:ascii="Times New Roman" w:hAnsi="Times New Roman" w:cs="Times New Roman"/>
          <w:sz w:val="24"/>
          <w:szCs w:val="24"/>
        </w:rPr>
        <w:t>О.С. Габриеляна</w:t>
      </w:r>
      <w:r w:rsidRPr="00651542">
        <w:rPr>
          <w:rFonts w:ascii="Times New Roman" w:hAnsi="Times New Roman" w:cs="Times New Roman"/>
          <w:sz w:val="24"/>
          <w:szCs w:val="24"/>
        </w:rPr>
        <w:t>.</w:t>
      </w:r>
    </w:p>
    <w:p w14:paraId="38AAA7CE" w14:textId="05F45C90" w:rsidR="002C6294" w:rsidRPr="00651542" w:rsidRDefault="002C6294" w:rsidP="002C6294">
      <w:pPr>
        <w:pStyle w:val="a4"/>
        <w:suppressAutoHyphens/>
        <w:spacing w:after="0" w:line="240" w:lineRule="auto"/>
        <w:jc w:val="both"/>
        <w:rPr>
          <w:rFonts w:ascii="Times New Roman" w:hAnsi="Times New Roman" w:cs="Times New Roman"/>
          <w:sz w:val="24"/>
          <w:szCs w:val="24"/>
        </w:rPr>
      </w:pPr>
    </w:p>
    <w:p w14:paraId="0A8FA1CF" w14:textId="086403C6" w:rsidR="002C6294" w:rsidRPr="00651542" w:rsidRDefault="002C6294" w:rsidP="002C6294">
      <w:pPr>
        <w:pStyle w:val="a4"/>
        <w:suppressAutoHyphens/>
        <w:spacing w:after="0" w:line="240" w:lineRule="auto"/>
        <w:ind w:left="0" w:firstLine="720"/>
        <w:jc w:val="both"/>
        <w:rPr>
          <w:rFonts w:ascii="Times New Roman" w:hAnsi="Times New Roman" w:cs="Times New Roman"/>
          <w:i/>
          <w:iCs/>
          <w:sz w:val="24"/>
          <w:szCs w:val="24"/>
        </w:rPr>
      </w:pPr>
      <w:r w:rsidRPr="00651542">
        <w:rPr>
          <w:rFonts w:ascii="Times New Roman" w:hAnsi="Times New Roman" w:cs="Times New Roman"/>
          <w:sz w:val="24"/>
          <w:szCs w:val="24"/>
        </w:rPr>
        <w:t>Учебный предмет «Естествознание» вводится на уровне среднего общего образования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14:paraId="1DFC6D71" w14:textId="0F492C8B" w:rsidR="00584E35" w:rsidRPr="00651542" w:rsidRDefault="00584E35" w:rsidP="00584E35">
      <w:pPr>
        <w:ind w:firstLine="709"/>
        <w:contextualSpacing/>
        <w:jc w:val="both"/>
        <w:rPr>
          <w:rFonts w:ascii="Times New Roman" w:hAnsi="Times New Roman" w:cs="Times New Roman"/>
          <w:sz w:val="24"/>
          <w:szCs w:val="24"/>
        </w:rPr>
      </w:pPr>
      <w:r w:rsidRPr="00651542">
        <w:rPr>
          <w:rFonts w:ascii="Times New Roman" w:hAnsi="Times New Roman" w:cs="Times New Roman"/>
          <w:sz w:val="24"/>
          <w:szCs w:val="24"/>
        </w:rPr>
        <w:t>Рабочая программа среднего общего образования по естествознанию составлена на основе авторской программы по естествознанию Габриеляна О.С</w:t>
      </w:r>
      <w:r w:rsidR="00646D91" w:rsidRPr="00651542">
        <w:rPr>
          <w:rFonts w:ascii="Times New Roman" w:hAnsi="Times New Roman" w:cs="Times New Roman"/>
          <w:sz w:val="24"/>
          <w:szCs w:val="24"/>
        </w:rPr>
        <w:t>.</w:t>
      </w:r>
      <w:r w:rsidR="00651542" w:rsidRPr="00651542">
        <w:rPr>
          <w:rFonts w:ascii="Times New Roman" w:hAnsi="Times New Roman" w:cs="Times New Roman"/>
          <w:sz w:val="24"/>
          <w:szCs w:val="24"/>
        </w:rPr>
        <w:t xml:space="preserve"> </w:t>
      </w:r>
      <w:r w:rsidRPr="00651542">
        <w:rPr>
          <w:rFonts w:ascii="Times New Roman" w:hAnsi="Times New Roman" w:cs="Times New Roman"/>
          <w:sz w:val="24"/>
          <w:szCs w:val="24"/>
        </w:rPr>
        <w:t>для 10-11 классов, учитывает планируемые результаты и содержание примерной программы среднего общего образования.</w:t>
      </w:r>
    </w:p>
    <w:p w14:paraId="77FF5659" w14:textId="146D051B" w:rsidR="00584E35" w:rsidRPr="00651542" w:rsidRDefault="00584E35" w:rsidP="00584E35">
      <w:pPr>
        <w:ind w:firstLine="709"/>
        <w:contextualSpacing/>
        <w:jc w:val="both"/>
        <w:rPr>
          <w:rFonts w:ascii="Times New Roman" w:hAnsi="Times New Roman" w:cs="Times New Roman"/>
          <w:sz w:val="24"/>
          <w:szCs w:val="24"/>
        </w:rPr>
      </w:pPr>
      <w:r w:rsidRPr="00651542">
        <w:rPr>
          <w:rFonts w:ascii="Times New Roman" w:hAnsi="Times New Roman" w:cs="Times New Roman"/>
          <w:sz w:val="24"/>
          <w:szCs w:val="24"/>
        </w:rPr>
        <w:t>В рабочей программе предусмотрено развитие всех основных видов деятельности обучающихся, представленных в программах для среднего общего образования. Однако содержание данной рабочей программы имеет особенности, обусловленные, во-первых, интегрированным естественнонаучным предметным содержанием и, во-вторых, психологическими возрастными особенностями обуча</w:t>
      </w:r>
      <w:r w:rsidR="00646D91" w:rsidRPr="00651542">
        <w:rPr>
          <w:rFonts w:ascii="Times New Roman" w:hAnsi="Times New Roman" w:cs="Times New Roman"/>
          <w:sz w:val="24"/>
          <w:szCs w:val="24"/>
        </w:rPr>
        <w:t>ющихся</w:t>
      </w:r>
      <w:r w:rsidRPr="00651542">
        <w:rPr>
          <w:rFonts w:ascii="Times New Roman" w:hAnsi="Times New Roman" w:cs="Times New Roman"/>
          <w:sz w:val="24"/>
          <w:szCs w:val="24"/>
        </w:rPr>
        <w:t>.</w:t>
      </w:r>
    </w:p>
    <w:p w14:paraId="1269F0AB" w14:textId="77777777" w:rsidR="00646D91" w:rsidRPr="00651542" w:rsidRDefault="00646D91" w:rsidP="00646D91">
      <w:pPr>
        <w:suppressAutoHyphens/>
        <w:spacing w:after="0" w:line="240" w:lineRule="auto"/>
        <w:ind w:firstLine="709"/>
        <w:jc w:val="both"/>
        <w:rPr>
          <w:rFonts w:ascii="Times New Roman" w:hAnsi="Times New Roman" w:cs="Times New Roman"/>
          <w:sz w:val="24"/>
          <w:szCs w:val="24"/>
        </w:rPr>
      </w:pPr>
      <w:r w:rsidRPr="00651542">
        <w:rPr>
          <w:rFonts w:ascii="Times New Roman" w:hAnsi="Times New Roman" w:cs="Times New Roman"/>
          <w:sz w:val="24"/>
          <w:szCs w:val="24"/>
        </w:rPr>
        <w:t xml:space="preserve">При изучении естествознания, где ведущую роль играет познавательная деятельность, основные виды учебной деятельности обучающихся на уровне учебных действий включают умения характеризовать, объяснять, классифицировать, овладеть методами научного познания, полно и точно выражать свои мысли, аргументировать свою точку зрения, работать в группе, представлять и сообщать естественнонаучную информацию в устной и письменной форме. </w:t>
      </w:r>
    </w:p>
    <w:p w14:paraId="05427896" w14:textId="77777777" w:rsidR="00646D91" w:rsidRPr="00651542" w:rsidRDefault="00646D91" w:rsidP="00646D91">
      <w:pPr>
        <w:suppressAutoHyphens/>
        <w:spacing w:after="0" w:line="240" w:lineRule="auto"/>
        <w:ind w:firstLine="709"/>
        <w:jc w:val="both"/>
        <w:rPr>
          <w:rFonts w:ascii="Times New Roman" w:hAnsi="Times New Roman" w:cs="Times New Roman"/>
          <w:sz w:val="24"/>
          <w:szCs w:val="24"/>
        </w:rPr>
      </w:pPr>
      <w:r w:rsidRPr="00651542">
        <w:rPr>
          <w:rFonts w:ascii="Times New Roman" w:hAnsi="Times New Roman" w:cs="Times New Roman"/>
          <w:sz w:val="24"/>
          <w:szCs w:val="24"/>
        </w:rPr>
        <w:t>Так как естествознание предмет экспериментальный, обучающиеся получат умение планировать, проводить, интерпретировать эксперимент, делать выводы на его основе и презентовать его результаты.</w:t>
      </w:r>
    </w:p>
    <w:p w14:paraId="6218C943" w14:textId="77777777" w:rsidR="00646D91" w:rsidRPr="00651542" w:rsidRDefault="00646D91" w:rsidP="00651542">
      <w:pPr>
        <w:suppressAutoHyphens/>
        <w:spacing w:after="0" w:line="240" w:lineRule="auto"/>
        <w:ind w:firstLine="851"/>
        <w:jc w:val="both"/>
        <w:rPr>
          <w:rFonts w:ascii="Times New Roman" w:hAnsi="Times New Roman" w:cs="Times New Roman"/>
          <w:sz w:val="24"/>
          <w:szCs w:val="24"/>
        </w:rPr>
      </w:pPr>
      <w:r w:rsidRPr="00651542">
        <w:rPr>
          <w:rFonts w:ascii="Times New Roman" w:hAnsi="Times New Roman" w:cs="Times New Roman"/>
          <w:sz w:val="24"/>
          <w:szCs w:val="24"/>
        </w:rPr>
        <w:lastRenderedPageBreak/>
        <w:t>Концепция курса состоит в рассмотрении объектов и явлений естественного мира в гармонии физики, химии, биологии, физической географии, астрономии и экологии.</w:t>
      </w:r>
    </w:p>
    <w:p w14:paraId="3C1526BE" w14:textId="093B7DBF" w:rsidR="00B47A3B" w:rsidRPr="00651542" w:rsidRDefault="00646D91" w:rsidP="00651542">
      <w:pPr>
        <w:suppressAutoHyphens/>
        <w:spacing w:after="0" w:line="240" w:lineRule="auto"/>
        <w:ind w:firstLine="851"/>
        <w:jc w:val="both"/>
        <w:rPr>
          <w:rFonts w:ascii="Times New Roman" w:hAnsi="Times New Roman" w:cs="Times New Roman"/>
          <w:sz w:val="24"/>
          <w:szCs w:val="24"/>
        </w:rPr>
      </w:pPr>
      <w:r w:rsidRPr="00651542">
        <w:rPr>
          <w:rFonts w:ascii="Times New Roman" w:hAnsi="Times New Roman" w:cs="Times New Roman"/>
          <w:sz w:val="24"/>
          <w:szCs w:val="24"/>
        </w:rPr>
        <w:t>Предлагаемый курс естествознания отличает основательный охват важнейших понятий, законов и теорий частных учебных дисциплин, их синтез в обобщенные естественнонаучные понятия, законы и теории. Значительная часть учебного времени отводится на лабораторные и практические работы. ФГОС в качестве обязательного элемента при обучении в старших классах школы предусматривает выполнение каждым старшеклассником индивидуального проекта.</w:t>
      </w:r>
    </w:p>
    <w:p w14:paraId="0CF8D612" w14:textId="77777777" w:rsidR="00651542" w:rsidRPr="00651542" w:rsidRDefault="00651542" w:rsidP="00651542">
      <w:pPr>
        <w:suppressAutoHyphens/>
        <w:spacing w:after="0" w:line="240" w:lineRule="auto"/>
        <w:ind w:firstLine="851"/>
        <w:jc w:val="both"/>
        <w:rPr>
          <w:rFonts w:ascii="Times New Roman" w:hAnsi="Times New Roman" w:cs="Times New Roman"/>
          <w:sz w:val="24"/>
          <w:szCs w:val="24"/>
        </w:rPr>
      </w:pPr>
      <w:r w:rsidRPr="00651542">
        <w:rPr>
          <w:rFonts w:ascii="Times New Roman" w:hAnsi="Times New Roman" w:cs="Times New Roman"/>
          <w:sz w:val="24"/>
          <w:szCs w:val="24"/>
        </w:rPr>
        <w:t>Целями реализации программы являются:</w:t>
      </w:r>
    </w:p>
    <w:p w14:paraId="41392FDB" w14:textId="2A9EF641" w:rsidR="00651542" w:rsidRPr="00651542" w:rsidRDefault="00651542" w:rsidP="00651542">
      <w:pPr>
        <w:pStyle w:val="a4"/>
        <w:numPr>
          <w:ilvl w:val="0"/>
          <w:numId w:val="3"/>
        </w:numPr>
        <w:suppressAutoHyphens/>
        <w:spacing w:after="0" w:line="240" w:lineRule="auto"/>
        <w:jc w:val="both"/>
        <w:rPr>
          <w:rFonts w:ascii="Times New Roman" w:hAnsi="Times New Roman" w:cs="Times New Roman"/>
          <w:sz w:val="24"/>
          <w:szCs w:val="24"/>
        </w:rPr>
      </w:pPr>
      <w:r w:rsidRPr="00651542">
        <w:rPr>
          <w:rFonts w:ascii="Times New Roman" w:hAnsi="Times New Roman" w:cs="Times New Roman"/>
          <w:sz w:val="24"/>
          <w:szCs w:val="24"/>
        </w:rPr>
        <w:t>достижение обучающимися планируемых результатов: знаний, умений, навыков, компетенций и компетентностей;</w:t>
      </w:r>
    </w:p>
    <w:p w14:paraId="49EDAAB1" w14:textId="2932D46D" w:rsidR="00651542" w:rsidRPr="00651542" w:rsidRDefault="00651542" w:rsidP="00651542">
      <w:pPr>
        <w:pStyle w:val="a4"/>
        <w:numPr>
          <w:ilvl w:val="0"/>
          <w:numId w:val="3"/>
        </w:numPr>
        <w:suppressAutoHyphens/>
        <w:spacing w:after="0" w:line="240" w:lineRule="auto"/>
        <w:jc w:val="both"/>
        <w:rPr>
          <w:rFonts w:ascii="Times New Roman" w:hAnsi="Times New Roman" w:cs="Times New Roman"/>
          <w:sz w:val="24"/>
          <w:szCs w:val="24"/>
        </w:rPr>
      </w:pPr>
      <w:r w:rsidRPr="00651542">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14:paraId="3DBA22BD" w14:textId="77777777" w:rsidR="00651542" w:rsidRPr="00651542" w:rsidRDefault="00651542" w:rsidP="00651542">
      <w:pPr>
        <w:suppressAutoHyphens/>
        <w:spacing w:after="0" w:line="240" w:lineRule="auto"/>
        <w:ind w:firstLine="851"/>
        <w:jc w:val="both"/>
        <w:rPr>
          <w:rFonts w:ascii="Times New Roman" w:hAnsi="Times New Roman" w:cs="Times New Roman"/>
          <w:sz w:val="24"/>
          <w:szCs w:val="24"/>
        </w:rPr>
      </w:pPr>
      <w:r w:rsidRPr="00651542">
        <w:rPr>
          <w:rFonts w:ascii="Times New Roman" w:hAnsi="Times New Roman" w:cs="Times New Roman"/>
          <w:sz w:val="24"/>
          <w:szCs w:val="24"/>
        </w:rPr>
        <w:t>Она способствует решению следующих задач изучения предмета:</w:t>
      </w:r>
    </w:p>
    <w:p w14:paraId="28D38FB8" w14:textId="53329779" w:rsidR="00651542" w:rsidRPr="00651542" w:rsidRDefault="00651542" w:rsidP="00651542">
      <w:pPr>
        <w:pStyle w:val="a4"/>
        <w:numPr>
          <w:ilvl w:val="0"/>
          <w:numId w:val="4"/>
        </w:numPr>
        <w:suppressAutoHyphens/>
        <w:spacing w:after="0" w:line="240" w:lineRule="auto"/>
        <w:jc w:val="both"/>
        <w:rPr>
          <w:rFonts w:ascii="Times New Roman" w:hAnsi="Times New Roman" w:cs="Times New Roman"/>
          <w:sz w:val="24"/>
          <w:szCs w:val="24"/>
        </w:rPr>
      </w:pPr>
      <w:r w:rsidRPr="00651542">
        <w:rPr>
          <w:rFonts w:ascii="Times New Roman" w:hAnsi="Times New Roman" w:cs="Times New Roman"/>
          <w:sz w:val="24"/>
          <w:szCs w:val="24"/>
        </w:rPr>
        <w:t>формирование у обучающихся естественнонаучной грамотности, расширение представлений об уникальных особенностях природы, ее многообразии и эволюции, человеке как биосоциальном существе, развитие компетенций в решении практических задач, связанных с природой;</w:t>
      </w:r>
    </w:p>
    <w:p w14:paraId="573D3E43" w14:textId="65F02A1D" w:rsidR="00651542" w:rsidRPr="00651542" w:rsidRDefault="00651542" w:rsidP="00651542">
      <w:pPr>
        <w:pStyle w:val="a4"/>
        <w:numPr>
          <w:ilvl w:val="0"/>
          <w:numId w:val="4"/>
        </w:numPr>
        <w:suppressAutoHyphens/>
        <w:spacing w:after="0" w:line="240" w:lineRule="auto"/>
        <w:jc w:val="both"/>
        <w:rPr>
          <w:rFonts w:ascii="Times New Roman" w:hAnsi="Times New Roman" w:cs="Times New Roman"/>
          <w:sz w:val="24"/>
          <w:szCs w:val="24"/>
        </w:rPr>
      </w:pPr>
      <w:r w:rsidRPr="00651542">
        <w:rPr>
          <w:rFonts w:ascii="Times New Roman" w:hAnsi="Times New Roman" w:cs="Times New Roman"/>
          <w:sz w:val="24"/>
          <w:szCs w:val="24"/>
        </w:rPr>
        <w:t xml:space="preserve">развитие у обучающихся ценностного отношения к природе; </w:t>
      </w:r>
    </w:p>
    <w:p w14:paraId="638A87EC" w14:textId="2E3F22B1" w:rsidR="00651542" w:rsidRPr="00651542" w:rsidRDefault="00651542" w:rsidP="00651542">
      <w:pPr>
        <w:pStyle w:val="a4"/>
        <w:numPr>
          <w:ilvl w:val="0"/>
          <w:numId w:val="4"/>
        </w:numPr>
        <w:suppressAutoHyphens/>
        <w:spacing w:after="0" w:line="240" w:lineRule="auto"/>
        <w:jc w:val="both"/>
        <w:rPr>
          <w:rFonts w:ascii="Times New Roman" w:hAnsi="Times New Roman" w:cs="Times New Roman"/>
          <w:sz w:val="24"/>
          <w:szCs w:val="24"/>
        </w:rPr>
      </w:pPr>
      <w:r w:rsidRPr="00651542">
        <w:rPr>
          <w:rFonts w:ascii="Times New Roman" w:hAnsi="Times New Roman" w:cs="Times New Roman"/>
          <w:sz w:val="24"/>
          <w:szCs w:val="24"/>
        </w:rPr>
        <w:t>создание условий для формирования интеллектуальных, гражданских, коммуникационных, информационных компетенций;</w:t>
      </w:r>
    </w:p>
    <w:p w14:paraId="548D650A" w14:textId="195773BF" w:rsidR="00651542" w:rsidRPr="00651542" w:rsidRDefault="00651542" w:rsidP="00651542">
      <w:pPr>
        <w:pStyle w:val="a4"/>
        <w:numPr>
          <w:ilvl w:val="0"/>
          <w:numId w:val="4"/>
        </w:numPr>
        <w:suppressAutoHyphens/>
        <w:spacing w:after="0" w:line="240" w:lineRule="auto"/>
        <w:jc w:val="both"/>
        <w:rPr>
          <w:rFonts w:ascii="Times New Roman" w:hAnsi="Times New Roman" w:cs="Times New Roman"/>
          <w:sz w:val="24"/>
          <w:szCs w:val="24"/>
        </w:rPr>
      </w:pPr>
      <w:r w:rsidRPr="00651542">
        <w:rPr>
          <w:rFonts w:ascii="Times New Roman" w:hAnsi="Times New Roman" w:cs="Times New Roman"/>
          <w:sz w:val="24"/>
          <w:szCs w:val="24"/>
        </w:rPr>
        <w:t>придание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курса биологии;</w:t>
      </w:r>
    </w:p>
    <w:p w14:paraId="4F6A1795" w14:textId="5E9C5D11" w:rsidR="00651542" w:rsidRPr="00651542" w:rsidRDefault="00651542" w:rsidP="00651542">
      <w:pPr>
        <w:pStyle w:val="a4"/>
        <w:numPr>
          <w:ilvl w:val="0"/>
          <w:numId w:val="4"/>
        </w:numPr>
        <w:suppressAutoHyphens/>
        <w:spacing w:after="0" w:line="240" w:lineRule="auto"/>
        <w:jc w:val="both"/>
        <w:rPr>
          <w:rFonts w:ascii="Times New Roman" w:hAnsi="Times New Roman" w:cs="Times New Roman"/>
          <w:sz w:val="24"/>
          <w:szCs w:val="24"/>
        </w:rPr>
      </w:pPr>
      <w:r w:rsidRPr="00651542">
        <w:rPr>
          <w:rFonts w:ascii="Times New Roman" w:hAnsi="Times New Roman" w:cs="Times New Roman"/>
          <w:sz w:val="24"/>
          <w:szCs w:val="24"/>
        </w:rPr>
        <w:t>формирование у обучающихся системное мышление, сочетая его с активной познавательной и исследовательской деятельностью обучающихся;</w:t>
      </w:r>
    </w:p>
    <w:p w14:paraId="41B32D4E" w14:textId="57B88149" w:rsidR="00651542" w:rsidRPr="00651542" w:rsidRDefault="00651542" w:rsidP="00651542">
      <w:pPr>
        <w:pStyle w:val="a4"/>
        <w:numPr>
          <w:ilvl w:val="0"/>
          <w:numId w:val="4"/>
        </w:numPr>
        <w:suppressAutoHyphens/>
        <w:spacing w:after="0" w:line="240" w:lineRule="auto"/>
        <w:jc w:val="both"/>
        <w:rPr>
          <w:rFonts w:ascii="Times New Roman" w:hAnsi="Times New Roman" w:cs="Times New Roman"/>
          <w:sz w:val="24"/>
          <w:szCs w:val="24"/>
        </w:rPr>
      </w:pPr>
      <w:r w:rsidRPr="00651542">
        <w:rPr>
          <w:rFonts w:ascii="Times New Roman" w:hAnsi="Times New Roman" w:cs="Times New Roman"/>
          <w:sz w:val="24"/>
          <w:szCs w:val="24"/>
        </w:rPr>
        <w:t>учет возрастных, индивидуальных особенности и возможностей обучающихся, предлагая им задания по выбору, самостоятельное проведение опытов и наблюдений в домашних условиях.</w:t>
      </w:r>
    </w:p>
    <w:p w14:paraId="59765F25" w14:textId="77777777" w:rsidR="00651542" w:rsidRPr="00651542" w:rsidRDefault="00651542" w:rsidP="00651542">
      <w:pPr>
        <w:spacing w:before="30" w:after="30" w:line="240" w:lineRule="auto"/>
        <w:ind w:firstLine="851"/>
        <w:jc w:val="both"/>
        <w:rPr>
          <w:rFonts w:ascii="Times New Roman" w:hAnsi="Times New Roman" w:cs="Times New Roman"/>
          <w:sz w:val="24"/>
          <w:szCs w:val="24"/>
        </w:rPr>
      </w:pPr>
      <w:r w:rsidRPr="00651542">
        <w:rPr>
          <w:rFonts w:ascii="Times New Roman" w:hAnsi="Times New Roman" w:cs="Times New Roman"/>
          <w:sz w:val="24"/>
          <w:szCs w:val="24"/>
        </w:rPr>
        <w:t>При организации образовательной деятельности предполагается использование системно-деятельностного подхода, который обеспечивает:</w:t>
      </w:r>
    </w:p>
    <w:p w14:paraId="2D2CF6E5" w14:textId="77777777" w:rsidR="00651542" w:rsidRPr="00651542" w:rsidRDefault="00651542" w:rsidP="00651542">
      <w:pPr>
        <w:pStyle w:val="a4"/>
        <w:numPr>
          <w:ilvl w:val="0"/>
          <w:numId w:val="5"/>
        </w:numPr>
        <w:spacing w:before="30" w:after="30" w:line="240" w:lineRule="auto"/>
        <w:jc w:val="both"/>
        <w:rPr>
          <w:rFonts w:ascii="Times New Roman" w:hAnsi="Times New Roman" w:cs="Times New Roman"/>
          <w:sz w:val="24"/>
          <w:szCs w:val="24"/>
        </w:rPr>
      </w:pPr>
      <w:r w:rsidRPr="00651542">
        <w:rPr>
          <w:rFonts w:ascii="Times New Roman" w:hAnsi="Times New Roman" w:cs="Times New Roman"/>
          <w:sz w:val="24"/>
          <w:szCs w:val="24"/>
        </w:rPr>
        <w:t>формирование готовности обучающихся к саморазвитию и непрерывному образованию;</w:t>
      </w:r>
    </w:p>
    <w:p w14:paraId="31086A9C" w14:textId="77777777" w:rsidR="00651542" w:rsidRPr="00651542" w:rsidRDefault="00651542" w:rsidP="00651542">
      <w:pPr>
        <w:pStyle w:val="a4"/>
        <w:numPr>
          <w:ilvl w:val="0"/>
          <w:numId w:val="5"/>
        </w:numPr>
        <w:spacing w:before="30" w:after="30" w:line="240" w:lineRule="auto"/>
        <w:jc w:val="both"/>
        <w:rPr>
          <w:rFonts w:ascii="Times New Roman" w:hAnsi="Times New Roman" w:cs="Times New Roman"/>
          <w:sz w:val="24"/>
          <w:szCs w:val="24"/>
        </w:rPr>
      </w:pPr>
      <w:r w:rsidRPr="00651542">
        <w:rPr>
          <w:rFonts w:ascii="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14:paraId="2AEEBE16" w14:textId="77777777" w:rsidR="00651542" w:rsidRPr="00651542" w:rsidRDefault="00651542" w:rsidP="00651542">
      <w:pPr>
        <w:pStyle w:val="a4"/>
        <w:numPr>
          <w:ilvl w:val="0"/>
          <w:numId w:val="5"/>
        </w:numPr>
        <w:spacing w:before="30" w:after="30" w:line="240" w:lineRule="auto"/>
        <w:jc w:val="both"/>
        <w:rPr>
          <w:rFonts w:ascii="Times New Roman" w:hAnsi="Times New Roman" w:cs="Times New Roman"/>
          <w:sz w:val="24"/>
          <w:szCs w:val="24"/>
        </w:rPr>
      </w:pPr>
      <w:r w:rsidRPr="00651542">
        <w:rPr>
          <w:rFonts w:ascii="Times New Roman" w:hAnsi="Times New Roman" w:cs="Times New Roman"/>
          <w:sz w:val="24"/>
          <w:szCs w:val="24"/>
        </w:rPr>
        <w:t>активную учебно-познавательную деятельность обучающихся;</w:t>
      </w:r>
    </w:p>
    <w:p w14:paraId="23FF1C8C" w14:textId="77777777" w:rsidR="00651542" w:rsidRPr="00651542" w:rsidRDefault="00651542" w:rsidP="00651542">
      <w:pPr>
        <w:pStyle w:val="a4"/>
        <w:numPr>
          <w:ilvl w:val="0"/>
          <w:numId w:val="5"/>
        </w:numPr>
        <w:spacing w:before="30" w:after="30" w:line="240" w:lineRule="auto"/>
        <w:jc w:val="both"/>
        <w:rPr>
          <w:rFonts w:ascii="Times New Roman" w:hAnsi="Times New Roman" w:cs="Times New Roman"/>
          <w:sz w:val="24"/>
          <w:szCs w:val="24"/>
        </w:rPr>
      </w:pPr>
      <w:r w:rsidRPr="00651542">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0CF6F670" w14:textId="77777777" w:rsidR="00651542" w:rsidRPr="00651542" w:rsidRDefault="00651542" w:rsidP="00651542">
      <w:pPr>
        <w:spacing w:before="30" w:after="30" w:line="240" w:lineRule="auto"/>
        <w:ind w:firstLine="851"/>
        <w:jc w:val="both"/>
        <w:rPr>
          <w:rFonts w:ascii="Times New Roman" w:hAnsi="Times New Roman" w:cs="Times New Roman"/>
          <w:sz w:val="24"/>
          <w:szCs w:val="24"/>
        </w:rPr>
      </w:pPr>
      <w:r w:rsidRPr="00651542">
        <w:rPr>
          <w:rFonts w:ascii="Times New Roman" w:hAnsi="Times New Roman" w:cs="Times New Roman"/>
          <w:sz w:val="24"/>
          <w:szCs w:val="24"/>
        </w:rPr>
        <w:t>Промежуточная аттестация проводится в соответствие с внутришкольным мониторингом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w:t>
      </w:r>
    </w:p>
    <w:p w14:paraId="1C36CBCC" w14:textId="77777777" w:rsidR="001940D9" w:rsidRPr="001940D9" w:rsidRDefault="001940D9" w:rsidP="001940D9">
      <w:pPr>
        <w:suppressAutoHyphens/>
        <w:spacing w:after="0" w:line="240" w:lineRule="auto"/>
        <w:ind w:firstLine="851"/>
        <w:jc w:val="both"/>
        <w:rPr>
          <w:rFonts w:ascii="Times New Roman" w:hAnsi="Times New Roman" w:cs="Times New Roman"/>
          <w:iCs/>
          <w:sz w:val="24"/>
          <w:szCs w:val="24"/>
        </w:rPr>
      </w:pPr>
      <w:r w:rsidRPr="001940D9">
        <w:rPr>
          <w:rFonts w:ascii="Times New Roman" w:hAnsi="Times New Roman" w:cs="Times New Roman"/>
          <w:iCs/>
          <w:sz w:val="24"/>
          <w:szCs w:val="24"/>
        </w:rPr>
        <w:t xml:space="preserve">«Естествознание» предназначено для изучения в школах и классах, непрофильных по отношению к естественно-научным дисциплинам, в первую очередь в профилях гуманитарной и социально-экономической направленности. Введение «Естествознания» </w:t>
      </w:r>
      <w:r w:rsidRPr="001940D9">
        <w:rPr>
          <w:rFonts w:ascii="Times New Roman" w:hAnsi="Times New Roman" w:cs="Times New Roman"/>
          <w:iCs/>
          <w:sz w:val="24"/>
          <w:szCs w:val="24"/>
        </w:rPr>
        <w:lastRenderedPageBreak/>
        <w:t>позволит значительно экономить учебное время, высвободившийся резерв которого целесообразнее использовать на расширение и углубление профильных учебных предметов (литературы, языков, истории и т. д.).</w:t>
      </w:r>
    </w:p>
    <w:p w14:paraId="518EFA19" w14:textId="77777777" w:rsidR="00651542" w:rsidRPr="00651542" w:rsidRDefault="00651542" w:rsidP="00651542">
      <w:pPr>
        <w:suppressAutoHyphens/>
        <w:spacing w:after="0" w:line="240" w:lineRule="auto"/>
        <w:ind w:firstLine="851"/>
        <w:jc w:val="both"/>
        <w:rPr>
          <w:rFonts w:ascii="Times New Roman" w:hAnsi="Times New Roman" w:cs="Times New Roman"/>
          <w:sz w:val="24"/>
          <w:szCs w:val="24"/>
        </w:rPr>
      </w:pPr>
    </w:p>
    <w:p w14:paraId="1DDF9AAB" w14:textId="77777777" w:rsidR="00651542" w:rsidRPr="00651542" w:rsidRDefault="00651542" w:rsidP="00651542">
      <w:pPr>
        <w:suppressAutoHyphens/>
        <w:spacing w:after="0" w:line="240" w:lineRule="auto"/>
        <w:ind w:firstLine="851"/>
        <w:jc w:val="both"/>
        <w:rPr>
          <w:rFonts w:ascii="Times New Roman" w:hAnsi="Times New Roman" w:cs="Times New Roman"/>
          <w:sz w:val="24"/>
          <w:szCs w:val="24"/>
        </w:rPr>
      </w:pPr>
      <w:r w:rsidRPr="00651542">
        <w:rPr>
          <w:rFonts w:ascii="Times New Roman" w:hAnsi="Times New Roman" w:cs="Times New Roman"/>
          <w:sz w:val="24"/>
          <w:szCs w:val="24"/>
        </w:rPr>
        <w:t>Рабочая программа по естествознанию для среднего общего образования на базовом уровне составлена из расчета часов, указанных в Базисном учебном плане образовательных учреждений общего образования: по 3 часа в неделю в 10— 11 классах (210 часов за два года обучения).</w:t>
      </w:r>
    </w:p>
    <w:p w14:paraId="0E5B1E63" w14:textId="4D5D7788" w:rsidR="00921515" w:rsidRPr="00921515" w:rsidRDefault="00921515" w:rsidP="00921515">
      <w:pPr>
        <w:suppressAutoHyphens/>
        <w:spacing w:after="0" w:line="240" w:lineRule="auto"/>
        <w:ind w:firstLine="851"/>
        <w:jc w:val="both"/>
        <w:rPr>
          <w:rFonts w:ascii="Times New Roman" w:hAnsi="Times New Roman" w:cs="Times New Roman"/>
          <w:sz w:val="24"/>
          <w:szCs w:val="24"/>
        </w:rPr>
      </w:pPr>
      <w:r w:rsidRPr="00921515">
        <w:rPr>
          <w:rFonts w:ascii="Times New Roman" w:hAnsi="Times New Roman" w:cs="Times New Roman"/>
          <w:sz w:val="24"/>
          <w:szCs w:val="24"/>
        </w:rPr>
        <w:t>Программой предусмотрено проведение</w:t>
      </w:r>
      <w:r w:rsidR="00B56215">
        <w:rPr>
          <w:rFonts w:ascii="Times New Roman" w:hAnsi="Times New Roman" w:cs="Times New Roman"/>
          <w:sz w:val="24"/>
          <w:szCs w:val="24"/>
        </w:rPr>
        <w:t xml:space="preserve"> в 11 классе</w:t>
      </w:r>
      <w:r w:rsidRPr="00921515">
        <w:rPr>
          <w:rFonts w:ascii="Times New Roman" w:hAnsi="Times New Roman" w:cs="Times New Roman"/>
          <w:sz w:val="24"/>
          <w:szCs w:val="24"/>
        </w:rPr>
        <w:t>:</w:t>
      </w:r>
    </w:p>
    <w:p w14:paraId="58A968D9" w14:textId="7B5FA45C" w:rsidR="00921515" w:rsidRPr="00921515" w:rsidRDefault="00921515" w:rsidP="00921515">
      <w:pPr>
        <w:numPr>
          <w:ilvl w:val="0"/>
          <w:numId w:val="6"/>
        </w:numPr>
        <w:suppressAutoHyphens/>
        <w:spacing w:after="0" w:line="240" w:lineRule="auto"/>
        <w:jc w:val="both"/>
        <w:rPr>
          <w:rFonts w:ascii="Times New Roman" w:hAnsi="Times New Roman" w:cs="Times New Roman"/>
          <w:sz w:val="24"/>
          <w:szCs w:val="24"/>
        </w:rPr>
      </w:pPr>
      <w:r w:rsidRPr="00921515">
        <w:rPr>
          <w:rFonts w:ascii="Times New Roman" w:hAnsi="Times New Roman" w:cs="Times New Roman"/>
          <w:sz w:val="24"/>
          <w:szCs w:val="24"/>
        </w:rPr>
        <w:t>промежуточной диагностики,</w:t>
      </w:r>
    </w:p>
    <w:p w14:paraId="76281F1A" w14:textId="15BF88FB" w:rsidR="00921515" w:rsidRPr="00921515" w:rsidRDefault="001940D9" w:rsidP="00921515">
      <w:pPr>
        <w:numPr>
          <w:ilvl w:val="0"/>
          <w:numId w:val="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921515" w:rsidRPr="00921515">
        <w:rPr>
          <w:rFonts w:ascii="Times New Roman" w:hAnsi="Times New Roman" w:cs="Times New Roman"/>
          <w:sz w:val="24"/>
          <w:szCs w:val="24"/>
        </w:rPr>
        <w:t>практических работ</w:t>
      </w:r>
    </w:p>
    <w:p w14:paraId="25D7986D" w14:textId="13EFD83B" w:rsidR="00921515" w:rsidRDefault="00921515" w:rsidP="00921515">
      <w:pPr>
        <w:suppressAutoHyphen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p>
    <w:p w14:paraId="31D52722" w14:textId="77777777" w:rsidR="00921515" w:rsidRPr="00092B72" w:rsidRDefault="00921515" w:rsidP="00921515">
      <w:pPr>
        <w:ind w:left="-167"/>
        <w:contextualSpacing/>
        <w:jc w:val="center"/>
        <w:rPr>
          <w:rFonts w:ascii="Times New Roman" w:hAnsi="Times New Roman" w:cs="Times New Roman"/>
          <w:b/>
          <w:iCs/>
        </w:rPr>
      </w:pPr>
      <w:r w:rsidRPr="00092B72">
        <w:rPr>
          <w:rFonts w:ascii="Times New Roman" w:hAnsi="Times New Roman" w:cs="Times New Roman"/>
          <w:b/>
          <w:iCs/>
        </w:rPr>
        <w:t>Учебно-методическое обеспечение</w:t>
      </w:r>
    </w:p>
    <w:p w14:paraId="594B037D" w14:textId="77777777" w:rsidR="00921515" w:rsidRPr="00B177F8" w:rsidRDefault="00921515" w:rsidP="00921515">
      <w:pPr>
        <w:ind w:left="-167"/>
        <w:contextualSpacing/>
        <w:jc w:val="both"/>
        <w:rPr>
          <w:rFonts w:ascii="Times New Roman" w:hAnsi="Times New Roman" w:cs="Times New Roman"/>
          <w:iCs/>
          <w:sz w:val="20"/>
          <w:szCs w:val="20"/>
        </w:rPr>
      </w:pPr>
    </w:p>
    <w:p w14:paraId="2DD1BED5" w14:textId="77777777" w:rsidR="00921515" w:rsidRPr="00921515" w:rsidRDefault="00921515" w:rsidP="00921515">
      <w:pPr>
        <w:ind w:left="-167"/>
        <w:contextualSpacing/>
        <w:jc w:val="both"/>
        <w:rPr>
          <w:rFonts w:ascii="Times New Roman" w:hAnsi="Times New Roman" w:cs="Times New Roman"/>
          <w:iCs/>
          <w:sz w:val="24"/>
          <w:szCs w:val="24"/>
        </w:rPr>
      </w:pPr>
      <w:r w:rsidRPr="00921515">
        <w:rPr>
          <w:rFonts w:ascii="Times New Roman" w:hAnsi="Times New Roman" w:cs="Times New Roman"/>
          <w:iCs/>
          <w:sz w:val="24"/>
          <w:szCs w:val="24"/>
        </w:rPr>
        <w:t>Естествознание. Базовый уровень. 10—11 классы : рабочая программа к линии УМК О. С. Габриеляна и др. : учебно-методическое пособие / О. С. Габриелян, С. А. Сладков. — М.: Дрофа, 2017.</w:t>
      </w:r>
    </w:p>
    <w:p w14:paraId="3396A002" w14:textId="57FBF9F7" w:rsidR="00921515" w:rsidRPr="00921515" w:rsidRDefault="00921515" w:rsidP="008D48FA">
      <w:pPr>
        <w:spacing w:line="240" w:lineRule="auto"/>
        <w:ind w:left="-167"/>
        <w:contextualSpacing/>
        <w:jc w:val="both"/>
        <w:rPr>
          <w:rFonts w:ascii="Times New Roman" w:hAnsi="Times New Roman" w:cs="Times New Roman"/>
          <w:iCs/>
          <w:sz w:val="24"/>
          <w:szCs w:val="24"/>
        </w:rPr>
      </w:pPr>
      <w:r w:rsidRPr="00921515">
        <w:rPr>
          <w:rFonts w:ascii="Times New Roman" w:hAnsi="Times New Roman" w:cs="Times New Roman"/>
          <w:iCs/>
          <w:sz w:val="24"/>
          <w:szCs w:val="24"/>
        </w:rPr>
        <w:t>УМК «Естествознание. Базовый уровень». 1</w:t>
      </w:r>
      <w:r w:rsidR="00A13905">
        <w:rPr>
          <w:rFonts w:ascii="Times New Roman" w:hAnsi="Times New Roman" w:cs="Times New Roman"/>
          <w:iCs/>
          <w:sz w:val="24"/>
          <w:szCs w:val="24"/>
        </w:rPr>
        <w:t>1</w:t>
      </w:r>
      <w:r w:rsidRPr="00921515">
        <w:rPr>
          <w:rFonts w:ascii="Times New Roman" w:hAnsi="Times New Roman" w:cs="Times New Roman"/>
          <w:iCs/>
          <w:sz w:val="24"/>
          <w:szCs w:val="24"/>
        </w:rPr>
        <w:t xml:space="preserve"> класс:</w:t>
      </w:r>
    </w:p>
    <w:p w14:paraId="34854B23" w14:textId="4809A212" w:rsidR="00921515" w:rsidRPr="00921515" w:rsidRDefault="00921515" w:rsidP="008D48FA">
      <w:pPr>
        <w:pStyle w:val="a4"/>
        <w:numPr>
          <w:ilvl w:val="0"/>
          <w:numId w:val="7"/>
        </w:numPr>
        <w:spacing w:after="160" w:line="240" w:lineRule="auto"/>
        <w:jc w:val="both"/>
        <w:rPr>
          <w:rFonts w:ascii="Times New Roman" w:hAnsi="Times New Roman" w:cs="Times New Roman"/>
          <w:iCs/>
          <w:sz w:val="24"/>
          <w:szCs w:val="24"/>
        </w:rPr>
      </w:pPr>
      <w:r w:rsidRPr="00921515">
        <w:rPr>
          <w:rFonts w:ascii="Times New Roman" w:hAnsi="Times New Roman" w:cs="Times New Roman"/>
          <w:iCs/>
          <w:sz w:val="24"/>
          <w:szCs w:val="24"/>
        </w:rPr>
        <w:t>Естествознание. Базовый уровень. 1</w:t>
      </w:r>
      <w:r w:rsidR="00A13905">
        <w:rPr>
          <w:rFonts w:ascii="Times New Roman" w:hAnsi="Times New Roman" w:cs="Times New Roman"/>
          <w:iCs/>
          <w:sz w:val="24"/>
          <w:szCs w:val="24"/>
        </w:rPr>
        <w:t>1</w:t>
      </w:r>
      <w:r w:rsidRPr="00921515">
        <w:rPr>
          <w:rFonts w:ascii="Times New Roman" w:hAnsi="Times New Roman" w:cs="Times New Roman"/>
          <w:iCs/>
          <w:sz w:val="24"/>
          <w:szCs w:val="24"/>
        </w:rPr>
        <w:t xml:space="preserve"> класс. Учебник (авторы: О. С. Габриелян, И. Г. Остроумов, Н. С. Пурышева, С. А. Сладков, В. И. Сивоглазов).</w:t>
      </w:r>
    </w:p>
    <w:p w14:paraId="78A05275" w14:textId="77777777" w:rsidR="00921515" w:rsidRPr="00921515" w:rsidRDefault="00921515" w:rsidP="008D48FA">
      <w:pPr>
        <w:pStyle w:val="a4"/>
        <w:numPr>
          <w:ilvl w:val="0"/>
          <w:numId w:val="7"/>
        </w:numPr>
        <w:spacing w:after="160" w:line="240" w:lineRule="auto"/>
        <w:jc w:val="both"/>
        <w:rPr>
          <w:rFonts w:ascii="Times New Roman" w:hAnsi="Times New Roman" w:cs="Times New Roman"/>
          <w:iCs/>
          <w:sz w:val="24"/>
          <w:szCs w:val="24"/>
        </w:rPr>
      </w:pPr>
      <w:r w:rsidRPr="00921515">
        <w:rPr>
          <w:rFonts w:ascii="Times New Roman" w:hAnsi="Times New Roman" w:cs="Times New Roman"/>
          <w:iCs/>
          <w:sz w:val="24"/>
          <w:szCs w:val="24"/>
        </w:rPr>
        <w:t xml:space="preserve">Естествознание. Учебно-методическое пособие </w:t>
      </w:r>
    </w:p>
    <w:p w14:paraId="39883D0D" w14:textId="47E47239" w:rsidR="00921515" w:rsidRPr="00921515" w:rsidRDefault="00921515" w:rsidP="008D48FA">
      <w:pPr>
        <w:pStyle w:val="a4"/>
        <w:numPr>
          <w:ilvl w:val="0"/>
          <w:numId w:val="7"/>
        </w:numPr>
        <w:spacing w:after="160" w:line="240" w:lineRule="auto"/>
        <w:jc w:val="both"/>
        <w:rPr>
          <w:rFonts w:ascii="Times New Roman" w:hAnsi="Times New Roman" w:cs="Times New Roman"/>
          <w:iCs/>
          <w:sz w:val="24"/>
          <w:szCs w:val="24"/>
        </w:rPr>
      </w:pPr>
      <w:r w:rsidRPr="00921515">
        <w:rPr>
          <w:rFonts w:ascii="Times New Roman" w:hAnsi="Times New Roman" w:cs="Times New Roman"/>
          <w:iCs/>
          <w:sz w:val="24"/>
          <w:szCs w:val="24"/>
        </w:rPr>
        <w:t>Естествознание. Базовый уровень. 1</w:t>
      </w:r>
      <w:r w:rsidR="00A13905">
        <w:rPr>
          <w:rFonts w:ascii="Times New Roman" w:hAnsi="Times New Roman" w:cs="Times New Roman"/>
          <w:iCs/>
          <w:sz w:val="24"/>
          <w:szCs w:val="24"/>
        </w:rPr>
        <w:t>1</w:t>
      </w:r>
      <w:r w:rsidRPr="00921515">
        <w:rPr>
          <w:rFonts w:ascii="Times New Roman" w:hAnsi="Times New Roman" w:cs="Times New Roman"/>
          <w:iCs/>
          <w:sz w:val="24"/>
          <w:szCs w:val="24"/>
        </w:rPr>
        <w:t xml:space="preserve"> класс. Книга для учителя (авторы: О. С. Габриелян, С. А. Сладков, И. Г. Остроумов).</w:t>
      </w:r>
    </w:p>
    <w:p w14:paraId="3A9B00F4" w14:textId="45AE74E5" w:rsidR="00921515" w:rsidRPr="00921515" w:rsidRDefault="00921515" w:rsidP="008D48FA">
      <w:pPr>
        <w:pStyle w:val="a4"/>
        <w:numPr>
          <w:ilvl w:val="0"/>
          <w:numId w:val="7"/>
        </w:numPr>
        <w:spacing w:after="160" w:line="240" w:lineRule="auto"/>
        <w:jc w:val="both"/>
        <w:rPr>
          <w:rFonts w:ascii="Times New Roman" w:hAnsi="Times New Roman" w:cs="Times New Roman"/>
          <w:iCs/>
          <w:sz w:val="24"/>
          <w:szCs w:val="24"/>
        </w:rPr>
      </w:pPr>
      <w:r w:rsidRPr="00921515">
        <w:rPr>
          <w:rFonts w:ascii="Times New Roman" w:hAnsi="Times New Roman" w:cs="Times New Roman"/>
          <w:iCs/>
          <w:sz w:val="24"/>
          <w:szCs w:val="24"/>
        </w:rPr>
        <w:t>Естествознание. Базовый уровень. 1</w:t>
      </w:r>
      <w:r w:rsidR="00A13905">
        <w:rPr>
          <w:rFonts w:ascii="Times New Roman" w:hAnsi="Times New Roman" w:cs="Times New Roman"/>
          <w:iCs/>
          <w:sz w:val="24"/>
          <w:szCs w:val="24"/>
        </w:rPr>
        <w:t>1</w:t>
      </w:r>
      <w:r w:rsidRPr="00921515">
        <w:rPr>
          <w:rFonts w:ascii="Times New Roman" w:hAnsi="Times New Roman" w:cs="Times New Roman"/>
          <w:iCs/>
          <w:sz w:val="24"/>
          <w:szCs w:val="24"/>
        </w:rPr>
        <w:t xml:space="preserve"> класс. Рабочая тетрадь (авторы: О. С. Габриелян, С. А. Сладков).</w:t>
      </w:r>
    </w:p>
    <w:p w14:paraId="67805353" w14:textId="77777777" w:rsidR="00921515" w:rsidRPr="00921515" w:rsidRDefault="00921515" w:rsidP="008D48FA">
      <w:pPr>
        <w:pStyle w:val="a4"/>
        <w:numPr>
          <w:ilvl w:val="0"/>
          <w:numId w:val="7"/>
        </w:numPr>
        <w:spacing w:after="160" w:line="240" w:lineRule="auto"/>
        <w:jc w:val="both"/>
        <w:rPr>
          <w:rFonts w:ascii="Times New Roman" w:hAnsi="Times New Roman" w:cs="Times New Roman"/>
          <w:iCs/>
          <w:sz w:val="24"/>
          <w:szCs w:val="24"/>
        </w:rPr>
      </w:pPr>
      <w:r w:rsidRPr="00921515">
        <w:rPr>
          <w:rFonts w:ascii="Times New Roman" w:hAnsi="Times New Roman" w:cs="Times New Roman"/>
          <w:iCs/>
          <w:sz w:val="24"/>
          <w:szCs w:val="24"/>
        </w:rPr>
        <w:t>Электронная форма учебника.</w:t>
      </w:r>
    </w:p>
    <w:p w14:paraId="33617BC3" w14:textId="68395001" w:rsidR="00921515" w:rsidRPr="00C63014" w:rsidRDefault="00921515" w:rsidP="00921515">
      <w:pPr>
        <w:tabs>
          <w:tab w:val="left" w:pos="2055"/>
        </w:tabs>
        <w:jc w:val="center"/>
        <w:rPr>
          <w:rFonts w:ascii="Times New Roman" w:hAnsi="Times New Roman" w:cs="Times New Roman"/>
          <w:b/>
          <w:sz w:val="24"/>
          <w:szCs w:val="24"/>
        </w:rPr>
      </w:pPr>
      <w:r w:rsidRPr="00C63014">
        <w:rPr>
          <w:rFonts w:ascii="Times New Roman" w:hAnsi="Times New Roman" w:cs="Times New Roman"/>
          <w:b/>
          <w:sz w:val="24"/>
          <w:szCs w:val="24"/>
        </w:rPr>
        <w:t>Планируемые результаты освоения учебного предмета «Биология. Общая биология»</w:t>
      </w:r>
    </w:p>
    <w:p w14:paraId="3DD5A6EE" w14:textId="77777777" w:rsidR="00921515" w:rsidRPr="00C63014" w:rsidRDefault="00921515" w:rsidP="00921515">
      <w:pPr>
        <w:autoSpaceDE w:val="0"/>
        <w:autoSpaceDN w:val="0"/>
        <w:adjustRightInd w:val="0"/>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 xml:space="preserve">Раздел рабочей программы «Планируемые результаты освоения учебного предмета, курса» содержит перечень результатов учеников после освоения рабочей программы. </w:t>
      </w:r>
    </w:p>
    <w:p w14:paraId="4871D00D" w14:textId="77777777" w:rsidR="00921515" w:rsidRPr="00C63014" w:rsidRDefault="00921515" w:rsidP="00921515">
      <w:pPr>
        <w:autoSpaceDE w:val="0"/>
        <w:autoSpaceDN w:val="0"/>
        <w:adjustRightInd w:val="0"/>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ФГОС среднего общего образования</w:t>
      </w:r>
      <w:r w:rsidRPr="00C63014">
        <w:rPr>
          <w:rFonts w:ascii="Times New Roman" w:hAnsi="Times New Roman" w:cs="Times New Roman"/>
          <w:i/>
          <w:iCs/>
          <w:sz w:val="24"/>
          <w:szCs w:val="24"/>
        </w:rPr>
        <w:t xml:space="preserve"> </w:t>
      </w:r>
      <w:r w:rsidRPr="00C63014">
        <w:rPr>
          <w:rFonts w:ascii="Times New Roman" w:hAnsi="Times New Roman" w:cs="Times New Roman"/>
          <w:sz w:val="24"/>
          <w:szCs w:val="24"/>
        </w:rPr>
        <w:t>на базовом</w:t>
      </w:r>
      <w:r w:rsidRPr="00C63014">
        <w:rPr>
          <w:rFonts w:ascii="Times New Roman" w:hAnsi="Times New Roman" w:cs="Times New Roman"/>
          <w:i/>
          <w:iCs/>
          <w:sz w:val="24"/>
          <w:szCs w:val="24"/>
        </w:rPr>
        <w:t xml:space="preserve"> </w:t>
      </w:r>
      <w:r w:rsidRPr="00C63014">
        <w:rPr>
          <w:rFonts w:ascii="Times New Roman" w:hAnsi="Times New Roman" w:cs="Times New Roman"/>
          <w:sz w:val="24"/>
          <w:szCs w:val="24"/>
        </w:rPr>
        <w:t>устанавливает требования к результатам освоения учебного предмета личностным, метапредметным и предметным.</w:t>
      </w:r>
    </w:p>
    <w:p w14:paraId="51476986" w14:textId="77777777" w:rsidR="00921515" w:rsidRPr="00C63014" w:rsidRDefault="00921515" w:rsidP="00921515">
      <w:pPr>
        <w:autoSpaceDE w:val="0"/>
        <w:autoSpaceDN w:val="0"/>
        <w:adjustRightInd w:val="0"/>
        <w:ind w:firstLine="851"/>
        <w:jc w:val="both"/>
        <w:rPr>
          <w:rFonts w:ascii="Times New Roman" w:hAnsi="Times New Roman" w:cs="Times New Roman"/>
          <w:sz w:val="24"/>
          <w:szCs w:val="24"/>
          <w:u w:val="single"/>
        </w:rPr>
      </w:pPr>
      <w:r w:rsidRPr="00C63014">
        <w:rPr>
          <w:rFonts w:ascii="Times New Roman" w:hAnsi="Times New Roman" w:cs="Times New Roman"/>
          <w:sz w:val="24"/>
          <w:szCs w:val="24"/>
          <w:u w:val="single"/>
        </w:rPr>
        <w:t xml:space="preserve">1. </w:t>
      </w:r>
      <w:r w:rsidRPr="00C63014">
        <w:rPr>
          <w:rFonts w:ascii="Times New Roman" w:hAnsi="Times New Roman" w:cs="Times New Roman"/>
          <w:i/>
          <w:iCs/>
          <w:sz w:val="24"/>
          <w:szCs w:val="24"/>
          <w:u w:val="single"/>
        </w:rPr>
        <w:t>Личностные результаты</w:t>
      </w:r>
      <w:r w:rsidRPr="00C63014">
        <w:rPr>
          <w:rFonts w:ascii="Times New Roman" w:hAnsi="Times New Roman" w:cs="Times New Roman"/>
          <w:sz w:val="24"/>
          <w:szCs w:val="24"/>
          <w:u w:val="single"/>
        </w:rPr>
        <w:t>:</w:t>
      </w:r>
    </w:p>
    <w:p w14:paraId="3BA81B9D" w14:textId="77777777" w:rsidR="00921515" w:rsidRPr="00C63014" w:rsidRDefault="00921515" w:rsidP="00921515">
      <w:pPr>
        <w:pStyle w:val="a4"/>
        <w:numPr>
          <w:ilvl w:val="0"/>
          <w:numId w:val="8"/>
        </w:numPr>
        <w:spacing w:after="0" w:line="360" w:lineRule="auto"/>
        <w:jc w:val="both"/>
        <w:rPr>
          <w:rFonts w:ascii="Times New Roman" w:hAnsi="Times New Roman" w:cs="Times New Roman"/>
        </w:rPr>
      </w:pPr>
      <w:r w:rsidRPr="00C63014">
        <w:rPr>
          <w:rFonts w:ascii="Times New Roman" w:hAnsi="Times New Roman" w:cs="Times New Roman"/>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3B381906" w14:textId="77777777" w:rsidR="00921515" w:rsidRPr="00C63014" w:rsidRDefault="00921515" w:rsidP="00921515">
      <w:pPr>
        <w:pStyle w:val="a4"/>
        <w:numPr>
          <w:ilvl w:val="0"/>
          <w:numId w:val="8"/>
        </w:numPr>
        <w:spacing w:after="0" w:line="360" w:lineRule="auto"/>
        <w:jc w:val="both"/>
        <w:rPr>
          <w:rFonts w:ascii="Times New Roman" w:hAnsi="Times New Roman" w:cs="Times New Roman"/>
        </w:rPr>
      </w:pPr>
      <w:r w:rsidRPr="00C63014">
        <w:rPr>
          <w:rFonts w:ascii="Times New Roman" w:hAnsi="Times New Roman" w:cs="Times New Roman"/>
        </w:rPr>
        <w:lastRenderedPageBreak/>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7224BD7D" w14:textId="77777777" w:rsidR="00921515" w:rsidRPr="00C63014" w:rsidRDefault="00921515" w:rsidP="00921515">
      <w:pPr>
        <w:pStyle w:val="a4"/>
        <w:numPr>
          <w:ilvl w:val="0"/>
          <w:numId w:val="8"/>
        </w:numPr>
        <w:spacing w:after="0" w:line="360" w:lineRule="auto"/>
        <w:jc w:val="both"/>
        <w:rPr>
          <w:rFonts w:ascii="Times New Roman" w:hAnsi="Times New Roman" w:cs="Times New Roman"/>
        </w:rPr>
      </w:pPr>
      <w:r w:rsidRPr="00C63014">
        <w:rPr>
          <w:rFonts w:ascii="Times New Roman" w:hAnsi="Times New Roman" w:cs="Times New Roman"/>
        </w:rPr>
        <w:t>развитое моральное сознание и компетентность в решении моральных проблем на основе личностного выбора;</w:t>
      </w:r>
    </w:p>
    <w:p w14:paraId="06865B1A" w14:textId="77777777" w:rsidR="00921515" w:rsidRPr="00C63014" w:rsidRDefault="00921515" w:rsidP="00921515">
      <w:pPr>
        <w:pStyle w:val="a4"/>
        <w:numPr>
          <w:ilvl w:val="0"/>
          <w:numId w:val="8"/>
        </w:numPr>
        <w:jc w:val="both"/>
        <w:rPr>
          <w:rFonts w:ascii="Times New Roman" w:hAnsi="Times New Roman" w:cs="Times New Roman"/>
        </w:rPr>
      </w:pPr>
      <w:r w:rsidRPr="00C63014">
        <w:rPr>
          <w:rFonts w:ascii="Times New Roman" w:hAnsi="Times New Roman" w:cs="Times New Roman"/>
        </w:rPr>
        <w:t>формирование нравственных чувств и нравственного поведения, осознанного и ответственного отношения к собственным поступкам</w:t>
      </w:r>
    </w:p>
    <w:p w14:paraId="6B619D21" w14:textId="77777777" w:rsidR="00921515" w:rsidRPr="00C63014" w:rsidRDefault="00921515" w:rsidP="00921515">
      <w:pPr>
        <w:pStyle w:val="a4"/>
        <w:numPr>
          <w:ilvl w:val="0"/>
          <w:numId w:val="8"/>
        </w:numPr>
        <w:jc w:val="both"/>
        <w:rPr>
          <w:rFonts w:ascii="Times New Roman" w:hAnsi="Times New Roman" w:cs="Times New Roman"/>
        </w:rPr>
      </w:pPr>
      <w:r w:rsidRPr="00C63014">
        <w:rPr>
          <w:rFonts w:ascii="Times New Roman" w:hAnsi="Times New Roman" w:cs="Times New Roman"/>
        </w:rPr>
        <w:t>сформированность ответственного отношения к учению; уважительного отношения к труду, наличие опыта участия в социально значимом труде;</w:t>
      </w:r>
    </w:p>
    <w:p w14:paraId="1AD5ED08" w14:textId="77777777" w:rsidR="00921515" w:rsidRPr="00C63014" w:rsidRDefault="00921515" w:rsidP="00921515">
      <w:pPr>
        <w:pStyle w:val="a4"/>
        <w:numPr>
          <w:ilvl w:val="0"/>
          <w:numId w:val="8"/>
        </w:numPr>
        <w:jc w:val="both"/>
        <w:rPr>
          <w:rFonts w:ascii="Times New Roman" w:hAnsi="Times New Roman" w:cs="Times New Roman"/>
        </w:rPr>
      </w:pPr>
      <w:r w:rsidRPr="00C63014">
        <w:rPr>
          <w:rFonts w:ascii="Times New Roman" w:hAnsi="Times New Roman" w:cs="Times New Roman"/>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1BF31111" w14:textId="77777777" w:rsidR="00921515" w:rsidRPr="00C63014" w:rsidRDefault="00921515" w:rsidP="00921515">
      <w:pPr>
        <w:pStyle w:val="a4"/>
        <w:numPr>
          <w:ilvl w:val="0"/>
          <w:numId w:val="8"/>
        </w:numPr>
        <w:jc w:val="both"/>
        <w:rPr>
          <w:rFonts w:ascii="Times New Roman" w:hAnsi="Times New Roman" w:cs="Times New Roman"/>
        </w:rPr>
      </w:pPr>
      <w:r w:rsidRPr="00C63014">
        <w:rPr>
          <w:rFonts w:ascii="Times New Roman" w:hAnsi="Times New Roman" w:cs="Times New Roman"/>
        </w:rPr>
        <w:t xml:space="preserve">готовность и способность вести диалог с другими людьми и достигать в нем взаимопонимания; </w:t>
      </w:r>
    </w:p>
    <w:p w14:paraId="56E285C0" w14:textId="77777777" w:rsidR="00921515" w:rsidRPr="00C63014" w:rsidRDefault="00921515" w:rsidP="00921515">
      <w:pPr>
        <w:pStyle w:val="a4"/>
        <w:numPr>
          <w:ilvl w:val="0"/>
          <w:numId w:val="8"/>
        </w:numPr>
        <w:jc w:val="both"/>
        <w:rPr>
          <w:rFonts w:ascii="Times New Roman" w:hAnsi="Times New Roman" w:cs="Times New Roman"/>
          <w:sz w:val="24"/>
          <w:szCs w:val="24"/>
        </w:rPr>
      </w:pPr>
      <w:r w:rsidRPr="00C63014">
        <w:rPr>
          <w:rFonts w:ascii="Times New Roman" w:hAnsi="Times New Roman" w:cs="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4B320904" w14:textId="77777777" w:rsidR="00921515" w:rsidRPr="00C63014" w:rsidRDefault="00921515" w:rsidP="00921515">
      <w:pPr>
        <w:pStyle w:val="a4"/>
        <w:numPr>
          <w:ilvl w:val="0"/>
          <w:numId w:val="8"/>
        </w:numPr>
        <w:jc w:val="both"/>
        <w:rPr>
          <w:rFonts w:ascii="Times New Roman" w:hAnsi="Times New Roman" w:cs="Times New Roman"/>
        </w:rPr>
      </w:pPr>
      <w:r w:rsidRPr="00C63014">
        <w:rPr>
          <w:rFonts w:ascii="Times New Roman" w:hAnsi="Times New Roman" w:cs="Times New Roman"/>
        </w:rPr>
        <w:t xml:space="preserve">неприятие вредных привычек: курения, употребления алкоголя, наркотиков; </w:t>
      </w:r>
    </w:p>
    <w:p w14:paraId="5990B85E" w14:textId="77777777" w:rsidR="00921515" w:rsidRPr="00C63014" w:rsidRDefault="00921515" w:rsidP="00921515">
      <w:pPr>
        <w:pStyle w:val="a4"/>
        <w:numPr>
          <w:ilvl w:val="0"/>
          <w:numId w:val="8"/>
        </w:numPr>
        <w:jc w:val="both"/>
        <w:rPr>
          <w:rFonts w:ascii="Times New Roman" w:hAnsi="Times New Roman" w:cs="Times New Roman"/>
        </w:rPr>
      </w:pPr>
      <w:r w:rsidRPr="00C63014">
        <w:rPr>
          <w:rFonts w:ascii="Times New Roman" w:hAnsi="Times New Roman" w:cs="Times New Roman"/>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разумного19 природопользования, нетерпимое отношение к действиям, приносящим вред экологии; приобретение опыта эколого-направленной деятельности.</w:t>
      </w:r>
    </w:p>
    <w:p w14:paraId="1FFDC6CA" w14:textId="77777777" w:rsidR="00921515" w:rsidRPr="00C63014" w:rsidRDefault="00921515" w:rsidP="00921515">
      <w:pPr>
        <w:ind w:firstLine="851"/>
        <w:jc w:val="both"/>
        <w:rPr>
          <w:rFonts w:ascii="Times New Roman" w:hAnsi="Times New Roman" w:cs="Times New Roman"/>
          <w:sz w:val="24"/>
          <w:szCs w:val="24"/>
          <w:u w:val="single"/>
        </w:rPr>
      </w:pPr>
      <w:r w:rsidRPr="00C63014">
        <w:rPr>
          <w:rFonts w:ascii="Times New Roman" w:hAnsi="Times New Roman" w:cs="Times New Roman"/>
          <w:sz w:val="24"/>
          <w:szCs w:val="24"/>
          <w:u w:val="single"/>
        </w:rPr>
        <w:t xml:space="preserve">2. </w:t>
      </w:r>
      <w:r w:rsidRPr="00C63014">
        <w:rPr>
          <w:rFonts w:ascii="Times New Roman" w:hAnsi="Times New Roman" w:cs="Times New Roman"/>
          <w:i/>
          <w:iCs/>
          <w:sz w:val="24"/>
          <w:szCs w:val="24"/>
          <w:u w:val="single"/>
        </w:rPr>
        <w:t>Метапредметные результаты</w:t>
      </w:r>
      <w:r w:rsidRPr="00C63014">
        <w:rPr>
          <w:rFonts w:ascii="Times New Roman" w:hAnsi="Times New Roman" w:cs="Times New Roman"/>
          <w:sz w:val="24"/>
          <w:szCs w:val="24"/>
          <w:u w:val="single"/>
        </w:rPr>
        <w:t xml:space="preserve"> </w:t>
      </w:r>
    </w:p>
    <w:p w14:paraId="65C008A6" w14:textId="77777777" w:rsidR="00921515" w:rsidRPr="00C63014" w:rsidRDefault="00921515" w:rsidP="00921515">
      <w:pPr>
        <w:ind w:firstLine="851"/>
        <w:jc w:val="both"/>
        <w:rPr>
          <w:rFonts w:ascii="Times New Roman" w:hAnsi="Times New Roman" w:cs="Times New Roman"/>
        </w:rPr>
      </w:pPr>
      <w:r w:rsidRPr="00C63014">
        <w:rPr>
          <w:rFonts w:ascii="Times New Roman" w:hAnsi="Times New Roman" w:cs="Times New Roman"/>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14:paraId="1318BD45" w14:textId="77777777" w:rsidR="00921515" w:rsidRPr="00C63014" w:rsidRDefault="00921515" w:rsidP="00921515">
      <w:pPr>
        <w:jc w:val="both"/>
        <w:rPr>
          <w:rFonts w:ascii="Times New Roman" w:hAnsi="Times New Roman" w:cs="Times New Roman"/>
          <w:i/>
          <w:iCs/>
        </w:rPr>
      </w:pPr>
      <w:r w:rsidRPr="00C63014">
        <w:rPr>
          <w:rFonts w:ascii="Times New Roman" w:hAnsi="Times New Roman" w:cs="Times New Roman"/>
          <w:i/>
          <w:iCs/>
        </w:rPr>
        <w:t xml:space="preserve">1. Регулятивные универсальные учебные действия </w:t>
      </w:r>
    </w:p>
    <w:p w14:paraId="3721C84C" w14:textId="77777777" w:rsidR="00921515" w:rsidRPr="00C63014" w:rsidRDefault="00921515" w:rsidP="00921515">
      <w:pPr>
        <w:contextualSpacing/>
        <w:rPr>
          <w:rFonts w:ascii="Times New Roman" w:hAnsi="Times New Roman" w:cs="Times New Roman"/>
        </w:rPr>
      </w:pPr>
      <w:r w:rsidRPr="00C63014">
        <w:rPr>
          <w:rFonts w:ascii="Times New Roman" w:hAnsi="Times New Roman" w:cs="Times New Roman"/>
        </w:rPr>
        <w:t xml:space="preserve">Выпускник научится: </w:t>
      </w:r>
    </w:p>
    <w:p w14:paraId="260DE959" w14:textId="77777777" w:rsidR="00921515" w:rsidRPr="00C63014" w:rsidRDefault="00921515" w:rsidP="00921515">
      <w:pPr>
        <w:pStyle w:val="a4"/>
        <w:numPr>
          <w:ilvl w:val="0"/>
          <w:numId w:val="9"/>
        </w:numPr>
        <w:jc w:val="both"/>
        <w:rPr>
          <w:rFonts w:ascii="Times New Roman" w:hAnsi="Times New Roman" w:cs="Times New Roman"/>
        </w:rPr>
      </w:pPr>
      <w:r w:rsidRPr="00C63014">
        <w:rPr>
          <w:rFonts w:ascii="Times New Roman" w:hAnsi="Times New Roman" w:cs="Times New Roman"/>
        </w:rPr>
        <w:t xml:space="preserve">самостоятельно определять цели, задавать параметры и критерии, по которым можно определить, что цель достигнута; </w:t>
      </w:r>
    </w:p>
    <w:p w14:paraId="7EBDB7B9" w14:textId="77777777" w:rsidR="00921515" w:rsidRPr="00C63014" w:rsidRDefault="00921515" w:rsidP="00921515">
      <w:pPr>
        <w:pStyle w:val="a4"/>
        <w:numPr>
          <w:ilvl w:val="0"/>
          <w:numId w:val="9"/>
        </w:numPr>
        <w:jc w:val="both"/>
        <w:rPr>
          <w:rFonts w:ascii="Times New Roman" w:hAnsi="Times New Roman" w:cs="Times New Roman"/>
        </w:rPr>
      </w:pPr>
      <w:r w:rsidRPr="00C63014">
        <w:rPr>
          <w:rFonts w:ascii="Times New Roman" w:hAnsi="Times New Roman" w:cs="Times New Roman"/>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14:paraId="4F3E1D7B" w14:textId="77777777" w:rsidR="00921515" w:rsidRPr="00C63014" w:rsidRDefault="00921515" w:rsidP="00921515">
      <w:pPr>
        <w:pStyle w:val="a4"/>
        <w:numPr>
          <w:ilvl w:val="0"/>
          <w:numId w:val="9"/>
        </w:numPr>
        <w:jc w:val="both"/>
        <w:rPr>
          <w:rFonts w:ascii="Times New Roman" w:hAnsi="Times New Roman" w:cs="Times New Roman"/>
        </w:rPr>
      </w:pPr>
      <w:r w:rsidRPr="00C63014">
        <w:rPr>
          <w:rFonts w:ascii="Times New Roman" w:hAnsi="Times New Roman" w:cs="Times New Roman"/>
        </w:rPr>
        <w:t xml:space="preserve">ставить и формулировать собственные задачи в образовательной деятельности и жизненных ситуациях; </w:t>
      </w:r>
    </w:p>
    <w:p w14:paraId="1CFDD978" w14:textId="77777777" w:rsidR="00921515" w:rsidRPr="00C63014" w:rsidRDefault="00921515" w:rsidP="00921515">
      <w:pPr>
        <w:pStyle w:val="a4"/>
        <w:numPr>
          <w:ilvl w:val="0"/>
          <w:numId w:val="9"/>
        </w:numPr>
        <w:jc w:val="both"/>
        <w:rPr>
          <w:rFonts w:ascii="Times New Roman" w:hAnsi="Times New Roman" w:cs="Times New Roman"/>
        </w:rPr>
      </w:pPr>
      <w:r w:rsidRPr="00C63014">
        <w:rPr>
          <w:rFonts w:ascii="Times New Roman" w:hAnsi="Times New Roman" w:cs="Times New Roman"/>
        </w:rPr>
        <w:lastRenderedPageBreak/>
        <w:t xml:space="preserve">оценивать ресурсы, в том числе время и другие нематериальные ресурсы, необходимые для достижения поставленной цели; </w:t>
      </w:r>
    </w:p>
    <w:p w14:paraId="518C85A4" w14:textId="77777777" w:rsidR="00921515" w:rsidRPr="00C63014" w:rsidRDefault="00921515" w:rsidP="00921515">
      <w:pPr>
        <w:pStyle w:val="a4"/>
        <w:numPr>
          <w:ilvl w:val="0"/>
          <w:numId w:val="9"/>
        </w:numPr>
        <w:jc w:val="both"/>
        <w:rPr>
          <w:rFonts w:ascii="Times New Roman" w:hAnsi="Times New Roman" w:cs="Times New Roman"/>
        </w:rPr>
      </w:pPr>
      <w:r w:rsidRPr="00C63014">
        <w:rPr>
          <w:rFonts w:ascii="Times New Roman" w:hAnsi="Times New Roman" w:cs="Times New Roman"/>
        </w:rPr>
        <w:t>выбирать путь достижения цели, планировать решение поставленных задач, оптимизируя материальные и нематериальные затраты;</w:t>
      </w:r>
    </w:p>
    <w:p w14:paraId="16EFD57F" w14:textId="77777777" w:rsidR="00921515" w:rsidRPr="00C63014" w:rsidRDefault="00921515" w:rsidP="00921515">
      <w:pPr>
        <w:pStyle w:val="a4"/>
        <w:numPr>
          <w:ilvl w:val="0"/>
          <w:numId w:val="9"/>
        </w:numPr>
        <w:jc w:val="both"/>
        <w:rPr>
          <w:rFonts w:ascii="Times New Roman" w:hAnsi="Times New Roman" w:cs="Times New Roman"/>
        </w:rPr>
      </w:pPr>
      <w:r w:rsidRPr="00C63014">
        <w:rPr>
          <w:rFonts w:ascii="Times New Roman" w:hAnsi="Times New Roman" w:cs="Times New Roman"/>
        </w:rPr>
        <w:t>организовывать эффективный поиск ресурсов, необходимых для достижения поставленной цели;</w:t>
      </w:r>
    </w:p>
    <w:p w14:paraId="09DE38B7" w14:textId="77777777" w:rsidR="00921515" w:rsidRPr="00C63014" w:rsidRDefault="00921515" w:rsidP="00921515">
      <w:pPr>
        <w:pStyle w:val="a4"/>
        <w:numPr>
          <w:ilvl w:val="0"/>
          <w:numId w:val="9"/>
        </w:numPr>
        <w:jc w:val="both"/>
        <w:rPr>
          <w:rFonts w:ascii="Times New Roman" w:hAnsi="Times New Roman" w:cs="Times New Roman"/>
        </w:rPr>
      </w:pPr>
      <w:r w:rsidRPr="00C63014">
        <w:rPr>
          <w:rFonts w:ascii="Times New Roman" w:hAnsi="Times New Roman" w:cs="Times New Roman"/>
        </w:rPr>
        <w:t>сопоставлять полученный результат деятельности с поставленной заранее целью.</w:t>
      </w:r>
    </w:p>
    <w:p w14:paraId="2D327436" w14:textId="77777777" w:rsidR="00921515" w:rsidRPr="00C63014" w:rsidRDefault="00921515" w:rsidP="00921515">
      <w:pPr>
        <w:jc w:val="both"/>
        <w:rPr>
          <w:rFonts w:ascii="Times New Roman" w:hAnsi="Times New Roman" w:cs="Times New Roman"/>
          <w:i/>
          <w:iCs/>
        </w:rPr>
      </w:pPr>
      <w:r w:rsidRPr="00C63014">
        <w:rPr>
          <w:rFonts w:ascii="Times New Roman" w:hAnsi="Times New Roman" w:cs="Times New Roman"/>
          <w:i/>
          <w:iCs/>
        </w:rPr>
        <w:t xml:space="preserve">2. Познавательные универсальные учебные действия </w:t>
      </w:r>
    </w:p>
    <w:p w14:paraId="03A10A25" w14:textId="77777777" w:rsidR="00921515" w:rsidRPr="00C63014" w:rsidRDefault="00921515" w:rsidP="00921515">
      <w:pPr>
        <w:contextualSpacing/>
        <w:jc w:val="both"/>
        <w:rPr>
          <w:rFonts w:ascii="Times New Roman" w:hAnsi="Times New Roman" w:cs="Times New Roman"/>
        </w:rPr>
      </w:pPr>
      <w:r w:rsidRPr="00C63014">
        <w:rPr>
          <w:rFonts w:ascii="Times New Roman" w:hAnsi="Times New Roman" w:cs="Times New Roman"/>
        </w:rPr>
        <w:t xml:space="preserve">Выпускник научится: </w:t>
      </w:r>
    </w:p>
    <w:p w14:paraId="540EEEB4" w14:textId="77777777" w:rsidR="00921515" w:rsidRPr="00C63014" w:rsidRDefault="00921515" w:rsidP="00921515">
      <w:pPr>
        <w:pStyle w:val="a4"/>
        <w:numPr>
          <w:ilvl w:val="0"/>
          <w:numId w:val="10"/>
        </w:numPr>
        <w:jc w:val="both"/>
        <w:rPr>
          <w:rFonts w:ascii="Times New Roman" w:hAnsi="Times New Roman" w:cs="Times New Roman"/>
        </w:rPr>
      </w:pPr>
      <w:r w:rsidRPr="00C63014">
        <w:rPr>
          <w:rFonts w:ascii="Times New Roman" w:hAnsi="Times New Roman" w:cs="Times New Roman"/>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5BE8513F" w14:textId="77777777" w:rsidR="00921515" w:rsidRPr="00C63014" w:rsidRDefault="00921515" w:rsidP="00921515">
      <w:pPr>
        <w:pStyle w:val="a4"/>
        <w:numPr>
          <w:ilvl w:val="0"/>
          <w:numId w:val="10"/>
        </w:numPr>
        <w:jc w:val="both"/>
        <w:rPr>
          <w:rFonts w:ascii="Times New Roman" w:hAnsi="Times New Roman" w:cs="Times New Roman"/>
        </w:rPr>
      </w:pPr>
      <w:r w:rsidRPr="00C63014">
        <w:rPr>
          <w:rFonts w:ascii="Times New Roman" w:hAnsi="Times New Roman" w:cs="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7A81C044" w14:textId="77777777" w:rsidR="00921515" w:rsidRPr="00C63014" w:rsidRDefault="00921515" w:rsidP="00921515">
      <w:pPr>
        <w:pStyle w:val="a4"/>
        <w:numPr>
          <w:ilvl w:val="0"/>
          <w:numId w:val="10"/>
        </w:numPr>
        <w:jc w:val="both"/>
        <w:rPr>
          <w:rFonts w:ascii="Times New Roman" w:hAnsi="Times New Roman" w:cs="Times New Roman"/>
        </w:rPr>
      </w:pPr>
      <w:r w:rsidRPr="00C63014">
        <w:rPr>
          <w:rFonts w:ascii="Times New Roman" w:hAnsi="Times New Roman" w:cs="Times New Roman"/>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5EB9DD7F" w14:textId="77777777" w:rsidR="00921515" w:rsidRPr="00C63014" w:rsidRDefault="00921515" w:rsidP="00921515">
      <w:pPr>
        <w:pStyle w:val="a4"/>
        <w:numPr>
          <w:ilvl w:val="0"/>
          <w:numId w:val="10"/>
        </w:numPr>
        <w:jc w:val="both"/>
        <w:rPr>
          <w:rFonts w:ascii="Times New Roman" w:hAnsi="Times New Roman" w:cs="Times New Roman"/>
        </w:rPr>
      </w:pPr>
      <w:r w:rsidRPr="00C63014">
        <w:rPr>
          <w:rFonts w:ascii="Times New Roman" w:hAnsi="Times New Roman" w:cs="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1B734773" w14:textId="77777777" w:rsidR="00921515" w:rsidRPr="00C63014" w:rsidRDefault="00921515" w:rsidP="00921515">
      <w:pPr>
        <w:pStyle w:val="a4"/>
        <w:numPr>
          <w:ilvl w:val="0"/>
          <w:numId w:val="10"/>
        </w:numPr>
        <w:jc w:val="both"/>
        <w:rPr>
          <w:rFonts w:ascii="Times New Roman" w:hAnsi="Times New Roman" w:cs="Times New Roman"/>
        </w:rPr>
      </w:pPr>
      <w:r w:rsidRPr="00C63014">
        <w:rPr>
          <w:rFonts w:ascii="Times New Roman" w:hAnsi="Times New Roman" w:cs="Times New Roman"/>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3088D959" w14:textId="77777777" w:rsidR="00921515" w:rsidRPr="00C63014" w:rsidRDefault="00921515" w:rsidP="00921515">
      <w:pPr>
        <w:pStyle w:val="a4"/>
        <w:numPr>
          <w:ilvl w:val="0"/>
          <w:numId w:val="10"/>
        </w:numPr>
        <w:jc w:val="both"/>
        <w:rPr>
          <w:rFonts w:ascii="Times New Roman" w:hAnsi="Times New Roman" w:cs="Times New Roman"/>
        </w:rPr>
      </w:pPr>
      <w:r w:rsidRPr="00C63014">
        <w:rPr>
          <w:rFonts w:ascii="Times New Roman" w:hAnsi="Times New Roman" w:cs="Times New Roman"/>
        </w:rPr>
        <w:t>выстраивать индивидуальную образовательную траекторию, учитывая ограничения со стороны других участников и ресурсные ограничения;</w:t>
      </w:r>
    </w:p>
    <w:p w14:paraId="0D070B9E" w14:textId="77777777" w:rsidR="00921515" w:rsidRPr="00C63014" w:rsidRDefault="00921515" w:rsidP="00921515">
      <w:pPr>
        <w:pStyle w:val="a4"/>
        <w:numPr>
          <w:ilvl w:val="0"/>
          <w:numId w:val="10"/>
        </w:numPr>
        <w:jc w:val="both"/>
        <w:rPr>
          <w:rFonts w:ascii="Times New Roman" w:hAnsi="Times New Roman" w:cs="Times New Roman"/>
        </w:rPr>
      </w:pPr>
      <w:r w:rsidRPr="00C63014">
        <w:rPr>
          <w:rFonts w:ascii="Times New Roman" w:hAnsi="Times New Roman" w:cs="Times New Roman"/>
        </w:rPr>
        <w:t xml:space="preserve">менять и удерживать разные позиции в познавательной деятельности. </w:t>
      </w:r>
    </w:p>
    <w:p w14:paraId="62556F88" w14:textId="77777777" w:rsidR="00921515" w:rsidRPr="00C63014" w:rsidRDefault="00921515" w:rsidP="00921515">
      <w:pPr>
        <w:rPr>
          <w:rFonts w:ascii="Times New Roman" w:hAnsi="Times New Roman" w:cs="Times New Roman"/>
          <w:i/>
          <w:iCs/>
        </w:rPr>
      </w:pPr>
      <w:r w:rsidRPr="00C63014">
        <w:rPr>
          <w:rFonts w:ascii="Times New Roman" w:hAnsi="Times New Roman" w:cs="Times New Roman"/>
          <w:i/>
          <w:iCs/>
        </w:rPr>
        <w:t xml:space="preserve">3. Коммуникативные универсальные учебные действия </w:t>
      </w:r>
    </w:p>
    <w:p w14:paraId="02A4AB06" w14:textId="77777777" w:rsidR="00921515" w:rsidRPr="00C63014" w:rsidRDefault="00921515" w:rsidP="00921515">
      <w:pPr>
        <w:contextualSpacing/>
        <w:jc w:val="both"/>
        <w:rPr>
          <w:rFonts w:ascii="Times New Roman" w:hAnsi="Times New Roman" w:cs="Times New Roman"/>
        </w:rPr>
      </w:pPr>
      <w:r w:rsidRPr="00C63014">
        <w:rPr>
          <w:rFonts w:ascii="Times New Roman" w:hAnsi="Times New Roman" w:cs="Times New Roman"/>
        </w:rPr>
        <w:t xml:space="preserve">Выпускник научится: </w:t>
      </w:r>
    </w:p>
    <w:p w14:paraId="0241A6E7" w14:textId="77777777" w:rsidR="00921515" w:rsidRPr="00C63014" w:rsidRDefault="00921515" w:rsidP="00921515">
      <w:pPr>
        <w:pStyle w:val="a4"/>
        <w:numPr>
          <w:ilvl w:val="0"/>
          <w:numId w:val="11"/>
        </w:numPr>
        <w:jc w:val="both"/>
        <w:rPr>
          <w:rFonts w:ascii="Times New Roman" w:hAnsi="Times New Roman" w:cs="Times New Roman"/>
        </w:rPr>
      </w:pPr>
      <w:r w:rsidRPr="00C63014">
        <w:rPr>
          <w:rFonts w:ascii="Times New Roman" w:hAnsi="Times New Roman" w:cs="Times New Roman"/>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2BAC955B" w14:textId="77777777" w:rsidR="00921515" w:rsidRPr="00C63014" w:rsidRDefault="00921515" w:rsidP="00921515">
      <w:pPr>
        <w:pStyle w:val="a4"/>
        <w:numPr>
          <w:ilvl w:val="0"/>
          <w:numId w:val="11"/>
        </w:numPr>
        <w:jc w:val="both"/>
        <w:rPr>
          <w:rFonts w:ascii="Times New Roman" w:hAnsi="Times New Roman" w:cs="Times New Roman"/>
        </w:rPr>
      </w:pPr>
      <w:r w:rsidRPr="00C63014">
        <w:rPr>
          <w:rFonts w:ascii="Times New Roman" w:hAnsi="Times New Roman" w:cs="Times New Roman"/>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16EA9FB2" w14:textId="77777777" w:rsidR="00921515" w:rsidRPr="00C63014" w:rsidRDefault="00921515" w:rsidP="00921515">
      <w:pPr>
        <w:pStyle w:val="a4"/>
        <w:numPr>
          <w:ilvl w:val="0"/>
          <w:numId w:val="11"/>
        </w:numPr>
        <w:jc w:val="both"/>
        <w:rPr>
          <w:rFonts w:ascii="Times New Roman" w:hAnsi="Times New Roman" w:cs="Times New Roman"/>
        </w:rPr>
      </w:pPr>
      <w:r w:rsidRPr="00C63014">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14:paraId="41FD211E" w14:textId="77777777" w:rsidR="00921515" w:rsidRPr="00C63014" w:rsidRDefault="00921515" w:rsidP="00921515">
      <w:pPr>
        <w:pStyle w:val="a4"/>
        <w:numPr>
          <w:ilvl w:val="0"/>
          <w:numId w:val="11"/>
        </w:numPr>
        <w:jc w:val="both"/>
        <w:rPr>
          <w:rFonts w:ascii="Times New Roman" w:hAnsi="Times New Roman" w:cs="Times New Roman"/>
        </w:rPr>
      </w:pPr>
      <w:r w:rsidRPr="00C63014">
        <w:rPr>
          <w:rFonts w:ascii="Times New Roman" w:hAnsi="Times New Roman" w:cs="Times New Roman"/>
        </w:rPr>
        <w:t>развернуто, логично и точно излагать свою точку зрения с использованием адекватных (устных и письменных) языковых средств;</w:t>
      </w:r>
    </w:p>
    <w:p w14:paraId="26EC513E" w14:textId="77777777" w:rsidR="00921515" w:rsidRPr="00C63014" w:rsidRDefault="00921515" w:rsidP="00921515">
      <w:pPr>
        <w:pStyle w:val="a4"/>
        <w:numPr>
          <w:ilvl w:val="0"/>
          <w:numId w:val="11"/>
        </w:numPr>
        <w:jc w:val="both"/>
        <w:rPr>
          <w:rFonts w:ascii="Times New Roman" w:hAnsi="Times New Roman" w:cs="Times New Roman"/>
          <w:sz w:val="24"/>
          <w:szCs w:val="24"/>
          <w:u w:val="single"/>
        </w:rPr>
      </w:pPr>
      <w:r w:rsidRPr="00C63014">
        <w:rPr>
          <w:rFonts w:ascii="Times New Roman" w:hAnsi="Times New Roman" w:cs="Times New Roman"/>
        </w:rPr>
        <w:lastRenderedPageBreak/>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7DDF468F" w14:textId="77777777" w:rsidR="00921515" w:rsidRPr="00C63014" w:rsidRDefault="00921515" w:rsidP="00921515">
      <w:pPr>
        <w:autoSpaceDE w:val="0"/>
        <w:autoSpaceDN w:val="0"/>
        <w:adjustRightInd w:val="0"/>
        <w:ind w:firstLine="851"/>
        <w:jc w:val="both"/>
        <w:rPr>
          <w:rFonts w:ascii="Times New Roman" w:hAnsi="Times New Roman" w:cs="Times New Roman"/>
          <w:sz w:val="24"/>
          <w:szCs w:val="24"/>
          <w:u w:val="single"/>
        </w:rPr>
      </w:pPr>
      <w:r w:rsidRPr="00C63014">
        <w:rPr>
          <w:rFonts w:ascii="Times New Roman" w:hAnsi="Times New Roman" w:cs="Times New Roman"/>
          <w:sz w:val="24"/>
          <w:szCs w:val="24"/>
          <w:u w:val="single"/>
        </w:rPr>
        <w:t xml:space="preserve">3. </w:t>
      </w:r>
      <w:r w:rsidRPr="00C63014">
        <w:rPr>
          <w:rFonts w:ascii="Times New Roman" w:hAnsi="Times New Roman" w:cs="Times New Roman"/>
          <w:i/>
          <w:iCs/>
          <w:sz w:val="24"/>
          <w:szCs w:val="24"/>
          <w:u w:val="single"/>
        </w:rPr>
        <w:t>Предметные результаты</w:t>
      </w:r>
      <w:r w:rsidRPr="00C63014">
        <w:rPr>
          <w:rFonts w:ascii="Times New Roman" w:hAnsi="Times New Roman" w:cs="Times New Roman"/>
          <w:sz w:val="24"/>
          <w:szCs w:val="24"/>
          <w:u w:val="single"/>
        </w:rPr>
        <w:t xml:space="preserve"> </w:t>
      </w:r>
    </w:p>
    <w:p w14:paraId="6ADAEA2A" w14:textId="0D80B840" w:rsidR="00651542" w:rsidRDefault="00921515" w:rsidP="00651542">
      <w:pPr>
        <w:suppressAutoHyphens/>
        <w:spacing w:after="0" w:line="240" w:lineRule="auto"/>
        <w:ind w:firstLine="851"/>
        <w:jc w:val="both"/>
        <w:rPr>
          <w:rFonts w:ascii="Times New Roman" w:hAnsi="Times New Roman" w:cs="Times New Roman"/>
          <w:sz w:val="24"/>
          <w:szCs w:val="24"/>
        </w:rPr>
      </w:pPr>
      <w:r w:rsidRPr="00921515">
        <w:rPr>
          <w:rFonts w:ascii="Times New Roman" w:hAnsi="Times New Roman" w:cs="Times New Roman"/>
          <w:sz w:val="24"/>
          <w:szCs w:val="24"/>
        </w:rPr>
        <w:t>В результате изучения учебного предмета «Естествознание» на уровне среднего общего образования:</w:t>
      </w:r>
    </w:p>
    <w:tbl>
      <w:tblPr>
        <w:tblStyle w:val="a3"/>
        <w:tblW w:w="0" w:type="auto"/>
        <w:tblLook w:val="04A0" w:firstRow="1" w:lastRow="0" w:firstColumn="1" w:lastColumn="0" w:noHBand="0" w:noVBand="1"/>
      </w:tblPr>
      <w:tblGrid>
        <w:gridCol w:w="1649"/>
        <w:gridCol w:w="8552"/>
        <w:gridCol w:w="4076"/>
      </w:tblGrid>
      <w:tr w:rsidR="00921515" w:rsidRPr="00C63014" w14:paraId="5BADC723" w14:textId="77777777" w:rsidTr="001940D9">
        <w:tc>
          <w:tcPr>
            <w:tcW w:w="1649" w:type="dxa"/>
            <w:vMerge w:val="restart"/>
          </w:tcPr>
          <w:p w14:paraId="7A68A9E0" w14:textId="77777777" w:rsidR="00921515" w:rsidRPr="00C63014" w:rsidRDefault="00921515" w:rsidP="00302D5B">
            <w:pPr>
              <w:contextualSpacing/>
              <w:jc w:val="center"/>
              <w:rPr>
                <w:rFonts w:ascii="Times New Roman" w:hAnsi="Times New Roman" w:cs="Times New Roman"/>
                <w:b/>
                <w:bCs/>
              </w:rPr>
            </w:pPr>
            <w:r w:rsidRPr="00C63014">
              <w:rPr>
                <w:rFonts w:ascii="Times New Roman" w:hAnsi="Times New Roman" w:cs="Times New Roman"/>
                <w:b/>
                <w:bCs/>
              </w:rPr>
              <w:t>Раздел программы</w:t>
            </w:r>
          </w:p>
        </w:tc>
        <w:tc>
          <w:tcPr>
            <w:tcW w:w="12628" w:type="dxa"/>
            <w:gridSpan w:val="2"/>
          </w:tcPr>
          <w:p w14:paraId="1C49F0F6" w14:textId="77777777" w:rsidR="00921515" w:rsidRPr="00C63014" w:rsidRDefault="00921515" w:rsidP="00302D5B">
            <w:pPr>
              <w:contextualSpacing/>
              <w:jc w:val="center"/>
              <w:rPr>
                <w:rFonts w:ascii="Times New Roman" w:hAnsi="Times New Roman" w:cs="Times New Roman"/>
                <w:b/>
                <w:bCs/>
              </w:rPr>
            </w:pPr>
            <w:r w:rsidRPr="00C63014">
              <w:rPr>
                <w:rFonts w:ascii="Times New Roman" w:hAnsi="Times New Roman" w:cs="Times New Roman"/>
                <w:b/>
                <w:bCs/>
              </w:rPr>
              <w:t>Планируемые предметные результаты на базовом уровне</w:t>
            </w:r>
          </w:p>
        </w:tc>
      </w:tr>
      <w:tr w:rsidR="00921515" w:rsidRPr="00C63014" w14:paraId="558C5209" w14:textId="77777777" w:rsidTr="00FA4A34">
        <w:tc>
          <w:tcPr>
            <w:tcW w:w="1649" w:type="dxa"/>
            <w:vMerge/>
          </w:tcPr>
          <w:p w14:paraId="34BD6547" w14:textId="77777777" w:rsidR="00921515" w:rsidRPr="00C63014" w:rsidRDefault="00921515" w:rsidP="00302D5B">
            <w:pPr>
              <w:contextualSpacing/>
              <w:jc w:val="both"/>
              <w:rPr>
                <w:rFonts w:ascii="Times New Roman" w:hAnsi="Times New Roman" w:cs="Times New Roman"/>
              </w:rPr>
            </w:pPr>
          </w:p>
        </w:tc>
        <w:tc>
          <w:tcPr>
            <w:tcW w:w="8552" w:type="dxa"/>
          </w:tcPr>
          <w:p w14:paraId="60E32D48" w14:textId="77777777" w:rsidR="00921515" w:rsidRPr="00C63014" w:rsidRDefault="00921515" w:rsidP="00302D5B">
            <w:pPr>
              <w:contextualSpacing/>
              <w:jc w:val="center"/>
              <w:rPr>
                <w:rFonts w:ascii="Times New Roman" w:hAnsi="Times New Roman" w:cs="Times New Roman"/>
                <w:b/>
                <w:bCs/>
              </w:rPr>
            </w:pPr>
            <w:r w:rsidRPr="00C63014">
              <w:rPr>
                <w:rFonts w:ascii="Times New Roman" w:hAnsi="Times New Roman" w:cs="Times New Roman"/>
                <w:b/>
                <w:bCs/>
              </w:rPr>
              <w:t>выпускник научится</w:t>
            </w:r>
          </w:p>
        </w:tc>
        <w:tc>
          <w:tcPr>
            <w:tcW w:w="4076" w:type="dxa"/>
          </w:tcPr>
          <w:p w14:paraId="064D10DB" w14:textId="77777777" w:rsidR="00921515" w:rsidRPr="00C63014" w:rsidRDefault="00921515" w:rsidP="00302D5B">
            <w:pPr>
              <w:contextualSpacing/>
              <w:jc w:val="center"/>
              <w:rPr>
                <w:rFonts w:ascii="Times New Roman" w:hAnsi="Times New Roman" w:cs="Times New Roman"/>
                <w:b/>
                <w:bCs/>
              </w:rPr>
            </w:pPr>
            <w:r w:rsidRPr="00C63014">
              <w:rPr>
                <w:rFonts w:ascii="Times New Roman" w:hAnsi="Times New Roman" w:cs="Times New Roman"/>
                <w:b/>
                <w:bCs/>
              </w:rPr>
              <w:t>выпускник получит возможность научиться</w:t>
            </w:r>
          </w:p>
        </w:tc>
      </w:tr>
      <w:tr w:rsidR="00FA4A34" w:rsidRPr="00C63014" w14:paraId="647577A1" w14:textId="77777777" w:rsidTr="00FA4A34">
        <w:trPr>
          <w:trHeight w:val="1118"/>
        </w:trPr>
        <w:tc>
          <w:tcPr>
            <w:tcW w:w="1649" w:type="dxa"/>
          </w:tcPr>
          <w:p w14:paraId="1753452E" w14:textId="2ED25070" w:rsidR="00FA4A34" w:rsidRPr="00C63014" w:rsidRDefault="00FA4A34" w:rsidP="00302D5B">
            <w:pPr>
              <w:contextualSpacing/>
              <w:jc w:val="both"/>
              <w:rPr>
                <w:rFonts w:ascii="Times New Roman" w:hAnsi="Times New Roman" w:cs="Times New Roman"/>
              </w:rPr>
            </w:pPr>
            <w:r>
              <w:rPr>
                <w:rFonts w:ascii="Times New Roman" w:hAnsi="Times New Roman" w:cs="Times New Roman"/>
              </w:rPr>
              <w:t>Микромир. Атом. Вещества</w:t>
            </w:r>
          </w:p>
        </w:tc>
        <w:tc>
          <w:tcPr>
            <w:tcW w:w="8552" w:type="dxa"/>
          </w:tcPr>
          <w:p w14:paraId="7091C07D" w14:textId="2F7391B4" w:rsidR="00FA4A34" w:rsidRPr="00C63014" w:rsidRDefault="00FA4A34" w:rsidP="00CF2785">
            <w:pPr>
              <w:spacing w:after="160" w:line="259" w:lineRule="auto"/>
              <w:ind w:left="196"/>
              <w:jc w:val="both"/>
              <w:rPr>
                <w:rFonts w:ascii="Times New Roman" w:hAnsi="Times New Roman" w:cs="Times New Roman"/>
                <w:b/>
                <w:bCs/>
              </w:rPr>
            </w:pPr>
            <w:r w:rsidRPr="00CF2785">
              <w:rPr>
                <w:rFonts w:ascii="Times New Roman" w:hAnsi="Times New Roman" w:cs="Times New Roman"/>
                <w:iCs/>
                <w:sz w:val="20"/>
                <w:szCs w:val="20"/>
              </w:rPr>
              <w:t>описывать условия применения физических моделей (материальная точка, математический маятник, абсолютно твердое тело, идеальный газ, идеальная тепловая машина, планетарная модель атома Резерфорда, нуклонная модель ядра, модель атома водорода по Бору) при решении физических задач</w:t>
            </w:r>
          </w:p>
        </w:tc>
        <w:tc>
          <w:tcPr>
            <w:tcW w:w="4076" w:type="dxa"/>
            <w:vMerge w:val="restart"/>
          </w:tcPr>
          <w:p w14:paraId="28866A62" w14:textId="51B14C73" w:rsidR="00FA4A34" w:rsidRPr="00CF2785" w:rsidRDefault="00FA4A34" w:rsidP="001940D9">
            <w:pPr>
              <w:contextualSpacing/>
              <w:jc w:val="both"/>
              <w:rPr>
                <w:rFonts w:ascii="Times New Roman" w:hAnsi="Times New Roman" w:cs="Times New Roman"/>
                <w:sz w:val="20"/>
                <w:szCs w:val="20"/>
              </w:rPr>
            </w:pPr>
            <w:r w:rsidRPr="00CF2785">
              <w:rPr>
                <w:rFonts w:ascii="Times New Roman" w:hAnsi="Times New Roman" w:cs="Times New Roman"/>
                <w:sz w:val="20"/>
                <w:szCs w:val="20"/>
              </w:rPr>
              <w:t>- 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14:paraId="416B70FC" w14:textId="2A69A199" w:rsidR="00FA4A34" w:rsidRPr="00CF2785" w:rsidRDefault="00FA4A34" w:rsidP="001940D9">
            <w:pPr>
              <w:contextualSpacing/>
              <w:jc w:val="both"/>
              <w:rPr>
                <w:rFonts w:ascii="Times New Roman" w:hAnsi="Times New Roman" w:cs="Times New Roman"/>
                <w:sz w:val="20"/>
                <w:szCs w:val="20"/>
              </w:rPr>
            </w:pPr>
            <w:r w:rsidRPr="00CF2785">
              <w:rPr>
                <w:rFonts w:ascii="Times New Roman" w:hAnsi="Times New Roman" w:cs="Times New Roman"/>
                <w:sz w:val="20"/>
                <w:szCs w:val="20"/>
              </w:rPr>
              <w:t>-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14:paraId="1382BAAF" w14:textId="2A59841D" w:rsidR="00FA4A34" w:rsidRPr="00CF2785" w:rsidRDefault="00FA4A34" w:rsidP="001940D9">
            <w:pPr>
              <w:contextualSpacing/>
              <w:jc w:val="both"/>
              <w:rPr>
                <w:rFonts w:ascii="Times New Roman" w:hAnsi="Times New Roman" w:cs="Times New Roman"/>
                <w:sz w:val="20"/>
                <w:szCs w:val="20"/>
              </w:rPr>
            </w:pPr>
            <w:r w:rsidRPr="00CF2785">
              <w:rPr>
                <w:rFonts w:ascii="Times New Roman" w:hAnsi="Times New Roman" w:cs="Times New Roman"/>
                <w:sz w:val="20"/>
                <w:szCs w:val="20"/>
              </w:rPr>
              <w:t>- 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14:paraId="22925FE4" w14:textId="4BE597B3" w:rsidR="00FA4A34" w:rsidRPr="00C63014" w:rsidRDefault="00FA4A34" w:rsidP="001940D9">
            <w:pPr>
              <w:contextualSpacing/>
              <w:jc w:val="both"/>
              <w:rPr>
                <w:rFonts w:ascii="Times New Roman" w:hAnsi="Times New Roman" w:cs="Times New Roman"/>
                <w:b/>
                <w:bCs/>
              </w:rPr>
            </w:pPr>
            <w:r w:rsidRPr="00CF2785">
              <w:rPr>
                <w:rFonts w:ascii="Times New Roman" w:hAnsi="Times New Roman" w:cs="Times New Roman"/>
                <w:sz w:val="20"/>
                <w:szCs w:val="20"/>
              </w:rPr>
              <w:lastRenderedPageBreak/>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tc>
      </w:tr>
      <w:tr w:rsidR="001940D9" w:rsidRPr="00C63014" w14:paraId="5DADF756" w14:textId="77777777" w:rsidTr="00FA4A34">
        <w:tc>
          <w:tcPr>
            <w:tcW w:w="1649" w:type="dxa"/>
          </w:tcPr>
          <w:p w14:paraId="1A394870" w14:textId="39F38A1A" w:rsidR="001940D9" w:rsidRPr="00C63014" w:rsidRDefault="001940D9" w:rsidP="00302D5B">
            <w:pPr>
              <w:contextualSpacing/>
              <w:jc w:val="both"/>
              <w:rPr>
                <w:rFonts w:ascii="Times New Roman" w:hAnsi="Times New Roman" w:cs="Times New Roman"/>
              </w:rPr>
            </w:pPr>
            <w:r>
              <w:rPr>
                <w:rFonts w:ascii="Times New Roman" w:hAnsi="Times New Roman" w:cs="Times New Roman"/>
              </w:rPr>
              <w:t>Химические реакции</w:t>
            </w:r>
          </w:p>
        </w:tc>
        <w:tc>
          <w:tcPr>
            <w:tcW w:w="8552" w:type="dxa"/>
          </w:tcPr>
          <w:p w14:paraId="4FC10655"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предсказывать свойства химических элементов на основании периодического закона;</w:t>
            </w:r>
          </w:p>
          <w:p w14:paraId="3B1CCA90"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классифицировать виды химических превращений и предсказывать их возможные продукты;</w:t>
            </w:r>
          </w:p>
          <w:p w14:paraId="5A93CE6D"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химических превращений, используя для расчета законы сохранения массы веществ, постоянства состава, Авогадро;</w:t>
            </w:r>
          </w:p>
          <w:p w14:paraId="73631CD0"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предсказывать изменения скорости химических реакций в зависимости от температуры и наличия катализатора;</w:t>
            </w:r>
          </w:p>
          <w:p w14:paraId="3C554303"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применять понятие о химическом равновесии для описания свойств обратимых процессов;</w:t>
            </w:r>
          </w:p>
          <w:p w14:paraId="229CA5E4" w14:textId="2D444D2A" w:rsidR="001940D9" w:rsidRPr="00C63014" w:rsidRDefault="001555CA" w:rsidP="00CF2785">
            <w:pPr>
              <w:spacing w:after="160" w:line="259" w:lineRule="auto"/>
              <w:ind w:left="196"/>
              <w:jc w:val="both"/>
              <w:rPr>
                <w:rFonts w:ascii="Times New Roman" w:hAnsi="Times New Roman" w:cs="Times New Roman"/>
                <w:b/>
                <w:bCs/>
              </w:rPr>
            </w:pPr>
            <w:r w:rsidRPr="00CF2785">
              <w:rPr>
                <w:rFonts w:ascii="Times New Roman" w:hAnsi="Times New Roman" w:cs="Times New Roman"/>
                <w:iCs/>
                <w:sz w:val="20"/>
                <w:szCs w:val="20"/>
              </w:rPr>
              <w:t>приводить примеры практического использования химических веществ и их реакций в промышленности и в быту;</w:t>
            </w:r>
          </w:p>
        </w:tc>
        <w:tc>
          <w:tcPr>
            <w:tcW w:w="4076" w:type="dxa"/>
            <w:vMerge/>
          </w:tcPr>
          <w:p w14:paraId="6E94CDF4" w14:textId="77777777" w:rsidR="001940D9" w:rsidRPr="00C63014" w:rsidRDefault="001940D9" w:rsidP="00302D5B">
            <w:pPr>
              <w:contextualSpacing/>
              <w:jc w:val="center"/>
              <w:rPr>
                <w:rFonts w:ascii="Times New Roman" w:hAnsi="Times New Roman" w:cs="Times New Roman"/>
                <w:b/>
                <w:bCs/>
              </w:rPr>
            </w:pPr>
          </w:p>
        </w:tc>
      </w:tr>
      <w:tr w:rsidR="001940D9" w:rsidRPr="00C63014" w14:paraId="764BB108" w14:textId="77777777" w:rsidTr="00FA4A34">
        <w:tc>
          <w:tcPr>
            <w:tcW w:w="1649" w:type="dxa"/>
          </w:tcPr>
          <w:p w14:paraId="253BC3B9" w14:textId="46ECD1B9" w:rsidR="001940D9" w:rsidRPr="00C63014" w:rsidRDefault="001940D9" w:rsidP="00302D5B">
            <w:pPr>
              <w:contextualSpacing/>
              <w:jc w:val="both"/>
              <w:rPr>
                <w:rFonts w:ascii="Times New Roman" w:hAnsi="Times New Roman" w:cs="Times New Roman"/>
              </w:rPr>
            </w:pPr>
            <w:r>
              <w:rPr>
                <w:rFonts w:ascii="Times New Roman" w:hAnsi="Times New Roman" w:cs="Times New Roman"/>
              </w:rPr>
              <w:t>Человек и его здоровья</w:t>
            </w:r>
          </w:p>
        </w:tc>
        <w:tc>
          <w:tcPr>
            <w:tcW w:w="8552" w:type="dxa"/>
          </w:tcPr>
          <w:p w14:paraId="70BDBC1D" w14:textId="3521B96A"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находить сходство и различия человека и животных; определять модель экологически правильного поведения в окружающей среде; оценивать антропогенные изменения в биосфере;</w:t>
            </w:r>
          </w:p>
          <w:p w14:paraId="5D33ECFC"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 xml:space="preserve">осознавать необходимость соблюдения предписаний и техники безопасности, предлагаемых в инструкциях по использованию лекарств, средств бытовой химии, электрических приборов, сложных механизмов; </w:t>
            </w:r>
          </w:p>
          <w:p w14:paraId="00D050E0" w14:textId="258CD60D" w:rsidR="001940D9" w:rsidRPr="00C63014" w:rsidRDefault="001555CA" w:rsidP="00CF2785">
            <w:pPr>
              <w:spacing w:after="160" w:line="259" w:lineRule="auto"/>
              <w:ind w:left="196"/>
              <w:jc w:val="both"/>
              <w:rPr>
                <w:rFonts w:ascii="Times New Roman" w:hAnsi="Times New Roman" w:cs="Times New Roman"/>
                <w:b/>
                <w:bCs/>
              </w:rPr>
            </w:pPr>
            <w:r w:rsidRPr="00CF2785">
              <w:rPr>
                <w:rFonts w:ascii="Times New Roman" w:hAnsi="Times New Roman" w:cs="Times New Roman"/>
                <w:iCs/>
                <w:sz w:val="20"/>
                <w:szCs w:val="20"/>
              </w:rPr>
              <w:t>выделять основные признаки здорового образа жизни; объяснять роль отрицательного влияния алкоголя, никотина, наркотических веществ, мутагенов на здоровье организма и зародышевое развитие; определять возможные причины наследственных заболеваний.</w:t>
            </w:r>
          </w:p>
        </w:tc>
        <w:tc>
          <w:tcPr>
            <w:tcW w:w="4076" w:type="dxa"/>
            <w:vMerge/>
          </w:tcPr>
          <w:p w14:paraId="52BB4B7C" w14:textId="77777777" w:rsidR="001940D9" w:rsidRPr="00C63014" w:rsidRDefault="001940D9" w:rsidP="00302D5B">
            <w:pPr>
              <w:contextualSpacing/>
              <w:jc w:val="center"/>
              <w:rPr>
                <w:rFonts w:ascii="Times New Roman" w:hAnsi="Times New Roman" w:cs="Times New Roman"/>
                <w:b/>
                <w:bCs/>
              </w:rPr>
            </w:pPr>
          </w:p>
        </w:tc>
      </w:tr>
      <w:tr w:rsidR="001940D9" w:rsidRPr="00C63014" w14:paraId="1199D1B5" w14:textId="77777777" w:rsidTr="00FA4A34">
        <w:tc>
          <w:tcPr>
            <w:tcW w:w="1649" w:type="dxa"/>
          </w:tcPr>
          <w:p w14:paraId="584955E9" w14:textId="59068EDF" w:rsidR="001940D9" w:rsidRPr="00C63014" w:rsidRDefault="001940D9" w:rsidP="00302D5B">
            <w:pPr>
              <w:contextualSpacing/>
              <w:jc w:val="both"/>
              <w:rPr>
                <w:rFonts w:ascii="Times New Roman" w:hAnsi="Times New Roman" w:cs="Times New Roman"/>
              </w:rPr>
            </w:pPr>
            <w:r w:rsidRPr="00337ABF">
              <w:rPr>
                <w:rFonts w:ascii="Times New Roman" w:hAnsi="Times New Roman" w:cs="Times New Roman"/>
              </w:rPr>
              <w:lastRenderedPageBreak/>
              <w:t>Современное естествознание на службе человека</w:t>
            </w:r>
          </w:p>
        </w:tc>
        <w:tc>
          <w:tcPr>
            <w:tcW w:w="8552" w:type="dxa"/>
          </w:tcPr>
          <w:p w14:paraId="1BAFB1A3"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применять естественнонаучные понятия и концепции для описания современных технологических достижений, включая нанотехнологию и биотехнологию;</w:t>
            </w:r>
          </w:p>
          <w:p w14:paraId="3E3E7BC7"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распознавать принципы работы и извлекать из описания наиболее важные характеристики приборов и технических устройств;</w:t>
            </w:r>
          </w:p>
          <w:p w14:paraId="1071A689" w14:textId="77777777" w:rsidR="001940D9" w:rsidRPr="00C63014" w:rsidRDefault="001940D9" w:rsidP="00302D5B">
            <w:pPr>
              <w:contextualSpacing/>
              <w:jc w:val="center"/>
              <w:rPr>
                <w:rFonts w:ascii="Times New Roman" w:hAnsi="Times New Roman" w:cs="Times New Roman"/>
                <w:b/>
                <w:bCs/>
              </w:rPr>
            </w:pPr>
          </w:p>
        </w:tc>
        <w:tc>
          <w:tcPr>
            <w:tcW w:w="4076" w:type="dxa"/>
            <w:vMerge/>
          </w:tcPr>
          <w:p w14:paraId="730E95E8" w14:textId="77777777" w:rsidR="001940D9" w:rsidRPr="00C63014" w:rsidRDefault="001940D9" w:rsidP="00302D5B">
            <w:pPr>
              <w:contextualSpacing/>
              <w:jc w:val="center"/>
              <w:rPr>
                <w:rFonts w:ascii="Times New Roman" w:hAnsi="Times New Roman" w:cs="Times New Roman"/>
                <w:b/>
                <w:bCs/>
              </w:rPr>
            </w:pPr>
          </w:p>
        </w:tc>
      </w:tr>
    </w:tbl>
    <w:p w14:paraId="1E292ECB" w14:textId="0B27A763" w:rsidR="00921515" w:rsidRDefault="00921515" w:rsidP="00651542">
      <w:pPr>
        <w:suppressAutoHyphens/>
        <w:spacing w:after="0" w:line="240" w:lineRule="auto"/>
        <w:ind w:firstLine="851"/>
        <w:jc w:val="both"/>
        <w:rPr>
          <w:rFonts w:ascii="Times New Roman" w:hAnsi="Times New Roman" w:cs="Times New Roman"/>
          <w:sz w:val="24"/>
          <w:szCs w:val="24"/>
        </w:rPr>
      </w:pPr>
    </w:p>
    <w:p w14:paraId="01D684DA" w14:textId="616900C5" w:rsidR="0048197B" w:rsidRDefault="0048197B" w:rsidP="0048197B">
      <w:pPr>
        <w:pStyle w:val="a4"/>
        <w:autoSpaceDE w:val="0"/>
        <w:autoSpaceDN w:val="0"/>
        <w:adjustRightInd w:val="0"/>
        <w:spacing w:after="0" w:line="360" w:lineRule="auto"/>
        <w:ind w:left="1287"/>
        <w:jc w:val="center"/>
        <w:rPr>
          <w:rFonts w:ascii="Times New Roman" w:hAnsi="Times New Roman" w:cs="Times New Roman"/>
          <w:b/>
          <w:bCs/>
          <w:sz w:val="24"/>
          <w:szCs w:val="24"/>
        </w:rPr>
      </w:pPr>
      <w:r>
        <w:rPr>
          <w:rFonts w:ascii="Times New Roman" w:hAnsi="Times New Roman" w:cs="Times New Roman"/>
          <w:b/>
          <w:bCs/>
          <w:sz w:val="24"/>
          <w:szCs w:val="24"/>
        </w:rPr>
        <w:t>Воспитательный потенциал предмета «</w:t>
      </w:r>
      <w:r w:rsidR="00C37ADB">
        <w:rPr>
          <w:rFonts w:ascii="Times New Roman" w:hAnsi="Times New Roman" w:cs="Times New Roman"/>
          <w:b/>
          <w:bCs/>
          <w:sz w:val="24"/>
          <w:szCs w:val="24"/>
        </w:rPr>
        <w:t>Естествознание</w:t>
      </w:r>
      <w:r>
        <w:rPr>
          <w:rFonts w:ascii="Times New Roman" w:hAnsi="Times New Roman" w:cs="Times New Roman"/>
          <w:b/>
          <w:bCs/>
          <w:sz w:val="24"/>
          <w:szCs w:val="24"/>
        </w:rPr>
        <w:t>»</w:t>
      </w:r>
    </w:p>
    <w:p w14:paraId="1DB349C2" w14:textId="77777777" w:rsidR="0048197B" w:rsidRDefault="0048197B" w:rsidP="0048197B">
      <w:pPr>
        <w:pStyle w:val="10"/>
        <w:shd w:val="clear" w:color="auto" w:fill="FFFFFF"/>
        <w:spacing w:before="0" w:beforeAutospacing="0" w:after="0" w:afterAutospacing="0" w:line="242" w:lineRule="atLeast"/>
        <w:ind w:firstLine="1134"/>
        <w:jc w:val="both"/>
        <w:rPr>
          <w:color w:val="181818"/>
        </w:rPr>
      </w:pPr>
      <w:r>
        <w:rPr>
          <w:color w:val="181818"/>
        </w:rPr>
        <w:t>Тематическое планирование по учебному предмету «Биология»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гимназии:</w:t>
      </w:r>
    </w:p>
    <w:p w14:paraId="0221518D" w14:textId="77777777" w:rsidR="0048197B" w:rsidRDefault="0048197B" w:rsidP="0048197B">
      <w:pPr>
        <w:pStyle w:val="a4"/>
        <w:numPr>
          <w:ilvl w:val="0"/>
          <w:numId w:val="33"/>
        </w:numPr>
        <w:jc w:val="both"/>
        <w:rPr>
          <w:rFonts w:ascii="Times New Roman" w:hAnsi="Times New Roman" w:cs="Times New Roman"/>
          <w:sz w:val="24"/>
        </w:rPr>
      </w:pPr>
      <w:r>
        <w:rPr>
          <w:rFonts w:ascii="Times New Roman" w:hAnsi="Times New Roman" w:cs="Times New Roman"/>
          <w:sz w:val="24"/>
        </w:rPr>
        <w:t xml:space="preserve">формирование мировоззрения, соответствующего современному уровню развития науки; </w:t>
      </w:r>
    </w:p>
    <w:p w14:paraId="53424FEF" w14:textId="77777777" w:rsidR="0048197B" w:rsidRDefault="0048197B" w:rsidP="0048197B">
      <w:pPr>
        <w:pStyle w:val="a4"/>
        <w:numPr>
          <w:ilvl w:val="0"/>
          <w:numId w:val="33"/>
        </w:numPr>
        <w:jc w:val="both"/>
        <w:rPr>
          <w:rFonts w:ascii="Times New Roman" w:hAnsi="Times New Roman" w:cs="Times New Roman"/>
          <w:sz w:val="24"/>
        </w:rPr>
      </w:pPr>
      <w:r>
        <w:rPr>
          <w:rFonts w:ascii="Times New Roman" w:hAnsi="Times New Roman" w:cs="Times New Roman"/>
          <w:sz w:val="24"/>
        </w:rPr>
        <w:t xml:space="preserve">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 </w:t>
      </w:r>
    </w:p>
    <w:p w14:paraId="32016921" w14:textId="77777777" w:rsidR="0048197B" w:rsidRDefault="0048197B" w:rsidP="0048197B">
      <w:pPr>
        <w:pStyle w:val="a4"/>
        <w:numPr>
          <w:ilvl w:val="0"/>
          <w:numId w:val="33"/>
        </w:numPr>
        <w:jc w:val="both"/>
        <w:rPr>
          <w:rFonts w:ascii="Times New Roman" w:hAnsi="Times New Roman" w:cs="Times New Roman"/>
          <w:sz w:val="24"/>
        </w:rPr>
      </w:pPr>
      <w:r>
        <w:rPr>
          <w:rFonts w:ascii="Times New Roman" w:hAnsi="Times New Roman" w:cs="Times New Roman"/>
          <w:sz w:val="24"/>
        </w:rPr>
        <w:t>развитие у обучающихся экологической культуры, бережного отношения к родной земле, природным богатствам России и мира;</w:t>
      </w:r>
    </w:p>
    <w:p w14:paraId="7B2AF7A4" w14:textId="77777777" w:rsidR="0048197B" w:rsidRDefault="0048197B" w:rsidP="0048197B">
      <w:pPr>
        <w:pStyle w:val="a4"/>
        <w:numPr>
          <w:ilvl w:val="0"/>
          <w:numId w:val="33"/>
        </w:numPr>
        <w:jc w:val="both"/>
        <w:rPr>
          <w:rFonts w:ascii="Times New Roman" w:hAnsi="Times New Roman" w:cs="Times New Roman"/>
          <w:sz w:val="24"/>
        </w:rPr>
      </w:pPr>
      <w:r>
        <w:rPr>
          <w:rFonts w:ascii="Times New Roman" w:hAnsi="Times New Roman" w:cs="Times New Roman"/>
          <w:sz w:val="24"/>
        </w:rPr>
        <w:t xml:space="preserve">понимание влияния социально-экономических процессов на состояние природной и социальной среды; </w:t>
      </w:r>
    </w:p>
    <w:p w14:paraId="3A6B5AEB" w14:textId="77777777" w:rsidR="0048197B" w:rsidRDefault="0048197B" w:rsidP="0048197B">
      <w:pPr>
        <w:pStyle w:val="a4"/>
        <w:numPr>
          <w:ilvl w:val="0"/>
          <w:numId w:val="33"/>
        </w:numPr>
        <w:jc w:val="both"/>
        <w:rPr>
          <w:rFonts w:ascii="Times New Roman" w:hAnsi="Times New Roman" w:cs="Times New Roman"/>
          <w:sz w:val="24"/>
        </w:rPr>
      </w:pPr>
      <w:r>
        <w:rPr>
          <w:rFonts w:ascii="Times New Roman" w:hAnsi="Times New Roman" w:cs="Times New Roman"/>
          <w:sz w:val="24"/>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w:t>
      </w:r>
    </w:p>
    <w:p w14:paraId="438BCB74" w14:textId="77777777" w:rsidR="0048197B" w:rsidRDefault="0048197B" w:rsidP="0048197B">
      <w:pPr>
        <w:pStyle w:val="a4"/>
        <w:numPr>
          <w:ilvl w:val="0"/>
          <w:numId w:val="33"/>
        </w:numPr>
        <w:jc w:val="both"/>
        <w:rPr>
          <w:rFonts w:ascii="Times New Roman" w:hAnsi="Times New Roman" w:cs="Times New Roman"/>
          <w:sz w:val="24"/>
        </w:rPr>
      </w:pPr>
      <w:r>
        <w:rPr>
          <w:rFonts w:ascii="Times New Roman" w:hAnsi="Times New Roman" w:cs="Times New Roman"/>
          <w:sz w:val="24"/>
        </w:rPr>
        <w:t>приобретение опыта эколого-направленной деятельности;</w:t>
      </w:r>
    </w:p>
    <w:p w14:paraId="6508F210" w14:textId="77777777" w:rsidR="0048197B" w:rsidRDefault="0048197B" w:rsidP="0048197B">
      <w:pPr>
        <w:pStyle w:val="a4"/>
        <w:numPr>
          <w:ilvl w:val="0"/>
          <w:numId w:val="33"/>
        </w:numPr>
        <w:jc w:val="both"/>
        <w:rPr>
          <w:rFonts w:ascii="Times New Roman" w:hAnsi="Times New Roman" w:cs="Times New Roman"/>
          <w:sz w:val="24"/>
        </w:rPr>
      </w:pPr>
      <w:r>
        <w:rPr>
          <w:rFonts w:ascii="Times New Roman" w:hAnsi="Times New Roman" w:cs="Times New Roman"/>
          <w:sz w:val="24"/>
        </w:rPr>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w:t>
      </w:r>
    </w:p>
    <w:p w14:paraId="233B303F" w14:textId="77777777" w:rsidR="0048197B" w:rsidRDefault="0048197B" w:rsidP="0048197B">
      <w:pPr>
        <w:pStyle w:val="a4"/>
        <w:numPr>
          <w:ilvl w:val="0"/>
          <w:numId w:val="33"/>
        </w:numPr>
        <w:jc w:val="both"/>
        <w:rPr>
          <w:rFonts w:ascii="Times New Roman" w:hAnsi="Times New Roman" w:cs="Times New Roman"/>
          <w:sz w:val="24"/>
        </w:rPr>
      </w:pPr>
      <w:r>
        <w:rPr>
          <w:rFonts w:ascii="Times New Roman" w:hAnsi="Times New Roman" w:cs="Times New Roman"/>
          <w:sz w:val="24"/>
        </w:rP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14:paraId="2373AFDF" w14:textId="77777777" w:rsidR="00E473C1" w:rsidRDefault="00E473C1" w:rsidP="001940D9">
      <w:pPr>
        <w:contextualSpacing/>
        <w:jc w:val="center"/>
        <w:rPr>
          <w:rFonts w:ascii="Times New Roman" w:hAnsi="Times New Roman" w:cs="Times New Roman"/>
          <w:b/>
          <w:bCs/>
          <w:sz w:val="24"/>
          <w:szCs w:val="24"/>
        </w:rPr>
      </w:pPr>
    </w:p>
    <w:p w14:paraId="31B17D65" w14:textId="2F427448" w:rsidR="001940D9" w:rsidRPr="00C63014" w:rsidRDefault="001940D9" w:rsidP="001940D9">
      <w:pPr>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Содержание предмета «</w:t>
      </w:r>
      <w:r w:rsidR="00F07F5C">
        <w:rPr>
          <w:rFonts w:ascii="Times New Roman" w:hAnsi="Times New Roman" w:cs="Times New Roman"/>
          <w:b/>
          <w:bCs/>
          <w:sz w:val="24"/>
          <w:szCs w:val="24"/>
        </w:rPr>
        <w:t>Е</w:t>
      </w:r>
      <w:r>
        <w:rPr>
          <w:rFonts w:ascii="Times New Roman" w:hAnsi="Times New Roman" w:cs="Times New Roman"/>
          <w:b/>
          <w:bCs/>
          <w:sz w:val="24"/>
          <w:szCs w:val="24"/>
        </w:rPr>
        <w:t>стествознание</w:t>
      </w:r>
      <w:r w:rsidRPr="00C63014">
        <w:rPr>
          <w:rFonts w:ascii="Times New Roman" w:hAnsi="Times New Roman" w:cs="Times New Roman"/>
          <w:b/>
          <w:bCs/>
          <w:sz w:val="24"/>
          <w:szCs w:val="24"/>
        </w:rPr>
        <w:t>»</w:t>
      </w:r>
    </w:p>
    <w:p w14:paraId="2413A64C" w14:textId="376F2CEE" w:rsidR="00E473C1" w:rsidRPr="00833F2B" w:rsidRDefault="001940D9" w:rsidP="008D48FA">
      <w:pPr>
        <w:autoSpaceDE w:val="0"/>
        <w:autoSpaceDN w:val="0"/>
        <w:adjustRightInd w:val="0"/>
        <w:ind w:firstLine="851"/>
        <w:contextualSpacing/>
        <w:jc w:val="both"/>
        <w:rPr>
          <w:rFonts w:ascii="Times New Roman" w:hAnsi="Times New Roman" w:cs="Times New Roman"/>
        </w:rPr>
      </w:pPr>
      <w:r w:rsidRPr="00833F2B">
        <w:rPr>
          <w:rFonts w:ascii="Times New Roman" w:hAnsi="Times New Roman" w:cs="Times New Roman"/>
        </w:rPr>
        <w:t>Содержание учебного предмета «</w:t>
      </w:r>
      <w:r w:rsidR="00E0774E" w:rsidRPr="00833F2B">
        <w:rPr>
          <w:rFonts w:ascii="Times New Roman" w:hAnsi="Times New Roman" w:cs="Times New Roman"/>
        </w:rPr>
        <w:t>Естествознание</w:t>
      </w:r>
      <w:r w:rsidRPr="00833F2B">
        <w:rPr>
          <w:rFonts w:ascii="Times New Roman" w:hAnsi="Times New Roman" w:cs="Times New Roman"/>
        </w:rPr>
        <w:t>» соответствует разделу примерной ООП и программе по предмету, предложенной авторами учебника «</w:t>
      </w:r>
      <w:r w:rsidR="00E0774E" w:rsidRPr="00833F2B">
        <w:rPr>
          <w:rFonts w:ascii="Times New Roman" w:hAnsi="Times New Roman" w:cs="Times New Roman"/>
        </w:rPr>
        <w:t>Естествознание.</w:t>
      </w:r>
      <w:r w:rsidRPr="00833F2B">
        <w:rPr>
          <w:rFonts w:ascii="Times New Roman" w:hAnsi="Times New Roman" w:cs="Times New Roman"/>
        </w:rPr>
        <w:t>1</w:t>
      </w:r>
      <w:r w:rsidR="00E72781" w:rsidRPr="00833F2B">
        <w:rPr>
          <w:rFonts w:ascii="Times New Roman" w:hAnsi="Times New Roman" w:cs="Times New Roman"/>
        </w:rPr>
        <w:t>1</w:t>
      </w:r>
      <w:r w:rsidRPr="00833F2B">
        <w:rPr>
          <w:rFonts w:ascii="Times New Roman" w:hAnsi="Times New Roman" w:cs="Times New Roman"/>
        </w:rPr>
        <w:t xml:space="preserve"> класс» </w:t>
      </w:r>
      <w:r w:rsidR="00E0774E" w:rsidRPr="00833F2B">
        <w:rPr>
          <w:rFonts w:ascii="Times New Roman" w:hAnsi="Times New Roman" w:cs="Times New Roman"/>
        </w:rPr>
        <w:t>О.С. Габриеляном</w:t>
      </w:r>
      <w:r w:rsidRPr="00833F2B">
        <w:rPr>
          <w:rFonts w:ascii="Times New Roman" w:hAnsi="Times New Roman" w:cs="Times New Roman"/>
        </w:rPr>
        <w:t xml:space="preserve">., </w:t>
      </w:r>
      <w:r w:rsidR="00E0774E" w:rsidRPr="00833F2B">
        <w:rPr>
          <w:rFonts w:ascii="Times New Roman" w:hAnsi="Times New Roman" w:cs="Times New Roman"/>
        </w:rPr>
        <w:t xml:space="preserve">И.Г. Остроумовым, Н.С. Пурышевой и др., </w:t>
      </w:r>
      <w:r w:rsidRPr="00833F2B">
        <w:rPr>
          <w:rFonts w:ascii="Times New Roman" w:hAnsi="Times New Roman" w:cs="Times New Roman"/>
        </w:rPr>
        <w:t>который рекомендован к использованию в ОО РФ из федерального перечня.</w:t>
      </w:r>
      <w:r w:rsidR="00833F2B">
        <w:rPr>
          <w:rFonts w:ascii="Times New Roman" w:hAnsi="Times New Roman" w:cs="Times New Roman"/>
        </w:rPr>
        <w:t xml:space="preserve"> </w:t>
      </w:r>
      <w:r w:rsidR="00E473C1" w:rsidRPr="00833F2B">
        <w:rPr>
          <w:rFonts w:ascii="Times New Roman" w:hAnsi="Times New Roman" w:cs="Times New Roman"/>
        </w:rPr>
        <w:t>При проведении уроков естествознания используется оборудование образовательного центра «Точка роста» (цифровые лаборатории по физике, химии, биологии Релеон, цифровой микроскоп)</w:t>
      </w:r>
      <w:r w:rsidR="00833F2B">
        <w:rPr>
          <w:rFonts w:ascii="Times New Roman" w:hAnsi="Times New Roman" w:cs="Times New Roman"/>
        </w:rPr>
        <w:t>.</w:t>
      </w:r>
    </w:p>
    <w:tbl>
      <w:tblPr>
        <w:tblStyle w:val="a3"/>
        <w:tblW w:w="0" w:type="auto"/>
        <w:tblInd w:w="-998" w:type="dxa"/>
        <w:tblLayout w:type="fixed"/>
        <w:tblLook w:val="04A0" w:firstRow="1" w:lastRow="0" w:firstColumn="1" w:lastColumn="0" w:noHBand="0" w:noVBand="1"/>
      </w:tblPr>
      <w:tblGrid>
        <w:gridCol w:w="1277"/>
        <w:gridCol w:w="6237"/>
        <w:gridCol w:w="1417"/>
        <w:gridCol w:w="1134"/>
        <w:gridCol w:w="5210"/>
      </w:tblGrid>
      <w:tr w:rsidR="00FA6674" w:rsidRPr="00C63014" w14:paraId="540684FE" w14:textId="77777777" w:rsidTr="00F42A76">
        <w:trPr>
          <w:trHeight w:val="928"/>
        </w:trPr>
        <w:tc>
          <w:tcPr>
            <w:tcW w:w="1277" w:type="dxa"/>
          </w:tcPr>
          <w:p w14:paraId="6A63BA94" w14:textId="07A16770" w:rsidR="001940D9" w:rsidRPr="00F42A76" w:rsidRDefault="003A1FC1" w:rsidP="00302D5B">
            <w:pPr>
              <w:autoSpaceDE w:val="0"/>
              <w:autoSpaceDN w:val="0"/>
              <w:adjustRightInd w:val="0"/>
              <w:contextualSpacing/>
              <w:jc w:val="center"/>
              <w:rPr>
                <w:rFonts w:ascii="Times New Roman" w:hAnsi="Times New Roman" w:cs="Times New Roman"/>
                <w:b/>
                <w:bCs/>
              </w:rPr>
            </w:pPr>
            <w:bookmarkStart w:id="0" w:name="_Hlk71356043"/>
            <w:r w:rsidRPr="00F42A76">
              <w:rPr>
                <w:rFonts w:ascii="Times New Roman" w:hAnsi="Times New Roman" w:cs="Times New Roman"/>
                <w:b/>
                <w:bCs/>
              </w:rPr>
              <w:lastRenderedPageBreak/>
              <w:t>Разделы</w:t>
            </w:r>
          </w:p>
        </w:tc>
        <w:tc>
          <w:tcPr>
            <w:tcW w:w="6237" w:type="dxa"/>
          </w:tcPr>
          <w:p w14:paraId="0EF9B3AF" w14:textId="1A4267DD" w:rsidR="001940D9" w:rsidRPr="00F42A76" w:rsidRDefault="003A1FC1" w:rsidP="00302D5B">
            <w:pPr>
              <w:autoSpaceDE w:val="0"/>
              <w:autoSpaceDN w:val="0"/>
              <w:adjustRightInd w:val="0"/>
              <w:contextualSpacing/>
              <w:jc w:val="center"/>
              <w:rPr>
                <w:rFonts w:ascii="Times New Roman" w:hAnsi="Times New Roman" w:cs="Times New Roman"/>
                <w:b/>
                <w:bCs/>
              </w:rPr>
            </w:pPr>
            <w:r w:rsidRPr="00F42A76">
              <w:rPr>
                <w:rFonts w:ascii="Times New Roman" w:hAnsi="Times New Roman" w:cs="Times New Roman"/>
                <w:b/>
                <w:bCs/>
              </w:rPr>
              <w:t>Основное содержание</w:t>
            </w:r>
          </w:p>
        </w:tc>
        <w:tc>
          <w:tcPr>
            <w:tcW w:w="1417" w:type="dxa"/>
          </w:tcPr>
          <w:p w14:paraId="1C6EFF71" w14:textId="09B89CC3" w:rsidR="001940D9" w:rsidRPr="00F42A76" w:rsidRDefault="001940D9" w:rsidP="00302D5B">
            <w:pPr>
              <w:autoSpaceDE w:val="0"/>
              <w:autoSpaceDN w:val="0"/>
              <w:adjustRightInd w:val="0"/>
              <w:contextualSpacing/>
              <w:jc w:val="center"/>
              <w:rPr>
                <w:rFonts w:ascii="Times New Roman" w:hAnsi="Times New Roman" w:cs="Times New Roman"/>
                <w:b/>
                <w:bCs/>
              </w:rPr>
            </w:pPr>
            <w:r w:rsidRPr="00F42A76">
              <w:rPr>
                <w:rFonts w:ascii="Times New Roman" w:hAnsi="Times New Roman" w:cs="Times New Roman"/>
                <w:b/>
                <w:bCs/>
              </w:rPr>
              <w:t>Темы практических работ</w:t>
            </w:r>
          </w:p>
        </w:tc>
        <w:tc>
          <w:tcPr>
            <w:tcW w:w="1134" w:type="dxa"/>
          </w:tcPr>
          <w:p w14:paraId="694A54BC" w14:textId="77777777" w:rsidR="001940D9" w:rsidRPr="00F42A76" w:rsidRDefault="001940D9" w:rsidP="00302D5B">
            <w:pPr>
              <w:autoSpaceDE w:val="0"/>
              <w:autoSpaceDN w:val="0"/>
              <w:adjustRightInd w:val="0"/>
              <w:contextualSpacing/>
              <w:jc w:val="center"/>
              <w:rPr>
                <w:rFonts w:ascii="Times New Roman" w:hAnsi="Times New Roman" w:cs="Times New Roman"/>
                <w:b/>
                <w:bCs/>
              </w:rPr>
            </w:pPr>
            <w:r w:rsidRPr="00F42A76">
              <w:rPr>
                <w:rFonts w:ascii="Times New Roman" w:hAnsi="Times New Roman" w:cs="Times New Roman"/>
                <w:b/>
                <w:bCs/>
              </w:rPr>
              <w:t>ЦОР</w:t>
            </w:r>
          </w:p>
          <w:p w14:paraId="4B08C6AD" w14:textId="18C89242" w:rsidR="001940D9" w:rsidRPr="00F42A76" w:rsidRDefault="003A1FC1" w:rsidP="00E0774E">
            <w:pPr>
              <w:autoSpaceDE w:val="0"/>
              <w:autoSpaceDN w:val="0"/>
              <w:adjustRightInd w:val="0"/>
              <w:contextualSpacing/>
              <w:jc w:val="center"/>
              <w:rPr>
                <w:rFonts w:ascii="Times New Roman" w:hAnsi="Times New Roman" w:cs="Times New Roman"/>
                <w:b/>
                <w:bCs/>
              </w:rPr>
            </w:pPr>
            <w:r w:rsidRPr="00F42A76">
              <w:rPr>
                <w:rFonts w:ascii="Times New Roman" w:hAnsi="Times New Roman" w:cs="Times New Roman"/>
                <w:b/>
                <w:bCs/>
              </w:rPr>
              <w:t>О</w:t>
            </w:r>
            <w:r w:rsidR="001940D9" w:rsidRPr="00F42A76">
              <w:rPr>
                <w:rFonts w:ascii="Times New Roman" w:hAnsi="Times New Roman" w:cs="Times New Roman"/>
                <w:b/>
                <w:bCs/>
              </w:rPr>
              <w:t>борудование</w:t>
            </w:r>
          </w:p>
        </w:tc>
        <w:tc>
          <w:tcPr>
            <w:tcW w:w="5210" w:type="dxa"/>
          </w:tcPr>
          <w:p w14:paraId="2ABAA866" w14:textId="77777777" w:rsidR="001940D9" w:rsidRPr="00F42A76" w:rsidRDefault="001940D9" w:rsidP="00302D5B">
            <w:pPr>
              <w:autoSpaceDE w:val="0"/>
              <w:autoSpaceDN w:val="0"/>
              <w:adjustRightInd w:val="0"/>
              <w:contextualSpacing/>
              <w:jc w:val="center"/>
              <w:rPr>
                <w:rFonts w:ascii="Times New Roman" w:hAnsi="Times New Roman" w:cs="Times New Roman"/>
                <w:b/>
                <w:bCs/>
              </w:rPr>
            </w:pPr>
            <w:r w:rsidRPr="00F42A76">
              <w:rPr>
                <w:rFonts w:ascii="Times New Roman" w:hAnsi="Times New Roman" w:cs="Times New Roman"/>
                <w:b/>
                <w:bCs/>
              </w:rPr>
              <w:t>Формы организации занятий</w:t>
            </w:r>
          </w:p>
          <w:p w14:paraId="55DB2AD1" w14:textId="77777777" w:rsidR="001940D9" w:rsidRPr="00F42A76" w:rsidRDefault="001940D9" w:rsidP="00302D5B">
            <w:pPr>
              <w:autoSpaceDE w:val="0"/>
              <w:autoSpaceDN w:val="0"/>
              <w:adjustRightInd w:val="0"/>
              <w:contextualSpacing/>
              <w:jc w:val="center"/>
              <w:rPr>
                <w:rFonts w:ascii="Times New Roman" w:hAnsi="Times New Roman" w:cs="Times New Roman"/>
                <w:b/>
                <w:bCs/>
              </w:rPr>
            </w:pPr>
            <w:r w:rsidRPr="00F42A76">
              <w:rPr>
                <w:rFonts w:ascii="Times New Roman" w:hAnsi="Times New Roman" w:cs="Times New Roman"/>
                <w:b/>
                <w:bCs/>
              </w:rPr>
              <w:t>Виды деятельности учащихся</w:t>
            </w:r>
          </w:p>
        </w:tc>
      </w:tr>
      <w:tr w:rsidR="001940D9" w:rsidRPr="00C63014" w14:paraId="506AA9DF" w14:textId="77777777" w:rsidTr="00F42A76">
        <w:tc>
          <w:tcPr>
            <w:tcW w:w="15275" w:type="dxa"/>
            <w:gridSpan w:val="5"/>
          </w:tcPr>
          <w:p w14:paraId="1928E1C9" w14:textId="12E9EB00" w:rsidR="001940D9" w:rsidRPr="00F42A76" w:rsidRDefault="001940D9" w:rsidP="00302D5B">
            <w:pPr>
              <w:autoSpaceDE w:val="0"/>
              <w:autoSpaceDN w:val="0"/>
              <w:adjustRightInd w:val="0"/>
              <w:contextualSpacing/>
              <w:jc w:val="center"/>
              <w:rPr>
                <w:rFonts w:ascii="Times New Roman" w:hAnsi="Times New Roman" w:cs="Times New Roman"/>
                <w:b/>
                <w:bCs/>
              </w:rPr>
            </w:pPr>
            <w:r w:rsidRPr="00F42A76">
              <w:rPr>
                <w:rFonts w:ascii="Times New Roman" w:hAnsi="Times New Roman" w:cs="Times New Roman"/>
                <w:b/>
                <w:bCs/>
              </w:rPr>
              <w:t>1</w:t>
            </w:r>
            <w:r w:rsidR="003C682C" w:rsidRPr="00F42A76">
              <w:rPr>
                <w:rFonts w:ascii="Times New Roman" w:hAnsi="Times New Roman" w:cs="Times New Roman"/>
                <w:b/>
                <w:bCs/>
              </w:rPr>
              <w:t>1</w:t>
            </w:r>
            <w:r w:rsidRPr="00F42A76">
              <w:rPr>
                <w:rFonts w:ascii="Times New Roman" w:hAnsi="Times New Roman" w:cs="Times New Roman"/>
                <w:b/>
                <w:bCs/>
              </w:rPr>
              <w:t xml:space="preserve"> класс</w:t>
            </w:r>
          </w:p>
        </w:tc>
      </w:tr>
      <w:tr w:rsidR="00FA6674" w:rsidRPr="00C63014" w14:paraId="1CE8CC67" w14:textId="77777777" w:rsidTr="00F42A76">
        <w:tc>
          <w:tcPr>
            <w:tcW w:w="1277" w:type="dxa"/>
          </w:tcPr>
          <w:p w14:paraId="27039F4A" w14:textId="1DFE7C64" w:rsidR="00E0774E" w:rsidRPr="00C63014" w:rsidRDefault="00E0774E" w:rsidP="00E0774E">
            <w:pPr>
              <w:autoSpaceDE w:val="0"/>
              <w:autoSpaceDN w:val="0"/>
              <w:adjustRightInd w:val="0"/>
              <w:jc w:val="both"/>
              <w:rPr>
                <w:rFonts w:ascii="Times New Roman" w:hAnsi="Times New Roman" w:cs="Times New Roman"/>
                <w:sz w:val="24"/>
                <w:szCs w:val="24"/>
              </w:rPr>
            </w:pPr>
            <w:r w:rsidRPr="00F42A76">
              <w:rPr>
                <w:rFonts w:ascii="Times New Roman" w:hAnsi="Times New Roman" w:cs="Times New Roman"/>
              </w:rPr>
              <w:t>Раздел 1.</w:t>
            </w:r>
            <w:r w:rsidRPr="00C63014">
              <w:rPr>
                <w:rFonts w:ascii="Times New Roman" w:hAnsi="Times New Roman" w:cs="Times New Roman"/>
                <w:sz w:val="24"/>
                <w:szCs w:val="24"/>
              </w:rPr>
              <w:t xml:space="preserve"> </w:t>
            </w:r>
            <w:r w:rsidR="003C682C" w:rsidRPr="00F42A76">
              <w:rPr>
                <w:rFonts w:ascii="Times New Roman" w:hAnsi="Times New Roman" w:cs="Times New Roman"/>
                <w:i/>
                <w:iCs/>
              </w:rPr>
              <w:t>Повторение курса 10 класса</w:t>
            </w:r>
          </w:p>
        </w:tc>
        <w:tc>
          <w:tcPr>
            <w:tcW w:w="6237" w:type="dxa"/>
          </w:tcPr>
          <w:p w14:paraId="781262E0" w14:textId="77777777" w:rsidR="00B56215" w:rsidRPr="003C682C" w:rsidRDefault="003C682C" w:rsidP="00B56215">
            <w:pPr>
              <w:contextualSpacing/>
              <w:jc w:val="both"/>
              <w:rPr>
                <w:rFonts w:ascii="Times New Roman" w:hAnsi="Times New Roman" w:cs="Times New Roman"/>
                <w:iCs/>
                <w:sz w:val="20"/>
                <w:szCs w:val="20"/>
              </w:rPr>
            </w:pPr>
            <w:r w:rsidRPr="003C682C">
              <w:rPr>
                <w:rFonts w:ascii="Times New Roman" w:hAnsi="Times New Roman" w:cs="Times New Roman"/>
                <w:iCs/>
                <w:sz w:val="20"/>
                <w:szCs w:val="20"/>
              </w:rPr>
              <w:t xml:space="preserve">Многообразие естественного мира: мегамир, макромир, микромир. </w:t>
            </w:r>
            <w:r w:rsidR="00B56215" w:rsidRPr="003C682C">
              <w:rPr>
                <w:rFonts w:ascii="Times New Roman" w:hAnsi="Times New Roman" w:cs="Times New Roman"/>
                <w:iCs/>
                <w:sz w:val="20"/>
                <w:szCs w:val="20"/>
              </w:rPr>
              <w:t>Понятие о наномире.</w:t>
            </w:r>
          </w:p>
          <w:p w14:paraId="01CAABA5" w14:textId="746821E9" w:rsidR="003C682C" w:rsidRPr="003C682C" w:rsidRDefault="003C682C" w:rsidP="003C682C">
            <w:pPr>
              <w:contextualSpacing/>
              <w:jc w:val="both"/>
              <w:rPr>
                <w:rFonts w:ascii="Times New Roman" w:hAnsi="Times New Roman" w:cs="Times New Roman"/>
                <w:iCs/>
                <w:sz w:val="20"/>
                <w:szCs w:val="20"/>
              </w:rPr>
            </w:pPr>
            <w:r w:rsidRPr="003C682C">
              <w:rPr>
                <w:rFonts w:ascii="Times New Roman" w:hAnsi="Times New Roman" w:cs="Times New Roman"/>
                <w:iCs/>
                <w:sz w:val="20"/>
                <w:szCs w:val="20"/>
              </w:rPr>
              <w:t xml:space="preserve">Вселенная, галактики, звезды, Солнечная система: основные понятия. </w:t>
            </w:r>
          </w:p>
          <w:p w14:paraId="57278B24" w14:textId="77777777" w:rsidR="003C682C" w:rsidRPr="003C682C" w:rsidRDefault="003C682C" w:rsidP="003C682C">
            <w:pPr>
              <w:contextualSpacing/>
              <w:jc w:val="both"/>
              <w:rPr>
                <w:rFonts w:ascii="Times New Roman" w:hAnsi="Times New Roman" w:cs="Times New Roman"/>
                <w:iCs/>
                <w:sz w:val="20"/>
                <w:szCs w:val="20"/>
              </w:rPr>
            </w:pPr>
            <w:r w:rsidRPr="003C682C">
              <w:rPr>
                <w:rFonts w:ascii="Times New Roman" w:hAnsi="Times New Roman" w:cs="Times New Roman"/>
                <w:iCs/>
                <w:sz w:val="20"/>
                <w:szCs w:val="20"/>
              </w:rPr>
              <w:t>Земля, ее строение и геологические оболочки.</w:t>
            </w:r>
          </w:p>
          <w:p w14:paraId="7EB4DABE" w14:textId="59E9CF45" w:rsidR="003C682C" w:rsidRPr="003C682C" w:rsidRDefault="003C682C" w:rsidP="003C682C">
            <w:pPr>
              <w:contextualSpacing/>
              <w:jc w:val="both"/>
              <w:rPr>
                <w:rFonts w:ascii="Times New Roman" w:hAnsi="Times New Roman" w:cs="Times New Roman"/>
                <w:iCs/>
                <w:sz w:val="20"/>
                <w:szCs w:val="20"/>
              </w:rPr>
            </w:pPr>
            <w:r w:rsidRPr="003C682C">
              <w:rPr>
                <w:rFonts w:ascii="Times New Roman" w:hAnsi="Times New Roman" w:cs="Times New Roman"/>
                <w:iCs/>
                <w:sz w:val="20"/>
                <w:szCs w:val="20"/>
              </w:rPr>
              <w:t xml:space="preserve">Биосфера. Уровни организации жизни на Земле. Биосфера и ее границы. </w:t>
            </w:r>
          </w:p>
          <w:p w14:paraId="7B38B689" w14:textId="77777777" w:rsidR="003C682C" w:rsidRPr="003C682C" w:rsidRDefault="003C682C" w:rsidP="003C682C">
            <w:pPr>
              <w:contextualSpacing/>
              <w:jc w:val="both"/>
              <w:rPr>
                <w:rFonts w:ascii="Times New Roman" w:hAnsi="Times New Roman" w:cs="Times New Roman"/>
                <w:iCs/>
                <w:sz w:val="20"/>
                <w:szCs w:val="20"/>
              </w:rPr>
            </w:pPr>
            <w:r w:rsidRPr="003C682C">
              <w:rPr>
                <w:rFonts w:ascii="Times New Roman" w:hAnsi="Times New Roman" w:cs="Times New Roman"/>
                <w:iCs/>
                <w:sz w:val="20"/>
                <w:szCs w:val="20"/>
              </w:rPr>
              <w:t>Экологические системы: основные понятия (цепи питания, пищевые пирамиды, экологические факторы).</w:t>
            </w:r>
          </w:p>
          <w:p w14:paraId="599104B8" w14:textId="0C58FEFD" w:rsidR="003C682C" w:rsidRPr="003C682C" w:rsidRDefault="003C682C" w:rsidP="003C682C">
            <w:pPr>
              <w:contextualSpacing/>
              <w:jc w:val="both"/>
              <w:rPr>
                <w:rFonts w:ascii="Times New Roman" w:hAnsi="Times New Roman" w:cs="Times New Roman"/>
                <w:iCs/>
                <w:sz w:val="20"/>
                <w:szCs w:val="20"/>
              </w:rPr>
            </w:pPr>
            <w:r w:rsidRPr="003C682C">
              <w:rPr>
                <w:rFonts w:ascii="Times New Roman" w:hAnsi="Times New Roman" w:cs="Times New Roman"/>
                <w:iCs/>
                <w:sz w:val="20"/>
                <w:szCs w:val="20"/>
              </w:rPr>
              <w:t>Основные положения синтетической теории эволюции.</w:t>
            </w:r>
            <w:r w:rsidR="00B56215">
              <w:rPr>
                <w:rFonts w:ascii="Times New Roman" w:hAnsi="Times New Roman" w:cs="Times New Roman"/>
                <w:iCs/>
                <w:sz w:val="20"/>
                <w:szCs w:val="20"/>
              </w:rPr>
              <w:t xml:space="preserve"> </w:t>
            </w:r>
            <w:r w:rsidRPr="003C682C">
              <w:rPr>
                <w:rFonts w:ascii="Times New Roman" w:hAnsi="Times New Roman" w:cs="Times New Roman"/>
                <w:iCs/>
                <w:sz w:val="20"/>
                <w:szCs w:val="20"/>
              </w:rPr>
              <w:t>Естественный отбор и его формы. Мутации и их классификация. Макро- и микроэволюции.</w:t>
            </w:r>
          </w:p>
          <w:p w14:paraId="2B6EE601" w14:textId="77777777" w:rsidR="003C682C" w:rsidRPr="003C682C" w:rsidRDefault="003C682C" w:rsidP="003C682C">
            <w:pPr>
              <w:contextualSpacing/>
              <w:jc w:val="both"/>
              <w:rPr>
                <w:rFonts w:ascii="Times New Roman" w:hAnsi="Times New Roman" w:cs="Times New Roman"/>
                <w:iCs/>
                <w:sz w:val="20"/>
                <w:szCs w:val="20"/>
              </w:rPr>
            </w:pPr>
            <w:r w:rsidRPr="003C682C">
              <w:rPr>
                <w:rFonts w:ascii="Times New Roman" w:hAnsi="Times New Roman" w:cs="Times New Roman"/>
                <w:iCs/>
                <w:sz w:val="20"/>
                <w:szCs w:val="20"/>
              </w:rPr>
              <w:t>Элементы термодинамики и теории относительности.</w:t>
            </w:r>
          </w:p>
          <w:p w14:paraId="5102941A" w14:textId="31075813" w:rsidR="00E0774E" w:rsidRPr="00C63014" w:rsidRDefault="00E0774E" w:rsidP="00B56215">
            <w:pPr>
              <w:contextualSpacing/>
              <w:jc w:val="both"/>
              <w:rPr>
                <w:rFonts w:ascii="Times New Roman" w:hAnsi="Times New Roman" w:cs="Times New Roman"/>
                <w:sz w:val="24"/>
                <w:szCs w:val="24"/>
              </w:rPr>
            </w:pPr>
          </w:p>
        </w:tc>
        <w:tc>
          <w:tcPr>
            <w:tcW w:w="1417" w:type="dxa"/>
          </w:tcPr>
          <w:p w14:paraId="4F28CC77" w14:textId="7709A674" w:rsidR="00E0774E" w:rsidRPr="00D02538" w:rsidRDefault="00E0774E" w:rsidP="00E0774E">
            <w:pPr>
              <w:autoSpaceDE w:val="0"/>
              <w:autoSpaceDN w:val="0"/>
              <w:adjustRightInd w:val="0"/>
              <w:spacing w:line="240" w:lineRule="auto"/>
              <w:jc w:val="both"/>
              <w:rPr>
                <w:rFonts w:ascii="Times New Roman" w:hAnsi="Times New Roman" w:cs="Times New Roman"/>
                <w:iCs/>
                <w:sz w:val="20"/>
                <w:szCs w:val="20"/>
              </w:rPr>
            </w:pPr>
          </w:p>
          <w:p w14:paraId="1CF38B79" w14:textId="76FD85F9" w:rsidR="00E0774E" w:rsidRPr="00D02538" w:rsidRDefault="00E0774E" w:rsidP="00E0774E">
            <w:pPr>
              <w:contextualSpacing/>
              <w:jc w:val="both"/>
              <w:rPr>
                <w:rFonts w:ascii="Times New Roman" w:hAnsi="Times New Roman" w:cs="Times New Roman"/>
                <w:iCs/>
                <w:sz w:val="20"/>
                <w:szCs w:val="20"/>
              </w:rPr>
            </w:pPr>
          </w:p>
          <w:p w14:paraId="3918170D" w14:textId="77777777" w:rsidR="00E0774E" w:rsidRPr="00E0774E" w:rsidRDefault="00E0774E" w:rsidP="00E0774E">
            <w:pPr>
              <w:autoSpaceDE w:val="0"/>
              <w:autoSpaceDN w:val="0"/>
              <w:adjustRightInd w:val="0"/>
              <w:jc w:val="both"/>
              <w:rPr>
                <w:rFonts w:ascii="Times New Roman" w:hAnsi="Times New Roman" w:cs="Times New Roman"/>
                <w:iCs/>
                <w:sz w:val="20"/>
                <w:szCs w:val="20"/>
              </w:rPr>
            </w:pPr>
          </w:p>
          <w:p w14:paraId="5B97B044" w14:textId="1F9AC0CC" w:rsidR="00E0774E" w:rsidRPr="00E0774E" w:rsidRDefault="00E0774E" w:rsidP="00E0774E">
            <w:pPr>
              <w:rPr>
                <w:sz w:val="24"/>
                <w:szCs w:val="24"/>
              </w:rPr>
            </w:pPr>
          </w:p>
        </w:tc>
        <w:tc>
          <w:tcPr>
            <w:tcW w:w="1134" w:type="dxa"/>
          </w:tcPr>
          <w:p w14:paraId="0F4A52A6" w14:textId="1B51C2A4" w:rsidR="00E0774E" w:rsidRPr="00C63014" w:rsidRDefault="00E0774E" w:rsidP="003C682C">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Видеофрагменты и таблицы по теме.</w:t>
            </w:r>
            <w:r>
              <w:rPr>
                <w:rFonts w:ascii="Times New Roman" w:eastAsia="Times New Roman" w:hAnsi="Times New Roman" w:cs="Times New Roman"/>
                <w:sz w:val="20"/>
                <w:szCs w:val="20"/>
              </w:rPr>
              <w:t xml:space="preserve"> </w:t>
            </w:r>
            <w:r w:rsidRPr="00C63014">
              <w:rPr>
                <w:rFonts w:ascii="Times New Roman" w:eastAsia="Times New Roman" w:hAnsi="Times New Roman" w:cs="Times New Roman"/>
                <w:sz w:val="20"/>
                <w:szCs w:val="20"/>
              </w:rPr>
              <w:t>Портреты ученых.</w:t>
            </w:r>
            <w:r>
              <w:rPr>
                <w:rFonts w:ascii="Times New Roman" w:eastAsia="Times New Roman" w:hAnsi="Times New Roman" w:cs="Times New Roman"/>
                <w:sz w:val="20"/>
                <w:szCs w:val="20"/>
              </w:rPr>
              <w:t xml:space="preserve"> Различные материальные объекты. </w:t>
            </w:r>
          </w:p>
        </w:tc>
        <w:tc>
          <w:tcPr>
            <w:tcW w:w="5210" w:type="dxa"/>
            <w:tcBorders>
              <w:top w:val="single" w:sz="4" w:space="0" w:color="000000"/>
              <w:left w:val="single" w:sz="4" w:space="0" w:color="000000"/>
              <w:bottom w:val="single" w:sz="4" w:space="0" w:color="000000"/>
              <w:right w:val="single" w:sz="4" w:space="0" w:color="000000"/>
            </w:tcBorders>
          </w:tcPr>
          <w:p w14:paraId="74E04F7D" w14:textId="485CA2C5" w:rsidR="003C682C" w:rsidRPr="00AA24FA" w:rsidRDefault="003C682C" w:rsidP="003C682C">
            <w:pPr>
              <w:contextualSpacing/>
              <w:jc w:val="both"/>
              <w:rPr>
                <w:rFonts w:ascii="Times New Roman" w:hAnsi="Times New Roman" w:cs="Times New Roman"/>
                <w:iCs/>
                <w:sz w:val="20"/>
                <w:szCs w:val="20"/>
              </w:rPr>
            </w:pPr>
            <w:r w:rsidRPr="00AA24FA">
              <w:rPr>
                <w:rFonts w:ascii="Times New Roman" w:hAnsi="Times New Roman" w:cs="Times New Roman"/>
                <w:iCs/>
                <w:sz w:val="20"/>
                <w:szCs w:val="20"/>
              </w:rPr>
              <w:t xml:space="preserve">Характеризовать: литосферу, гидросферу, атмосферу, химическую организацию клетки и биологические функции </w:t>
            </w:r>
            <w:r w:rsidR="00B56215">
              <w:rPr>
                <w:rFonts w:ascii="Times New Roman" w:hAnsi="Times New Roman" w:cs="Times New Roman"/>
                <w:iCs/>
                <w:sz w:val="20"/>
                <w:szCs w:val="20"/>
              </w:rPr>
              <w:t>органических веществ</w:t>
            </w:r>
            <w:r w:rsidRPr="00AA24FA">
              <w:rPr>
                <w:rFonts w:ascii="Times New Roman" w:hAnsi="Times New Roman" w:cs="Times New Roman"/>
                <w:iCs/>
                <w:sz w:val="20"/>
                <w:szCs w:val="20"/>
              </w:rPr>
              <w:t>, основные понятия экологии, основные положения теории эволюции, три начала термодинамики и их применимость к живым системам.</w:t>
            </w:r>
          </w:p>
          <w:p w14:paraId="5C566A91" w14:textId="77777777" w:rsidR="003C682C" w:rsidRPr="00AA24FA" w:rsidRDefault="003C682C" w:rsidP="003C682C">
            <w:pPr>
              <w:contextualSpacing/>
              <w:jc w:val="both"/>
              <w:rPr>
                <w:rFonts w:ascii="Times New Roman" w:hAnsi="Times New Roman" w:cs="Times New Roman"/>
                <w:iCs/>
                <w:sz w:val="20"/>
                <w:szCs w:val="20"/>
              </w:rPr>
            </w:pPr>
            <w:r w:rsidRPr="00AA24FA">
              <w:rPr>
                <w:rFonts w:ascii="Times New Roman" w:hAnsi="Times New Roman" w:cs="Times New Roman"/>
                <w:iCs/>
                <w:sz w:val="20"/>
                <w:szCs w:val="20"/>
              </w:rPr>
              <w:t>Предлагать способы и модели изучения мега-, макро- и микромира.</w:t>
            </w:r>
          </w:p>
          <w:p w14:paraId="7AA6D8EA" w14:textId="77777777" w:rsidR="003C682C" w:rsidRPr="00AA24FA" w:rsidRDefault="003C682C" w:rsidP="003C682C">
            <w:pPr>
              <w:contextualSpacing/>
              <w:jc w:val="both"/>
              <w:rPr>
                <w:rFonts w:ascii="Times New Roman" w:hAnsi="Times New Roman" w:cs="Times New Roman"/>
                <w:iCs/>
                <w:sz w:val="20"/>
                <w:szCs w:val="20"/>
              </w:rPr>
            </w:pPr>
            <w:r w:rsidRPr="00AA24FA">
              <w:rPr>
                <w:rFonts w:ascii="Times New Roman" w:hAnsi="Times New Roman" w:cs="Times New Roman"/>
                <w:iCs/>
                <w:sz w:val="20"/>
                <w:szCs w:val="20"/>
              </w:rPr>
              <w:t>Структурировать экологические системы.</w:t>
            </w:r>
          </w:p>
          <w:p w14:paraId="40E4AA3A" w14:textId="582662FA" w:rsidR="003C682C" w:rsidRPr="00AA24FA" w:rsidRDefault="003C682C" w:rsidP="003C682C">
            <w:pPr>
              <w:contextualSpacing/>
              <w:jc w:val="both"/>
              <w:rPr>
                <w:rFonts w:ascii="Times New Roman" w:hAnsi="Times New Roman" w:cs="Times New Roman"/>
                <w:iCs/>
                <w:sz w:val="20"/>
                <w:szCs w:val="20"/>
              </w:rPr>
            </w:pPr>
            <w:r w:rsidRPr="00AA24FA">
              <w:rPr>
                <w:rFonts w:ascii="Times New Roman" w:hAnsi="Times New Roman" w:cs="Times New Roman"/>
                <w:iCs/>
                <w:sz w:val="20"/>
                <w:szCs w:val="20"/>
              </w:rPr>
              <w:t>Определять: вклад отдельных биологических наук (дарвинизма, генетики, экологии) в синтетическую теорию эволюции.</w:t>
            </w:r>
            <w:r w:rsidR="00B56215">
              <w:rPr>
                <w:rFonts w:ascii="Times New Roman" w:hAnsi="Times New Roman" w:cs="Times New Roman"/>
                <w:iCs/>
                <w:sz w:val="20"/>
                <w:szCs w:val="20"/>
              </w:rPr>
              <w:t xml:space="preserve"> </w:t>
            </w:r>
            <w:r w:rsidRPr="00AA24FA">
              <w:rPr>
                <w:rFonts w:ascii="Times New Roman" w:hAnsi="Times New Roman" w:cs="Times New Roman"/>
                <w:iCs/>
                <w:sz w:val="20"/>
                <w:szCs w:val="20"/>
              </w:rPr>
              <w:t>Различать формы естественного отбора, типы мутаций, а также макро- и микроэволюцию, понятия «пространство» и «время» как в свете классической механики Ньютона, так и в свете СТО и ОТО Эйнштейна.</w:t>
            </w:r>
          </w:p>
          <w:p w14:paraId="1F6342B9" w14:textId="53AFE3FD" w:rsidR="003C682C" w:rsidRPr="00AA24FA" w:rsidRDefault="003C682C" w:rsidP="003C682C">
            <w:pPr>
              <w:contextualSpacing/>
              <w:jc w:val="both"/>
              <w:rPr>
                <w:rFonts w:ascii="Times New Roman" w:hAnsi="Times New Roman" w:cs="Times New Roman"/>
                <w:iCs/>
                <w:sz w:val="20"/>
                <w:szCs w:val="20"/>
              </w:rPr>
            </w:pPr>
            <w:r w:rsidRPr="00AA24FA">
              <w:rPr>
                <w:rFonts w:ascii="Times New Roman" w:hAnsi="Times New Roman" w:cs="Times New Roman"/>
                <w:iCs/>
                <w:sz w:val="20"/>
                <w:szCs w:val="20"/>
              </w:rPr>
              <w:t>Описывать: биосферу и ее границы</w:t>
            </w:r>
            <w:r w:rsidR="00B56215">
              <w:rPr>
                <w:rFonts w:ascii="Times New Roman" w:hAnsi="Times New Roman" w:cs="Times New Roman"/>
                <w:iCs/>
                <w:sz w:val="20"/>
                <w:szCs w:val="20"/>
              </w:rPr>
              <w:t>.</w:t>
            </w:r>
          </w:p>
          <w:p w14:paraId="16B42894" w14:textId="77777777" w:rsidR="003C682C" w:rsidRPr="00F60BBB" w:rsidRDefault="003C682C" w:rsidP="003C682C">
            <w:pPr>
              <w:contextualSpacing/>
              <w:jc w:val="both"/>
              <w:rPr>
                <w:rFonts w:ascii="Times New Roman" w:hAnsi="Times New Roman" w:cs="Times New Roman"/>
                <w:i/>
                <w:iCs/>
                <w:sz w:val="20"/>
                <w:szCs w:val="20"/>
              </w:rPr>
            </w:pPr>
            <w:r w:rsidRPr="00F60BBB">
              <w:rPr>
                <w:rFonts w:ascii="Times New Roman" w:hAnsi="Times New Roman" w:cs="Times New Roman"/>
                <w:i/>
                <w:iCs/>
                <w:sz w:val="20"/>
                <w:szCs w:val="20"/>
              </w:rPr>
              <w:t>Контрольные работы</w:t>
            </w:r>
          </w:p>
          <w:p w14:paraId="31517456" w14:textId="506D710C" w:rsidR="00E0774E" w:rsidRPr="00C63014" w:rsidRDefault="003C682C" w:rsidP="003A1FC1">
            <w:pPr>
              <w:contextualSpacing/>
              <w:jc w:val="both"/>
              <w:rPr>
                <w:rFonts w:ascii="Times New Roman" w:hAnsi="Times New Roman" w:cs="Times New Roman"/>
                <w:sz w:val="24"/>
                <w:szCs w:val="24"/>
              </w:rPr>
            </w:pPr>
            <w:r w:rsidRPr="00F60BBB">
              <w:rPr>
                <w:rFonts w:ascii="Times New Roman" w:hAnsi="Times New Roman" w:cs="Times New Roman"/>
                <w:iCs/>
                <w:sz w:val="20"/>
                <w:szCs w:val="20"/>
              </w:rPr>
              <w:t>1. Повторение основных законов, понятий и теорий курса 10 класса.</w:t>
            </w:r>
          </w:p>
        </w:tc>
      </w:tr>
      <w:tr w:rsidR="00FA6674" w:rsidRPr="00C63014" w14:paraId="6BFEAD01" w14:textId="77777777" w:rsidTr="00F42A76">
        <w:tc>
          <w:tcPr>
            <w:tcW w:w="1277" w:type="dxa"/>
          </w:tcPr>
          <w:p w14:paraId="5E115CAD" w14:textId="739DB3B8" w:rsidR="00FA6674" w:rsidRPr="00C63014" w:rsidRDefault="00FA6674" w:rsidP="00E0774E">
            <w:pPr>
              <w:autoSpaceDE w:val="0"/>
              <w:autoSpaceDN w:val="0"/>
              <w:adjustRightInd w:val="0"/>
              <w:jc w:val="both"/>
              <w:rPr>
                <w:rFonts w:ascii="Times New Roman" w:hAnsi="Times New Roman" w:cs="Times New Roman"/>
                <w:sz w:val="24"/>
                <w:szCs w:val="24"/>
              </w:rPr>
            </w:pPr>
            <w:r w:rsidRPr="00F42A76">
              <w:rPr>
                <w:rFonts w:ascii="Times New Roman" w:hAnsi="Times New Roman" w:cs="Times New Roman"/>
              </w:rPr>
              <w:t>Раздел 2.</w:t>
            </w:r>
            <w:r>
              <w:rPr>
                <w:rFonts w:ascii="Times New Roman" w:hAnsi="Times New Roman" w:cs="Times New Roman"/>
                <w:sz w:val="24"/>
                <w:szCs w:val="24"/>
              </w:rPr>
              <w:t xml:space="preserve"> </w:t>
            </w:r>
            <w:r w:rsidRPr="00F42A76">
              <w:rPr>
                <w:rFonts w:ascii="Times New Roman" w:hAnsi="Times New Roman" w:cs="Times New Roman"/>
                <w:i/>
                <w:iCs/>
              </w:rPr>
              <w:t>М</w:t>
            </w:r>
            <w:r w:rsidR="003C682C" w:rsidRPr="00F42A76">
              <w:rPr>
                <w:rFonts w:ascii="Times New Roman" w:hAnsi="Times New Roman" w:cs="Times New Roman"/>
                <w:i/>
                <w:iCs/>
              </w:rPr>
              <w:t>икромир. Атом. Вещества</w:t>
            </w:r>
          </w:p>
        </w:tc>
        <w:tc>
          <w:tcPr>
            <w:tcW w:w="6237" w:type="dxa"/>
          </w:tcPr>
          <w:p w14:paraId="38C21764" w14:textId="77777777"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Основные сведения о строении атома. Эволюция</w:t>
            </w:r>
            <w:r>
              <w:rPr>
                <w:rFonts w:ascii="Times New Roman" w:hAnsi="Times New Roman" w:cs="Times New Roman"/>
                <w:iCs/>
                <w:sz w:val="20"/>
                <w:szCs w:val="20"/>
              </w:rPr>
              <w:t xml:space="preserve"> </w:t>
            </w:r>
            <w:r w:rsidRPr="00410A3F">
              <w:rPr>
                <w:rFonts w:ascii="Times New Roman" w:hAnsi="Times New Roman" w:cs="Times New Roman"/>
                <w:iCs/>
                <w:sz w:val="20"/>
                <w:szCs w:val="20"/>
              </w:rPr>
              <w:t>представлений о строении атома. Модели строения атомов</w:t>
            </w:r>
            <w:r>
              <w:rPr>
                <w:rFonts w:ascii="Times New Roman" w:hAnsi="Times New Roman" w:cs="Times New Roman"/>
                <w:iCs/>
                <w:sz w:val="20"/>
                <w:szCs w:val="20"/>
              </w:rPr>
              <w:t xml:space="preserve"> </w:t>
            </w:r>
            <w:r w:rsidRPr="00410A3F">
              <w:rPr>
                <w:rFonts w:ascii="Times New Roman" w:hAnsi="Times New Roman" w:cs="Times New Roman"/>
                <w:iCs/>
                <w:sz w:val="20"/>
                <w:szCs w:val="20"/>
              </w:rPr>
              <w:t>Дж. Томсона и Э. Резерфорда.</w:t>
            </w:r>
            <w:r>
              <w:rPr>
                <w:rFonts w:ascii="Times New Roman" w:hAnsi="Times New Roman" w:cs="Times New Roman"/>
                <w:iCs/>
                <w:sz w:val="20"/>
                <w:szCs w:val="20"/>
              </w:rPr>
              <w:t xml:space="preserve"> </w:t>
            </w:r>
            <w:r w:rsidRPr="00410A3F">
              <w:rPr>
                <w:rFonts w:ascii="Times New Roman" w:hAnsi="Times New Roman" w:cs="Times New Roman"/>
                <w:iCs/>
                <w:sz w:val="20"/>
                <w:szCs w:val="20"/>
              </w:rPr>
              <w:t>Постулаты квантовой теории Н. Бора.</w:t>
            </w:r>
            <w:r>
              <w:rPr>
                <w:rFonts w:ascii="Times New Roman" w:hAnsi="Times New Roman" w:cs="Times New Roman"/>
                <w:iCs/>
                <w:sz w:val="20"/>
                <w:szCs w:val="20"/>
              </w:rPr>
              <w:t xml:space="preserve"> </w:t>
            </w:r>
            <w:r w:rsidRPr="00410A3F">
              <w:rPr>
                <w:rFonts w:ascii="Times New Roman" w:hAnsi="Times New Roman" w:cs="Times New Roman"/>
                <w:iCs/>
                <w:sz w:val="20"/>
                <w:szCs w:val="20"/>
              </w:rPr>
              <w:t>Протонно-нейтронная теория строения атомного ядра</w:t>
            </w:r>
            <w:r>
              <w:rPr>
                <w:rFonts w:ascii="Times New Roman" w:hAnsi="Times New Roman" w:cs="Times New Roman"/>
                <w:iCs/>
                <w:sz w:val="20"/>
                <w:szCs w:val="20"/>
              </w:rPr>
              <w:t xml:space="preserve"> </w:t>
            </w:r>
            <w:r w:rsidRPr="00410A3F">
              <w:rPr>
                <w:rFonts w:ascii="Times New Roman" w:hAnsi="Times New Roman" w:cs="Times New Roman"/>
                <w:iCs/>
                <w:sz w:val="20"/>
                <w:szCs w:val="20"/>
              </w:rPr>
              <w:t>Д. Иваненко и В. Гейзенберга.</w:t>
            </w:r>
          </w:p>
          <w:p w14:paraId="0908366A" w14:textId="77777777"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Изотопы. Электронная оболочка атома. Энергетические</w:t>
            </w:r>
            <w:r>
              <w:rPr>
                <w:rFonts w:ascii="Times New Roman" w:hAnsi="Times New Roman" w:cs="Times New Roman"/>
                <w:iCs/>
                <w:sz w:val="20"/>
                <w:szCs w:val="20"/>
              </w:rPr>
              <w:t xml:space="preserve"> </w:t>
            </w:r>
            <w:r w:rsidRPr="00410A3F">
              <w:rPr>
                <w:rFonts w:ascii="Times New Roman" w:hAnsi="Times New Roman" w:cs="Times New Roman"/>
                <w:iCs/>
                <w:sz w:val="20"/>
                <w:szCs w:val="20"/>
              </w:rPr>
              <w:t>уровни. Понятие об электронном облаке.</w:t>
            </w:r>
          </w:p>
          <w:p w14:paraId="1B1C473E" w14:textId="0728B901" w:rsidR="003C682C" w:rsidRPr="00410A3F" w:rsidRDefault="00B56215"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 xml:space="preserve">Предпосылки открытия </w:t>
            </w:r>
            <w:r w:rsidR="003C682C" w:rsidRPr="00410A3F">
              <w:rPr>
                <w:rFonts w:ascii="Times New Roman" w:hAnsi="Times New Roman" w:cs="Times New Roman"/>
                <w:iCs/>
                <w:sz w:val="20"/>
                <w:szCs w:val="20"/>
              </w:rPr>
              <w:t>Д. И. Менделеевым Периодического закона.</w:t>
            </w:r>
            <w:r w:rsidR="003C682C">
              <w:rPr>
                <w:rFonts w:ascii="Times New Roman" w:hAnsi="Times New Roman" w:cs="Times New Roman"/>
                <w:iCs/>
                <w:sz w:val="20"/>
                <w:szCs w:val="20"/>
              </w:rPr>
              <w:t xml:space="preserve"> </w:t>
            </w:r>
            <w:r w:rsidR="003C682C" w:rsidRPr="00410A3F">
              <w:rPr>
                <w:rFonts w:ascii="Times New Roman" w:hAnsi="Times New Roman" w:cs="Times New Roman"/>
                <w:iCs/>
                <w:sz w:val="20"/>
                <w:szCs w:val="20"/>
              </w:rPr>
              <w:t>Первые попытки классификации химических элементов. Открытие</w:t>
            </w:r>
            <w:r w:rsidR="003C682C">
              <w:rPr>
                <w:rFonts w:ascii="Times New Roman" w:hAnsi="Times New Roman" w:cs="Times New Roman"/>
                <w:iCs/>
                <w:sz w:val="20"/>
                <w:szCs w:val="20"/>
              </w:rPr>
              <w:t xml:space="preserve"> </w:t>
            </w:r>
            <w:r w:rsidR="003C682C" w:rsidRPr="00410A3F">
              <w:rPr>
                <w:rFonts w:ascii="Times New Roman" w:hAnsi="Times New Roman" w:cs="Times New Roman"/>
                <w:iCs/>
                <w:sz w:val="20"/>
                <w:szCs w:val="20"/>
              </w:rPr>
              <w:t xml:space="preserve">Д. И. Менделеевым Периодического закона. </w:t>
            </w:r>
          </w:p>
          <w:p w14:paraId="5B0EB7A2" w14:textId="203BFD6E"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Современные представления о причинах периодического</w:t>
            </w:r>
            <w:r>
              <w:rPr>
                <w:rFonts w:ascii="Times New Roman" w:hAnsi="Times New Roman" w:cs="Times New Roman"/>
                <w:iCs/>
                <w:sz w:val="20"/>
                <w:szCs w:val="20"/>
              </w:rPr>
              <w:t xml:space="preserve"> </w:t>
            </w:r>
            <w:r w:rsidRPr="00410A3F">
              <w:rPr>
                <w:rFonts w:ascii="Times New Roman" w:hAnsi="Times New Roman" w:cs="Times New Roman"/>
                <w:iCs/>
                <w:sz w:val="20"/>
                <w:szCs w:val="20"/>
              </w:rPr>
              <w:t>изменения свойств химических элементов и их соединений.</w:t>
            </w:r>
            <w:r>
              <w:rPr>
                <w:rFonts w:ascii="Times New Roman" w:hAnsi="Times New Roman" w:cs="Times New Roman"/>
                <w:iCs/>
                <w:sz w:val="20"/>
                <w:szCs w:val="20"/>
              </w:rPr>
              <w:t xml:space="preserve"> </w:t>
            </w:r>
          </w:p>
          <w:p w14:paraId="603D5943" w14:textId="2926693C"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lastRenderedPageBreak/>
              <w:t>Периодическая система химических элементов как графическое отображение Периодического закона. Структура</w:t>
            </w:r>
            <w:r>
              <w:rPr>
                <w:rFonts w:ascii="Times New Roman" w:hAnsi="Times New Roman" w:cs="Times New Roman"/>
                <w:iCs/>
                <w:sz w:val="20"/>
                <w:szCs w:val="20"/>
              </w:rPr>
              <w:t xml:space="preserve"> </w:t>
            </w:r>
            <w:r w:rsidRPr="00410A3F">
              <w:rPr>
                <w:rFonts w:ascii="Times New Roman" w:hAnsi="Times New Roman" w:cs="Times New Roman"/>
                <w:iCs/>
                <w:sz w:val="20"/>
                <w:szCs w:val="20"/>
              </w:rPr>
              <w:t>Периодической таблицы. Значение Периодического закона и Периодической системы химических элементов Д. И. Менделеева для формирования естественно-научной картины мира.</w:t>
            </w:r>
          </w:p>
          <w:p w14:paraId="7C07CE50" w14:textId="3E5ED97A" w:rsidR="003C682C" w:rsidRPr="00410A3F" w:rsidRDefault="00E8379F" w:rsidP="003C682C">
            <w:pPr>
              <w:contextualSpacing/>
              <w:jc w:val="both"/>
              <w:rPr>
                <w:rFonts w:ascii="Times New Roman" w:hAnsi="Times New Roman" w:cs="Times New Roman"/>
                <w:iCs/>
                <w:sz w:val="20"/>
                <w:szCs w:val="20"/>
              </w:rPr>
            </w:pPr>
            <w:r>
              <w:rPr>
                <w:rFonts w:ascii="Times New Roman" w:hAnsi="Times New Roman" w:cs="Times New Roman"/>
                <w:iCs/>
                <w:sz w:val="20"/>
                <w:szCs w:val="20"/>
              </w:rPr>
              <w:t>Б</w:t>
            </w:r>
            <w:r w:rsidR="003C682C" w:rsidRPr="00410A3F">
              <w:rPr>
                <w:rFonts w:ascii="Times New Roman" w:hAnsi="Times New Roman" w:cs="Times New Roman"/>
                <w:iCs/>
                <w:sz w:val="20"/>
                <w:szCs w:val="20"/>
              </w:rPr>
              <w:t>лагородные газы, причина их существования в атомарном состоянии. Применение благородных газов.</w:t>
            </w:r>
          </w:p>
          <w:p w14:paraId="7E3D9CE6" w14:textId="77D4B8E2"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Ионы и их классификация.</w:t>
            </w:r>
            <w:r w:rsidR="00E8379F">
              <w:rPr>
                <w:rFonts w:ascii="Times New Roman" w:hAnsi="Times New Roman" w:cs="Times New Roman"/>
                <w:iCs/>
                <w:sz w:val="20"/>
                <w:szCs w:val="20"/>
              </w:rPr>
              <w:t xml:space="preserve"> </w:t>
            </w:r>
            <w:r w:rsidRPr="00410A3F">
              <w:rPr>
                <w:rFonts w:ascii="Times New Roman" w:hAnsi="Times New Roman" w:cs="Times New Roman"/>
                <w:iCs/>
                <w:sz w:val="20"/>
                <w:szCs w:val="20"/>
              </w:rPr>
              <w:t>ионной связи. Ионные кристаллические</w:t>
            </w:r>
            <w:r>
              <w:rPr>
                <w:rFonts w:ascii="Times New Roman" w:hAnsi="Times New Roman" w:cs="Times New Roman"/>
                <w:iCs/>
                <w:sz w:val="20"/>
                <w:szCs w:val="20"/>
              </w:rPr>
              <w:t xml:space="preserve"> </w:t>
            </w:r>
            <w:r w:rsidRPr="00410A3F">
              <w:rPr>
                <w:rFonts w:ascii="Times New Roman" w:hAnsi="Times New Roman" w:cs="Times New Roman"/>
                <w:iCs/>
                <w:sz w:val="20"/>
                <w:szCs w:val="20"/>
              </w:rPr>
              <w:t xml:space="preserve">решетки. </w:t>
            </w:r>
          </w:p>
          <w:p w14:paraId="06D12D77" w14:textId="18882AF4" w:rsidR="003C682C" w:rsidRPr="00410A3F" w:rsidRDefault="00E8379F"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 xml:space="preserve">Схема образования </w:t>
            </w:r>
            <w:r>
              <w:rPr>
                <w:rFonts w:ascii="Times New Roman" w:hAnsi="Times New Roman" w:cs="Times New Roman"/>
                <w:iCs/>
                <w:sz w:val="20"/>
                <w:szCs w:val="20"/>
              </w:rPr>
              <w:t>к</w:t>
            </w:r>
            <w:r w:rsidR="003C682C" w:rsidRPr="00410A3F">
              <w:rPr>
                <w:rFonts w:ascii="Times New Roman" w:hAnsi="Times New Roman" w:cs="Times New Roman"/>
                <w:iCs/>
                <w:sz w:val="20"/>
                <w:szCs w:val="20"/>
              </w:rPr>
              <w:t>овалентн</w:t>
            </w:r>
            <w:r>
              <w:rPr>
                <w:rFonts w:ascii="Times New Roman" w:hAnsi="Times New Roman" w:cs="Times New Roman"/>
                <w:iCs/>
                <w:sz w:val="20"/>
                <w:szCs w:val="20"/>
              </w:rPr>
              <w:t>ой</w:t>
            </w:r>
            <w:r w:rsidR="003C682C" w:rsidRPr="00410A3F">
              <w:rPr>
                <w:rFonts w:ascii="Times New Roman" w:hAnsi="Times New Roman" w:cs="Times New Roman"/>
                <w:iCs/>
                <w:sz w:val="20"/>
                <w:szCs w:val="20"/>
              </w:rPr>
              <w:t xml:space="preserve"> связ</w:t>
            </w:r>
            <w:r>
              <w:rPr>
                <w:rFonts w:ascii="Times New Roman" w:hAnsi="Times New Roman" w:cs="Times New Roman"/>
                <w:iCs/>
                <w:sz w:val="20"/>
                <w:szCs w:val="20"/>
              </w:rPr>
              <w:t xml:space="preserve">и: </w:t>
            </w:r>
            <w:r w:rsidR="003C682C" w:rsidRPr="00410A3F">
              <w:rPr>
                <w:rFonts w:ascii="Times New Roman" w:hAnsi="Times New Roman" w:cs="Times New Roman"/>
                <w:iCs/>
                <w:sz w:val="20"/>
                <w:szCs w:val="20"/>
              </w:rPr>
              <w:t>Обменные и донорно-акцепторные механизмы образования.</w:t>
            </w:r>
            <w:r w:rsidRPr="00410A3F">
              <w:rPr>
                <w:rFonts w:ascii="Times New Roman" w:hAnsi="Times New Roman" w:cs="Times New Roman"/>
                <w:iCs/>
                <w:sz w:val="20"/>
                <w:szCs w:val="20"/>
              </w:rPr>
              <w:t xml:space="preserve"> Кратность ковалентной связи.</w:t>
            </w:r>
          </w:p>
          <w:p w14:paraId="21C9DC3D" w14:textId="6FD11257"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 xml:space="preserve">Электроотрицательность (ЭО). Классификация ковалентных связей. </w:t>
            </w:r>
          </w:p>
          <w:p w14:paraId="4AE02D55" w14:textId="7ED41505"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Металлы и сплавы.</w:t>
            </w:r>
            <w:r w:rsidR="00E8379F">
              <w:rPr>
                <w:rFonts w:ascii="Times New Roman" w:hAnsi="Times New Roman" w:cs="Times New Roman"/>
                <w:iCs/>
                <w:sz w:val="20"/>
                <w:szCs w:val="20"/>
              </w:rPr>
              <w:t xml:space="preserve"> </w:t>
            </w:r>
            <w:r w:rsidRPr="00410A3F">
              <w:rPr>
                <w:rFonts w:ascii="Times New Roman" w:hAnsi="Times New Roman" w:cs="Times New Roman"/>
                <w:iCs/>
                <w:sz w:val="20"/>
                <w:szCs w:val="20"/>
              </w:rPr>
              <w:t>Общие физические свойства металлов.</w:t>
            </w:r>
            <w:r>
              <w:rPr>
                <w:rFonts w:ascii="Times New Roman" w:hAnsi="Times New Roman" w:cs="Times New Roman"/>
                <w:iCs/>
                <w:sz w:val="20"/>
                <w:szCs w:val="20"/>
              </w:rPr>
              <w:t xml:space="preserve"> </w:t>
            </w:r>
            <w:r w:rsidR="00E8379F" w:rsidRPr="00410A3F">
              <w:rPr>
                <w:rFonts w:ascii="Times New Roman" w:hAnsi="Times New Roman" w:cs="Times New Roman"/>
                <w:iCs/>
                <w:sz w:val="20"/>
                <w:szCs w:val="20"/>
              </w:rPr>
              <w:t>Зависимость электропроводности</w:t>
            </w:r>
            <w:r w:rsidR="00E8379F">
              <w:rPr>
                <w:rFonts w:ascii="Times New Roman" w:hAnsi="Times New Roman" w:cs="Times New Roman"/>
                <w:iCs/>
                <w:sz w:val="20"/>
                <w:szCs w:val="20"/>
              </w:rPr>
              <w:t xml:space="preserve"> </w:t>
            </w:r>
            <w:r w:rsidR="00E8379F" w:rsidRPr="00410A3F">
              <w:rPr>
                <w:rFonts w:ascii="Times New Roman" w:hAnsi="Times New Roman" w:cs="Times New Roman"/>
                <w:iCs/>
                <w:sz w:val="20"/>
                <w:szCs w:val="20"/>
              </w:rPr>
              <w:t>металлов от температуры.</w:t>
            </w:r>
            <w:r w:rsidR="00E8379F">
              <w:rPr>
                <w:rFonts w:ascii="Times New Roman" w:hAnsi="Times New Roman" w:cs="Times New Roman"/>
                <w:iCs/>
                <w:sz w:val="20"/>
                <w:szCs w:val="20"/>
              </w:rPr>
              <w:t xml:space="preserve"> </w:t>
            </w:r>
            <w:r w:rsidRPr="00410A3F">
              <w:rPr>
                <w:rFonts w:ascii="Times New Roman" w:hAnsi="Times New Roman" w:cs="Times New Roman"/>
                <w:iCs/>
                <w:sz w:val="20"/>
                <w:szCs w:val="20"/>
              </w:rPr>
              <w:t>Сплавы черные и цветные.</w:t>
            </w:r>
            <w:r w:rsidR="00E8379F">
              <w:rPr>
                <w:rFonts w:ascii="Times New Roman" w:hAnsi="Times New Roman" w:cs="Times New Roman"/>
                <w:iCs/>
                <w:sz w:val="20"/>
                <w:szCs w:val="20"/>
              </w:rPr>
              <w:t xml:space="preserve"> </w:t>
            </w:r>
            <w:r w:rsidRPr="00410A3F">
              <w:rPr>
                <w:rFonts w:ascii="Times New Roman" w:hAnsi="Times New Roman" w:cs="Times New Roman"/>
                <w:iCs/>
                <w:sz w:val="20"/>
                <w:szCs w:val="20"/>
              </w:rPr>
              <w:t xml:space="preserve">Металлическая связь. </w:t>
            </w:r>
          </w:p>
          <w:p w14:paraId="1537FC89" w14:textId="782C43E1"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 xml:space="preserve">Основные положения молекулярно-кинетической теории. </w:t>
            </w:r>
          </w:p>
          <w:p w14:paraId="660B57A5" w14:textId="29374BBE"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Агрегатные состояния веществ. Газообразное состояние.</w:t>
            </w:r>
            <w:r w:rsidR="00E8379F">
              <w:rPr>
                <w:rFonts w:ascii="Times New Roman" w:hAnsi="Times New Roman" w:cs="Times New Roman"/>
                <w:iCs/>
                <w:sz w:val="20"/>
                <w:szCs w:val="20"/>
              </w:rPr>
              <w:t xml:space="preserve"> </w:t>
            </w:r>
            <w:r w:rsidRPr="00410A3F">
              <w:rPr>
                <w:rFonts w:ascii="Times New Roman" w:hAnsi="Times New Roman" w:cs="Times New Roman"/>
                <w:iCs/>
                <w:sz w:val="20"/>
                <w:szCs w:val="20"/>
              </w:rPr>
              <w:t>Закон Авогадро и следствия из него. Жидкое состояние веществ. Текучесть. Твердое состояние вещества.</w:t>
            </w:r>
          </w:p>
          <w:p w14:paraId="5C2E3CDE" w14:textId="4961734B"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Кристаллические решетки разных типов для твердого состояния вещества. Понятие о плазме. Взаимные переходы</w:t>
            </w:r>
            <w:r>
              <w:rPr>
                <w:rFonts w:ascii="Times New Roman" w:hAnsi="Times New Roman" w:cs="Times New Roman"/>
                <w:iCs/>
                <w:sz w:val="20"/>
                <w:szCs w:val="20"/>
              </w:rPr>
              <w:t xml:space="preserve"> </w:t>
            </w:r>
            <w:r w:rsidRPr="00410A3F">
              <w:rPr>
                <w:rFonts w:ascii="Times New Roman" w:hAnsi="Times New Roman" w:cs="Times New Roman"/>
                <w:iCs/>
                <w:sz w:val="20"/>
                <w:szCs w:val="20"/>
              </w:rPr>
              <w:t>между агрегатными состояниями веществ.</w:t>
            </w:r>
          </w:p>
          <w:p w14:paraId="74E1E803" w14:textId="3A90D1B9"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Природный газ, его состав и направления</w:t>
            </w:r>
            <w:r>
              <w:rPr>
                <w:rFonts w:ascii="Times New Roman" w:hAnsi="Times New Roman" w:cs="Times New Roman"/>
                <w:iCs/>
                <w:sz w:val="20"/>
                <w:szCs w:val="20"/>
              </w:rPr>
              <w:t xml:space="preserve"> </w:t>
            </w:r>
            <w:r w:rsidRPr="00410A3F">
              <w:rPr>
                <w:rFonts w:ascii="Times New Roman" w:hAnsi="Times New Roman" w:cs="Times New Roman"/>
                <w:iCs/>
                <w:sz w:val="20"/>
                <w:szCs w:val="20"/>
              </w:rPr>
              <w:t>использования в качестве топлива и химического сырья.</w:t>
            </w:r>
          </w:p>
          <w:p w14:paraId="198EB35A" w14:textId="60CA7900"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Синтез-газ и его использование для получения синтетического бензина и метанола.</w:t>
            </w:r>
          </w:p>
          <w:p w14:paraId="12834BB4" w14:textId="77777777"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Предельные и непредельные углеводороды. Качественные</w:t>
            </w:r>
            <w:r>
              <w:rPr>
                <w:rFonts w:ascii="Times New Roman" w:hAnsi="Times New Roman" w:cs="Times New Roman"/>
                <w:iCs/>
                <w:sz w:val="20"/>
                <w:szCs w:val="20"/>
              </w:rPr>
              <w:t xml:space="preserve"> </w:t>
            </w:r>
            <w:r w:rsidRPr="00410A3F">
              <w:rPr>
                <w:rFonts w:ascii="Times New Roman" w:hAnsi="Times New Roman" w:cs="Times New Roman"/>
                <w:iCs/>
                <w:sz w:val="20"/>
                <w:szCs w:val="20"/>
              </w:rPr>
              <w:t>реакции на кратную связь. Биогаз.</w:t>
            </w:r>
          </w:p>
          <w:p w14:paraId="51FC0138" w14:textId="5290EA30"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Нефть, ее состав, физические</w:t>
            </w:r>
            <w:r>
              <w:rPr>
                <w:rFonts w:ascii="Times New Roman" w:hAnsi="Times New Roman" w:cs="Times New Roman"/>
                <w:iCs/>
                <w:sz w:val="20"/>
                <w:szCs w:val="20"/>
              </w:rPr>
              <w:t xml:space="preserve"> </w:t>
            </w:r>
            <w:r w:rsidRPr="00410A3F">
              <w:rPr>
                <w:rFonts w:ascii="Times New Roman" w:hAnsi="Times New Roman" w:cs="Times New Roman"/>
                <w:iCs/>
                <w:sz w:val="20"/>
                <w:szCs w:val="20"/>
              </w:rPr>
              <w:t>свойства и происхождение. Экологические последствия разлива нефти и способы борьбы с ними.</w:t>
            </w:r>
          </w:p>
          <w:p w14:paraId="4BC7B076" w14:textId="66595399"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Попутный нефтяной газ, его состав. Процессы переработки нефти.</w:t>
            </w:r>
            <w:r>
              <w:rPr>
                <w:rFonts w:ascii="Times New Roman" w:hAnsi="Times New Roman" w:cs="Times New Roman"/>
                <w:iCs/>
                <w:sz w:val="20"/>
                <w:szCs w:val="20"/>
              </w:rPr>
              <w:t xml:space="preserve"> </w:t>
            </w:r>
            <w:r w:rsidRPr="00410A3F">
              <w:rPr>
                <w:rFonts w:ascii="Times New Roman" w:hAnsi="Times New Roman" w:cs="Times New Roman"/>
                <w:iCs/>
                <w:sz w:val="20"/>
                <w:szCs w:val="20"/>
              </w:rPr>
              <w:t>Продукты переработки нефти и их использование.</w:t>
            </w:r>
          </w:p>
          <w:p w14:paraId="06B5F51C" w14:textId="31ADF7D9"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Относительность истины в химии</w:t>
            </w:r>
            <w:r w:rsidR="008D48FA">
              <w:rPr>
                <w:rFonts w:ascii="Times New Roman" w:hAnsi="Times New Roman" w:cs="Times New Roman"/>
                <w:iCs/>
                <w:sz w:val="20"/>
                <w:szCs w:val="20"/>
              </w:rPr>
              <w:t xml:space="preserve">, </w:t>
            </w:r>
            <w:r w:rsidRPr="00410A3F">
              <w:rPr>
                <w:rFonts w:ascii="Times New Roman" w:hAnsi="Times New Roman" w:cs="Times New Roman"/>
                <w:iCs/>
                <w:sz w:val="20"/>
                <w:szCs w:val="20"/>
              </w:rPr>
              <w:t>биологии и физике.</w:t>
            </w:r>
          </w:p>
          <w:p w14:paraId="5ED78BB3" w14:textId="3F5E7950" w:rsidR="003C682C" w:rsidRPr="00410A3F" w:rsidRDefault="007B4B3C" w:rsidP="003C682C">
            <w:pPr>
              <w:contextualSpacing/>
              <w:jc w:val="both"/>
              <w:rPr>
                <w:rFonts w:ascii="Times New Roman" w:hAnsi="Times New Roman" w:cs="Times New Roman"/>
                <w:iCs/>
                <w:sz w:val="20"/>
                <w:szCs w:val="20"/>
              </w:rPr>
            </w:pPr>
            <w:r>
              <w:rPr>
                <w:rFonts w:ascii="Times New Roman" w:hAnsi="Times New Roman" w:cs="Times New Roman"/>
                <w:iCs/>
                <w:sz w:val="20"/>
                <w:szCs w:val="20"/>
              </w:rPr>
              <w:t>К</w:t>
            </w:r>
            <w:r w:rsidR="003C682C" w:rsidRPr="00410A3F">
              <w:rPr>
                <w:rFonts w:ascii="Times New Roman" w:hAnsi="Times New Roman" w:cs="Times New Roman"/>
                <w:iCs/>
                <w:sz w:val="20"/>
                <w:szCs w:val="20"/>
              </w:rPr>
              <w:t>лассификация неорганических веществ.</w:t>
            </w:r>
            <w:r w:rsidR="00E8379F">
              <w:rPr>
                <w:rFonts w:ascii="Times New Roman" w:hAnsi="Times New Roman" w:cs="Times New Roman"/>
                <w:iCs/>
                <w:sz w:val="20"/>
                <w:szCs w:val="20"/>
              </w:rPr>
              <w:t xml:space="preserve"> </w:t>
            </w:r>
            <w:r w:rsidR="003C682C" w:rsidRPr="00410A3F">
              <w:rPr>
                <w:rFonts w:ascii="Times New Roman" w:hAnsi="Times New Roman" w:cs="Times New Roman"/>
                <w:iCs/>
                <w:sz w:val="20"/>
                <w:szCs w:val="20"/>
              </w:rPr>
              <w:t>Простые вещества: металлы, неметаллы, благородные</w:t>
            </w:r>
            <w:r w:rsidR="00A42166">
              <w:rPr>
                <w:rFonts w:ascii="Times New Roman" w:hAnsi="Times New Roman" w:cs="Times New Roman"/>
                <w:iCs/>
                <w:sz w:val="20"/>
                <w:szCs w:val="20"/>
              </w:rPr>
              <w:t xml:space="preserve"> </w:t>
            </w:r>
            <w:r w:rsidR="003C682C" w:rsidRPr="00410A3F">
              <w:rPr>
                <w:rFonts w:ascii="Times New Roman" w:hAnsi="Times New Roman" w:cs="Times New Roman"/>
                <w:iCs/>
                <w:sz w:val="20"/>
                <w:szCs w:val="20"/>
              </w:rPr>
              <w:t>газы. Относительность деления простых веществ на металлы и</w:t>
            </w:r>
            <w:r w:rsidR="003C682C">
              <w:rPr>
                <w:rFonts w:ascii="Times New Roman" w:hAnsi="Times New Roman" w:cs="Times New Roman"/>
                <w:iCs/>
                <w:sz w:val="20"/>
                <w:szCs w:val="20"/>
              </w:rPr>
              <w:t xml:space="preserve"> </w:t>
            </w:r>
            <w:r w:rsidR="003C682C" w:rsidRPr="00410A3F">
              <w:rPr>
                <w:rFonts w:ascii="Times New Roman" w:hAnsi="Times New Roman" w:cs="Times New Roman"/>
                <w:iCs/>
                <w:sz w:val="20"/>
                <w:szCs w:val="20"/>
              </w:rPr>
              <w:t>неметаллы. Аллотропия и ее причины.</w:t>
            </w:r>
          </w:p>
          <w:p w14:paraId="2CE8F391" w14:textId="6C887D18"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lastRenderedPageBreak/>
              <w:t>Сложные вещества: оксиды, кислоты, основания, соли.</w:t>
            </w:r>
            <w:r w:rsidR="007B4B3C">
              <w:rPr>
                <w:rFonts w:ascii="Times New Roman" w:hAnsi="Times New Roman" w:cs="Times New Roman"/>
                <w:iCs/>
                <w:sz w:val="20"/>
                <w:szCs w:val="20"/>
              </w:rPr>
              <w:t xml:space="preserve"> </w:t>
            </w:r>
            <w:r w:rsidRPr="00410A3F">
              <w:rPr>
                <w:rFonts w:ascii="Times New Roman" w:hAnsi="Times New Roman" w:cs="Times New Roman"/>
                <w:iCs/>
                <w:sz w:val="20"/>
                <w:szCs w:val="20"/>
              </w:rPr>
              <w:t>Относительность классификации сложных веществ.</w:t>
            </w:r>
          </w:p>
          <w:p w14:paraId="7FD4D9A3" w14:textId="77777777"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Классификация органических соединений. Особенности</w:t>
            </w:r>
            <w:r>
              <w:rPr>
                <w:rFonts w:ascii="Times New Roman" w:hAnsi="Times New Roman" w:cs="Times New Roman"/>
                <w:iCs/>
                <w:sz w:val="20"/>
                <w:szCs w:val="20"/>
              </w:rPr>
              <w:t xml:space="preserve"> </w:t>
            </w:r>
            <w:r w:rsidRPr="00410A3F">
              <w:rPr>
                <w:rFonts w:ascii="Times New Roman" w:hAnsi="Times New Roman" w:cs="Times New Roman"/>
                <w:iCs/>
                <w:sz w:val="20"/>
                <w:szCs w:val="20"/>
              </w:rPr>
              <w:t>состава, строения и свойств органических соединений. Основные положения теории химического строения А. Бутлерова, Ф. Кекуле, А. Купера.</w:t>
            </w:r>
          </w:p>
          <w:p w14:paraId="23AE4BDC" w14:textId="2660C9BB"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Изомерия как функция химического строения.</w:t>
            </w:r>
          </w:p>
          <w:p w14:paraId="2FA7E5D3" w14:textId="6A27D257"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Причины многообразия органических соединений.</w:t>
            </w:r>
            <w:r w:rsidR="007B4B3C">
              <w:rPr>
                <w:rFonts w:ascii="Times New Roman" w:hAnsi="Times New Roman" w:cs="Times New Roman"/>
                <w:iCs/>
                <w:sz w:val="20"/>
                <w:szCs w:val="20"/>
              </w:rPr>
              <w:t xml:space="preserve"> </w:t>
            </w:r>
            <w:r w:rsidRPr="00410A3F">
              <w:rPr>
                <w:rFonts w:ascii="Times New Roman" w:hAnsi="Times New Roman" w:cs="Times New Roman"/>
                <w:iCs/>
                <w:sz w:val="20"/>
                <w:szCs w:val="20"/>
              </w:rPr>
              <w:t>Классификация. Углеводороды.</w:t>
            </w:r>
            <w:r w:rsidR="007B4B3C">
              <w:rPr>
                <w:rFonts w:ascii="Times New Roman" w:hAnsi="Times New Roman" w:cs="Times New Roman"/>
                <w:iCs/>
                <w:sz w:val="20"/>
                <w:szCs w:val="20"/>
              </w:rPr>
              <w:t xml:space="preserve"> </w:t>
            </w:r>
            <w:r w:rsidRPr="00410A3F">
              <w:rPr>
                <w:rFonts w:ascii="Times New Roman" w:hAnsi="Times New Roman" w:cs="Times New Roman"/>
                <w:iCs/>
                <w:sz w:val="20"/>
                <w:szCs w:val="20"/>
              </w:rPr>
              <w:t>Классы органических соединений, молекулы которых содержат функциональные группы.</w:t>
            </w:r>
          </w:p>
          <w:p w14:paraId="5728AB97" w14:textId="77777777"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Относительность деления органических соединений на</w:t>
            </w:r>
            <w:r>
              <w:rPr>
                <w:rFonts w:ascii="Times New Roman" w:hAnsi="Times New Roman" w:cs="Times New Roman"/>
                <w:iCs/>
                <w:sz w:val="20"/>
                <w:szCs w:val="20"/>
              </w:rPr>
              <w:t xml:space="preserve"> </w:t>
            </w:r>
            <w:r w:rsidRPr="00410A3F">
              <w:rPr>
                <w:rFonts w:ascii="Times New Roman" w:hAnsi="Times New Roman" w:cs="Times New Roman"/>
                <w:iCs/>
                <w:sz w:val="20"/>
                <w:szCs w:val="20"/>
              </w:rPr>
              <w:t>классы.</w:t>
            </w:r>
          </w:p>
          <w:p w14:paraId="7ABD67A9" w14:textId="391D993B" w:rsidR="007B4B3C" w:rsidRPr="00410A3F" w:rsidRDefault="003C682C" w:rsidP="007B4B3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Полимеры. Основные понятия химии высокомолекулярных соединений: мономер, полимер, элементарное звено,</w:t>
            </w:r>
            <w:r>
              <w:rPr>
                <w:rFonts w:ascii="Times New Roman" w:hAnsi="Times New Roman" w:cs="Times New Roman"/>
                <w:iCs/>
                <w:sz w:val="20"/>
                <w:szCs w:val="20"/>
              </w:rPr>
              <w:t xml:space="preserve"> </w:t>
            </w:r>
            <w:r w:rsidRPr="00410A3F">
              <w:rPr>
                <w:rFonts w:ascii="Times New Roman" w:hAnsi="Times New Roman" w:cs="Times New Roman"/>
                <w:iCs/>
                <w:sz w:val="20"/>
                <w:szCs w:val="20"/>
              </w:rPr>
              <w:t>степень полимеризации.</w:t>
            </w:r>
            <w:r w:rsidR="00A42166">
              <w:rPr>
                <w:rFonts w:ascii="Times New Roman" w:hAnsi="Times New Roman" w:cs="Times New Roman"/>
                <w:iCs/>
                <w:sz w:val="20"/>
                <w:szCs w:val="20"/>
              </w:rPr>
              <w:t xml:space="preserve"> </w:t>
            </w:r>
            <w:r w:rsidRPr="00410A3F">
              <w:rPr>
                <w:rFonts w:ascii="Times New Roman" w:hAnsi="Times New Roman" w:cs="Times New Roman"/>
                <w:iCs/>
                <w:sz w:val="20"/>
                <w:szCs w:val="20"/>
              </w:rPr>
              <w:t>Способы получения полимеров: реакции полимеризации</w:t>
            </w:r>
            <w:r>
              <w:rPr>
                <w:rFonts w:ascii="Times New Roman" w:hAnsi="Times New Roman" w:cs="Times New Roman"/>
                <w:iCs/>
                <w:sz w:val="20"/>
                <w:szCs w:val="20"/>
              </w:rPr>
              <w:t xml:space="preserve"> </w:t>
            </w:r>
            <w:r w:rsidRPr="00410A3F">
              <w:rPr>
                <w:rFonts w:ascii="Times New Roman" w:hAnsi="Times New Roman" w:cs="Times New Roman"/>
                <w:iCs/>
                <w:sz w:val="20"/>
                <w:szCs w:val="20"/>
              </w:rPr>
              <w:t>и поликонденсации.</w:t>
            </w:r>
            <w:r w:rsidR="007B4B3C">
              <w:rPr>
                <w:rFonts w:ascii="Times New Roman" w:hAnsi="Times New Roman" w:cs="Times New Roman"/>
                <w:iCs/>
                <w:sz w:val="20"/>
                <w:szCs w:val="20"/>
              </w:rPr>
              <w:t xml:space="preserve"> </w:t>
            </w:r>
            <w:r w:rsidRPr="00410A3F">
              <w:rPr>
                <w:rFonts w:ascii="Times New Roman" w:hAnsi="Times New Roman" w:cs="Times New Roman"/>
                <w:iCs/>
                <w:sz w:val="20"/>
                <w:szCs w:val="20"/>
              </w:rPr>
              <w:t>Биополимеры и их биологическая роль.</w:t>
            </w:r>
            <w:r w:rsidR="007B4B3C" w:rsidRPr="00410A3F">
              <w:rPr>
                <w:rFonts w:ascii="Times New Roman" w:hAnsi="Times New Roman" w:cs="Times New Roman"/>
                <w:iCs/>
                <w:sz w:val="20"/>
                <w:szCs w:val="20"/>
              </w:rPr>
              <w:t xml:space="preserve"> Неорганические полимеры как вещества атомной структуры.</w:t>
            </w:r>
          </w:p>
          <w:p w14:paraId="074CB80A" w14:textId="70AAF9EE"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Пластмассы. Термопласты и реактопласты. Представители пластмасс и области их применения.</w:t>
            </w:r>
            <w:r w:rsidR="007B4B3C">
              <w:rPr>
                <w:rFonts w:ascii="Times New Roman" w:hAnsi="Times New Roman" w:cs="Times New Roman"/>
                <w:iCs/>
                <w:sz w:val="20"/>
                <w:szCs w:val="20"/>
              </w:rPr>
              <w:t xml:space="preserve"> </w:t>
            </w:r>
            <w:r w:rsidRPr="00410A3F">
              <w:rPr>
                <w:rFonts w:ascii="Times New Roman" w:hAnsi="Times New Roman" w:cs="Times New Roman"/>
                <w:iCs/>
                <w:sz w:val="20"/>
                <w:szCs w:val="20"/>
              </w:rPr>
              <w:t>Волокна</w:t>
            </w:r>
            <w:r w:rsidR="007B4B3C">
              <w:rPr>
                <w:rFonts w:ascii="Times New Roman" w:hAnsi="Times New Roman" w:cs="Times New Roman"/>
                <w:iCs/>
                <w:sz w:val="20"/>
                <w:szCs w:val="20"/>
              </w:rPr>
              <w:t>:</w:t>
            </w:r>
            <w:r w:rsidRPr="00410A3F">
              <w:rPr>
                <w:rFonts w:ascii="Times New Roman" w:hAnsi="Times New Roman" w:cs="Times New Roman"/>
                <w:iCs/>
                <w:sz w:val="20"/>
                <w:szCs w:val="20"/>
              </w:rPr>
              <w:t xml:space="preserve"> </w:t>
            </w:r>
            <w:r w:rsidR="007B4B3C">
              <w:rPr>
                <w:rFonts w:ascii="Times New Roman" w:hAnsi="Times New Roman" w:cs="Times New Roman"/>
                <w:iCs/>
                <w:sz w:val="20"/>
                <w:szCs w:val="20"/>
              </w:rPr>
              <w:t>п</w:t>
            </w:r>
            <w:r w:rsidRPr="00410A3F">
              <w:rPr>
                <w:rFonts w:ascii="Times New Roman" w:hAnsi="Times New Roman" w:cs="Times New Roman"/>
                <w:iCs/>
                <w:sz w:val="20"/>
                <w:szCs w:val="20"/>
              </w:rPr>
              <w:t>риродные и химические. Представители волокон и области их применения.</w:t>
            </w:r>
          </w:p>
          <w:p w14:paraId="42904483" w14:textId="0FD0A98B"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 xml:space="preserve">Смеси, их состав и способы разделения. </w:t>
            </w:r>
            <w:r w:rsidR="007B4B3C">
              <w:rPr>
                <w:rFonts w:ascii="Times New Roman" w:hAnsi="Times New Roman" w:cs="Times New Roman"/>
                <w:iCs/>
                <w:sz w:val="20"/>
                <w:szCs w:val="20"/>
              </w:rPr>
              <w:t>К</w:t>
            </w:r>
            <w:r w:rsidRPr="00410A3F">
              <w:rPr>
                <w:rFonts w:ascii="Times New Roman" w:hAnsi="Times New Roman" w:cs="Times New Roman"/>
                <w:iCs/>
                <w:sz w:val="20"/>
                <w:szCs w:val="20"/>
              </w:rPr>
              <w:t>лассификация смесей по визуальным признакам (гомо</w:t>
            </w:r>
            <w:r>
              <w:rPr>
                <w:rFonts w:ascii="Times New Roman" w:hAnsi="Times New Roman" w:cs="Times New Roman"/>
                <w:iCs/>
                <w:sz w:val="20"/>
                <w:szCs w:val="20"/>
              </w:rPr>
              <w:t xml:space="preserve">- </w:t>
            </w:r>
            <w:r w:rsidRPr="00410A3F">
              <w:rPr>
                <w:rFonts w:ascii="Times New Roman" w:hAnsi="Times New Roman" w:cs="Times New Roman"/>
                <w:iCs/>
                <w:sz w:val="20"/>
                <w:szCs w:val="20"/>
              </w:rPr>
              <w:t>и гетерогенные смеси) и агрегатному состоянию (твердые,</w:t>
            </w:r>
            <w:r w:rsidR="007B4B3C">
              <w:rPr>
                <w:rFonts w:ascii="Times New Roman" w:hAnsi="Times New Roman" w:cs="Times New Roman"/>
                <w:iCs/>
                <w:sz w:val="20"/>
                <w:szCs w:val="20"/>
              </w:rPr>
              <w:t xml:space="preserve"> </w:t>
            </w:r>
            <w:r w:rsidRPr="00410A3F">
              <w:rPr>
                <w:rFonts w:ascii="Times New Roman" w:hAnsi="Times New Roman" w:cs="Times New Roman"/>
                <w:iCs/>
                <w:sz w:val="20"/>
                <w:szCs w:val="20"/>
              </w:rPr>
              <w:t>жидкие и газообразные смеси).</w:t>
            </w:r>
          </w:p>
          <w:p w14:paraId="482FB172" w14:textId="77777777"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Значение дисперсных систем в природе, промышленности</w:t>
            </w:r>
            <w:r>
              <w:rPr>
                <w:rFonts w:ascii="Times New Roman" w:hAnsi="Times New Roman" w:cs="Times New Roman"/>
                <w:iCs/>
                <w:sz w:val="20"/>
                <w:szCs w:val="20"/>
              </w:rPr>
              <w:t xml:space="preserve"> </w:t>
            </w:r>
            <w:r w:rsidRPr="00410A3F">
              <w:rPr>
                <w:rFonts w:ascii="Times New Roman" w:hAnsi="Times New Roman" w:cs="Times New Roman"/>
                <w:iCs/>
                <w:sz w:val="20"/>
                <w:szCs w:val="20"/>
              </w:rPr>
              <w:t>и повседневной жизни человека.</w:t>
            </w:r>
          </w:p>
          <w:p w14:paraId="68B73A74" w14:textId="77777777"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Грубодисперсные системы и их классификация (суспензии, эмульсии, аэрозоли). Применение этих систем в технике и быту.</w:t>
            </w:r>
          </w:p>
          <w:p w14:paraId="5B1D3130" w14:textId="1EE5862E" w:rsidR="00FA6674" w:rsidRPr="00D02538" w:rsidRDefault="003C682C" w:rsidP="008D48FA">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Тонкодисперсные (коллоидные) системы, их классификация (золи и гели). Коагуляция. Синерезис.</w:t>
            </w:r>
          </w:p>
        </w:tc>
        <w:tc>
          <w:tcPr>
            <w:tcW w:w="1417" w:type="dxa"/>
          </w:tcPr>
          <w:p w14:paraId="7AE5512C" w14:textId="77777777" w:rsidR="003C682C" w:rsidRPr="00AA24FA" w:rsidRDefault="003C682C" w:rsidP="003C682C">
            <w:pPr>
              <w:contextualSpacing/>
              <w:rPr>
                <w:rFonts w:ascii="Times New Roman" w:hAnsi="Times New Roman" w:cs="Times New Roman"/>
                <w:iCs/>
                <w:sz w:val="20"/>
                <w:szCs w:val="20"/>
              </w:rPr>
            </w:pPr>
            <w:r w:rsidRPr="00AA24FA">
              <w:rPr>
                <w:rFonts w:ascii="Times New Roman" w:hAnsi="Times New Roman" w:cs="Times New Roman"/>
                <w:iCs/>
                <w:sz w:val="20"/>
                <w:szCs w:val="20"/>
              </w:rPr>
              <w:lastRenderedPageBreak/>
              <w:t>1. Изучение фотографий треков заряженных частиц.</w:t>
            </w:r>
          </w:p>
          <w:p w14:paraId="14342D42" w14:textId="77777777" w:rsidR="003C682C" w:rsidRDefault="003C682C" w:rsidP="003C682C">
            <w:pPr>
              <w:contextualSpacing/>
              <w:rPr>
                <w:rFonts w:ascii="Times New Roman" w:hAnsi="Times New Roman" w:cs="Times New Roman"/>
                <w:iCs/>
                <w:sz w:val="20"/>
                <w:szCs w:val="20"/>
              </w:rPr>
            </w:pPr>
            <w:r w:rsidRPr="00AA24FA">
              <w:rPr>
                <w:rFonts w:ascii="Times New Roman" w:hAnsi="Times New Roman" w:cs="Times New Roman"/>
                <w:iCs/>
                <w:sz w:val="20"/>
                <w:szCs w:val="20"/>
              </w:rPr>
              <w:t>2. Получение, собирание и распознавание газов.</w:t>
            </w:r>
          </w:p>
          <w:p w14:paraId="205B68DA" w14:textId="77777777" w:rsidR="003C682C" w:rsidRPr="003C682C" w:rsidRDefault="003C682C" w:rsidP="003C682C">
            <w:pPr>
              <w:spacing w:after="160" w:line="259" w:lineRule="auto"/>
              <w:contextualSpacing/>
              <w:rPr>
                <w:rFonts w:ascii="Times New Roman" w:eastAsia="Calibri" w:hAnsi="Times New Roman" w:cs="Times New Roman"/>
                <w:iCs/>
                <w:sz w:val="20"/>
                <w:szCs w:val="20"/>
              </w:rPr>
            </w:pPr>
            <w:r w:rsidRPr="003C682C">
              <w:rPr>
                <w:rFonts w:ascii="Times New Roman" w:eastAsia="Calibri" w:hAnsi="Times New Roman" w:cs="Times New Roman"/>
                <w:iCs/>
                <w:sz w:val="20"/>
                <w:szCs w:val="20"/>
              </w:rPr>
              <w:t>3. Распознавани</w:t>
            </w:r>
            <w:r w:rsidRPr="003C682C">
              <w:rPr>
                <w:rFonts w:ascii="Times New Roman" w:eastAsia="Calibri" w:hAnsi="Times New Roman" w:cs="Times New Roman"/>
                <w:iCs/>
                <w:sz w:val="20"/>
                <w:szCs w:val="20"/>
              </w:rPr>
              <w:lastRenderedPageBreak/>
              <w:t>е пластмасс и волокон</w:t>
            </w:r>
          </w:p>
          <w:p w14:paraId="1B3A7542" w14:textId="77777777" w:rsidR="00EA21B2" w:rsidRPr="00D02538" w:rsidRDefault="00EA21B2" w:rsidP="001A37DA">
            <w:pPr>
              <w:contextualSpacing/>
              <w:jc w:val="both"/>
              <w:rPr>
                <w:rFonts w:ascii="Times New Roman" w:hAnsi="Times New Roman" w:cs="Times New Roman"/>
                <w:iCs/>
                <w:sz w:val="20"/>
                <w:szCs w:val="20"/>
              </w:rPr>
            </w:pPr>
          </w:p>
          <w:p w14:paraId="09F4DE33" w14:textId="77777777" w:rsidR="00FA6674" w:rsidRPr="00E0774E" w:rsidRDefault="00FA6674" w:rsidP="00E0774E">
            <w:pPr>
              <w:autoSpaceDE w:val="0"/>
              <w:autoSpaceDN w:val="0"/>
              <w:adjustRightInd w:val="0"/>
              <w:spacing w:line="240" w:lineRule="auto"/>
              <w:jc w:val="both"/>
              <w:rPr>
                <w:rFonts w:ascii="Times New Roman" w:hAnsi="Times New Roman" w:cs="Times New Roman"/>
                <w:iCs/>
                <w:sz w:val="20"/>
                <w:szCs w:val="20"/>
              </w:rPr>
            </w:pPr>
          </w:p>
        </w:tc>
        <w:tc>
          <w:tcPr>
            <w:tcW w:w="1134" w:type="dxa"/>
          </w:tcPr>
          <w:p w14:paraId="11FD0340" w14:textId="13136620" w:rsidR="00FA6674" w:rsidRPr="00C63014" w:rsidRDefault="00E96E09" w:rsidP="00E0774E">
            <w:pPr>
              <w:autoSpaceDE w:val="0"/>
              <w:autoSpaceDN w:val="0"/>
              <w:adjustRightInd w:val="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Портреты ученых. Видеофрагменты и фотографии по теме. Школьный </w:t>
            </w:r>
            <w:r w:rsidR="00F40790">
              <w:rPr>
                <w:rFonts w:ascii="Times New Roman" w:eastAsia="Times New Roman" w:hAnsi="Times New Roman" w:cs="Times New Roman"/>
                <w:sz w:val="20"/>
                <w:szCs w:val="20"/>
              </w:rPr>
              <w:t>м</w:t>
            </w:r>
            <w:r>
              <w:rPr>
                <w:rFonts w:ascii="Times New Roman" w:eastAsia="Times New Roman" w:hAnsi="Times New Roman" w:cs="Times New Roman"/>
                <w:sz w:val="20"/>
                <w:szCs w:val="20"/>
              </w:rPr>
              <w:t xml:space="preserve">икроскоп. </w:t>
            </w:r>
          </w:p>
        </w:tc>
        <w:tc>
          <w:tcPr>
            <w:tcW w:w="5210" w:type="dxa"/>
            <w:tcBorders>
              <w:top w:val="single" w:sz="4" w:space="0" w:color="000000"/>
              <w:left w:val="single" w:sz="4" w:space="0" w:color="000000"/>
              <w:bottom w:val="single" w:sz="4" w:space="0" w:color="000000"/>
              <w:right w:val="single" w:sz="4" w:space="0" w:color="000000"/>
            </w:tcBorders>
          </w:tcPr>
          <w:p w14:paraId="78A10323" w14:textId="58346D84" w:rsidR="003C682C" w:rsidRPr="003C682C" w:rsidRDefault="003C682C" w:rsidP="003C682C">
            <w:pPr>
              <w:spacing w:after="160" w:line="259" w:lineRule="auto"/>
              <w:contextualSpacing/>
              <w:jc w:val="both"/>
              <w:rPr>
                <w:rFonts w:ascii="Times New Roman" w:eastAsia="Calibri" w:hAnsi="Times New Roman" w:cs="Times New Roman"/>
                <w:iCs/>
                <w:sz w:val="20"/>
                <w:szCs w:val="20"/>
              </w:rPr>
            </w:pPr>
            <w:r w:rsidRPr="003C682C">
              <w:rPr>
                <w:rFonts w:ascii="Times New Roman" w:eastAsia="Calibri" w:hAnsi="Times New Roman" w:cs="Times New Roman"/>
                <w:iCs/>
                <w:sz w:val="20"/>
                <w:szCs w:val="20"/>
              </w:rPr>
              <w:t xml:space="preserve">Характеризовать: важнейшие элементарные частицы, образующие атом, строение электронных оболочек атомов и их электронные слои или энергетические уровни, общие предпосылки становления естественнонаучной теории на примере периодического закона, элементы малых периодов по их положению в периодической системе Д. И. Менделеева, вклад Периодического закона и Периодической системы химических элементов Д. И. Менделеева в развитие науки и понимание химической картины мира, ионную связь, ковалентную связь, металлическую связь, состав и основные направления использования и переработки природного газа, особенности органических веществ, состав и </w:t>
            </w:r>
            <w:r w:rsidRPr="003C682C">
              <w:rPr>
                <w:rFonts w:ascii="Times New Roman" w:eastAsia="Calibri" w:hAnsi="Times New Roman" w:cs="Times New Roman"/>
                <w:iCs/>
                <w:sz w:val="20"/>
                <w:szCs w:val="20"/>
              </w:rPr>
              <w:lastRenderedPageBreak/>
              <w:t>основные направления использования и переработки нефти, биополимеры и их роль, пластмассы, классифицировать их, называть представителей и области применения пластмасс, волокна, классифицировать их, называть представителей и области применения волокон, смеси как систему веществ, различные типы дисперсных систем на основе от агрегатного состояния дисперсной фазы и дисперсионной среды,  химические источники тока как приборы, преобразующие химическую энергию в электрическую, наночастицы, техногенные наночастицы и, в частности, нанотрубки; каждый тип и вид химических реакций.</w:t>
            </w:r>
          </w:p>
          <w:p w14:paraId="1C9819DA" w14:textId="77777777" w:rsidR="003C682C" w:rsidRPr="003C682C" w:rsidRDefault="003C682C" w:rsidP="003C682C">
            <w:pPr>
              <w:spacing w:after="160" w:line="259" w:lineRule="auto"/>
              <w:contextualSpacing/>
              <w:jc w:val="both"/>
              <w:rPr>
                <w:rFonts w:ascii="Times New Roman" w:eastAsia="Calibri" w:hAnsi="Times New Roman" w:cs="Times New Roman"/>
                <w:iCs/>
                <w:sz w:val="20"/>
                <w:szCs w:val="20"/>
              </w:rPr>
            </w:pPr>
            <w:r w:rsidRPr="003C682C">
              <w:rPr>
                <w:rFonts w:ascii="Times New Roman" w:eastAsia="Calibri" w:hAnsi="Times New Roman" w:cs="Times New Roman"/>
                <w:iCs/>
                <w:sz w:val="20"/>
                <w:szCs w:val="20"/>
              </w:rPr>
              <w:t>Анализировать результаты контрольной работы и выстраивать пути достижения желаемого уровня успешности.</w:t>
            </w:r>
          </w:p>
          <w:p w14:paraId="12248775" w14:textId="77777777" w:rsidR="003C682C" w:rsidRPr="003C682C" w:rsidRDefault="003C682C" w:rsidP="003C682C">
            <w:pPr>
              <w:spacing w:after="160" w:line="259" w:lineRule="auto"/>
              <w:contextualSpacing/>
              <w:jc w:val="both"/>
              <w:rPr>
                <w:rFonts w:ascii="Times New Roman" w:eastAsia="Calibri" w:hAnsi="Times New Roman" w:cs="Times New Roman"/>
                <w:iCs/>
                <w:sz w:val="20"/>
                <w:szCs w:val="20"/>
              </w:rPr>
            </w:pPr>
            <w:r w:rsidRPr="003C682C">
              <w:rPr>
                <w:rFonts w:ascii="Times New Roman" w:eastAsia="Calibri" w:hAnsi="Times New Roman" w:cs="Times New Roman"/>
                <w:iCs/>
                <w:sz w:val="20"/>
                <w:szCs w:val="20"/>
              </w:rPr>
              <w:t>Приводить доказательства сложного строения атома.</w:t>
            </w:r>
          </w:p>
          <w:p w14:paraId="1E6D3D04" w14:textId="56185F21" w:rsidR="003C682C" w:rsidRPr="003C682C" w:rsidRDefault="003C682C" w:rsidP="003C682C">
            <w:pPr>
              <w:spacing w:after="160" w:line="259" w:lineRule="auto"/>
              <w:contextualSpacing/>
              <w:jc w:val="both"/>
              <w:rPr>
                <w:rFonts w:ascii="Times New Roman" w:eastAsia="Calibri" w:hAnsi="Times New Roman" w:cs="Times New Roman"/>
                <w:iCs/>
                <w:sz w:val="20"/>
                <w:szCs w:val="20"/>
              </w:rPr>
            </w:pPr>
            <w:r w:rsidRPr="003C682C">
              <w:rPr>
                <w:rFonts w:ascii="Times New Roman" w:eastAsia="Calibri" w:hAnsi="Times New Roman" w:cs="Times New Roman"/>
                <w:iCs/>
                <w:sz w:val="20"/>
                <w:szCs w:val="20"/>
              </w:rPr>
              <w:t>Описывать: модели строения атома Дж. Томсона, Э. Резерфорда и Н. Бора и анализировать их состоятельность, правила экологически грамотного поведения и безопасного обращения с нефтепродуктами в быту и на производстве.</w:t>
            </w:r>
          </w:p>
          <w:p w14:paraId="78B8937D" w14:textId="0142E28D" w:rsidR="003C682C" w:rsidRPr="003C682C" w:rsidRDefault="003C682C" w:rsidP="003C682C">
            <w:pPr>
              <w:spacing w:after="160" w:line="259" w:lineRule="auto"/>
              <w:contextualSpacing/>
              <w:jc w:val="both"/>
              <w:rPr>
                <w:rFonts w:ascii="Times New Roman" w:eastAsia="Calibri" w:hAnsi="Times New Roman" w:cs="Times New Roman"/>
                <w:iCs/>
                <w:sz w:val="20"/>
                <w:szCs w:val="20"/>
              </w:rPr>
            </w:pPr>
            <w:r w:rsidRPr="003C682C">
              <w:rPr>
                <w:rFonts w:ascii="Times New Roman" w:eastAsia="Calibri" w:hAnsi="Times New Roman" w:cs="Times New Roman"/>
                <w:iCs/>
                <w:sz w:val="20"/>
                <w:szCs w:val="20"/>
              </w:rPr>
              <w:t>Устанавливать: взаимосвязь между массой атомного ядра и его зарядом на примере изотопов, соответствие между свойствами благородных газов и</w:t>
            </w:r>
            <w:r w:rsidR="007B4B3C">
              <w:rPr>
                <w:rFonts w:ascii="Times New Roman" w:eastAsia="Calibri" w:hAnsi="Times New Roman" w:cs="Times New Roman"/>
                <w:iCs/>
                <w:sz w:val="20"/>
                <w:szCs w:val="20"/>
              </w:rPr>
              <w:t xml:space="preserve"> </w:t>
            </w:r>
            <w:r w:rsidRPr="003C682C">
              <w:rPr>
                <w:rFonts w:ascii="Times New Roman" w:eastAsia="Calibri" w:hAnsi="Times New Roman" w:cs="Times New Roman"/>
                <w:iCs/>
                <w:sz w:val="20"/>
                <w:szCs w:val="20"/>
              </w:rPr>
              <w:t xml:space="preserve">их практическим применением, взаимосвязи между массой и энергией, зависимость между типом химической связи, типом кристаллической решетки и физическими свойствами веществ, зависимость между объемами добычи природного газа </w:t>
            </w:r>
            <w:r w:rsidR="00EC3E9D">
              <w:rPr>
                <w:rFonts w:ascii="Times New Roman" w:eastAsia="Calibri" w:hAnsi="Times New Roman" w:cs="Times New Roman"/>
                <w:iCs/>
                <w:sz w:val="20"/>
                <w:szCs w:val="20"/>
              </w:rPr>
              <w:t xml:space="preserve"> и нефти </w:t>
            </w:r>
            <w:r w:rsidRPr="003C682C">
              <w:rPr>
                <w:rFonts w:ascii="Times New Roman" w:eastAsia="Calibri" w:hAnsi="Times New Roman" w:cs="Times New Roman"/>
                <w:iCs/>
                <w:sz w:val="20"/>
                <w:szCs w:val="20"/>
              </w:rPr>
              <w:t>в РФ и бюджетом, взаимосвязь между свойствами наночастиц и их применением в технике и технологиях.</w:t>
            </w:r>
          </w:p>
          <w:p w14:paraId="5BFF0B88" w14:textId="77777777" w:rsidR="003C682C" w:rsidRPr="003C682C" w:rsidRDefault="003C682C" w:rsidP="003C682C">
            <w:pPr>
              <w:spacing w:after="160" w:line="259" w:lineRule="auto"/>
              <w:contextualSpacing/>
              <w:jc w:val="both"/>
              <w:rPr>
                <w:rFonts w:ascii="Times New Roman" w:eastAsia="Calibri" w:hAnsi="Times New Roman" w:cs="Times New Roman"/>
                <w:iCs/>
                <w:sz w:val="20"/>
                <w:szCs w:val="20"/>
              </w:rPr>
            </w:pPr>
            <w:r w:rsidRPr="003C682C">
              <w:rPr>
                <w:rFonts w:ascii="Times New Roman" w:eastAsia="Calibri" w:hAnsi="Times New Roman" w:cs="Times New Roman"/>
                <w:iCs/>
                <w:sz w:val="20"/>
                <w:szCs w:val="20"/>
              </w:rPr>
              <w:t>Изучать фотографии треков заряженных частиц, анализировать их, делать выводы и интерпретировать их.</w:t>
            </w:r>
          </w:p>
          <w:p w14:paraId="626A5A9D" w14:textId="77777777" w:rsidR="003C682C" w:rsidRPr="003C682C" w:rsidRDefault="003C682C" w:rsidP="003C682C">
            <w:pPr>
              <w:spacing w:after="160" w:line="259" w:lineRule="auto"/>
              <w:contextualSpacing/>
              <w:jc w:val="both"/>
              <w:rPr>
                <w:rFonts w:ascii="Times New Roman" w:eastAsia="Calibri" w:hAnsi="Times New Roman" w:cs="Times New Roman"/>
                <w:iCs/>
                <w:sz w:val="20"/>
                <w:szCs w:val="20"/>
              </w:rPr>
            </w:pPr>
            <w:r w:rsidRPr="003C682C">
              <w:rPr>
                <w:rFonts w:ascii="Times New Roman" w:eastAsia="Calibri" w:hAnsi="Times New Roman" w:cs="Times New Roman"/>
                <w:iCs/>
                <w:sz w:val="20"/>
                <w:szCs w:val="20"/>
              </w:rPr>
              <w:t xml:space="preserve">Раскрывать: эволюцию первоначальных и современных представлений естественнонаучной теории на примере трех формулировок периодического закона, роль различных типов дисперсных систем в жизни природы и общества, практическое значение электролиза; роль </w:t>
            </w:r>
            <w:r w:rsidRPr="003C682C">
              <w:rPr>
                <w:rFonts w:ascii="Times New Roman" w:eastAsia="Calibri" w:hAnsi="Times New Roman" w:cs="Times New Roman"/>
                <w:iCs/>
                <w:sz w:val="20"/>
                <w:szCs w:val="20"/>
              </w:rPr>
              <w:lastRenderedPageBreak/>
              <w:t>наночастиц в природе: космосе, атмосфере, гидросфере, биосфере.</w:t>
            </w:r>
          </w:p>
          <w:p w14:paraId="4F107C1B" w14:textId="77777777" w:rsidR="003C682C" w:rsidRPr="003C682C" w:rsidRDefault="003C682C" w:rsidP="003C682C">
            <w:pPr>
              <w:spacing w:after="160" w:line="259" w:lineRule="auto"/>
              <w:contextualSpacing/>
              <w:jc w:val="both"/>
              <w:rPr>
                <w:rFonts w:ascii="Times New Roman" w:eastAsia="Calibri" w:hAnsi="Times New Roman" w:cs="Times New Roman"/>
                <w:iCs/>
                <w:sz w:val="20"/>
                <w:szCs w:val="20"/>
              </w:rPr>
            </w:pPr>
            <w:r w:rsidRPr="003C682C">
              <w:rPr>
                <w:rFonts w:ascii="Times New Roman" w:eastAsia="Calibri" w:hAnsi="Times New Roman" w:cs="Times New Roman"/>
                <w:iCs/>
                <w:sz w:val="20"/>
                <w:szCs w:val="20"/>
              </w:rPr>
              <w:t>Прогнозировать свойства химических элементов и их соединений на основе Периодической системы химических элементов Д. И. Менделеева.</w:t>
            </w:r>
          </w:p>
          <w:p w14:paraId="3548A48A" w14:textId="77777777" w:rsidR="003C682C" w:rsidRPr="003C682C" w:rsidRDefault="003C682C" w:rsidP="003C682C">
            <w:pPr>
              <w:spacing w:after="160" w:line="259" w:lineRule="auto"/>
              <w:contextualSpacing/>
              <w:jc w:val="both"/>
              <w:rPr>
                <w:rFonts w:ascii="Times New Roman" w:eastAsia="Calibri" w:hAnsi="Times New Roman" w:cs="Times New Roman"/>
                <w:iCs/>
                <w:sz w:val="20"/>
                <w:szCs w:val="20"/>
              </w:rPr>
            </w:pPr>
            <w:r w:rsidRPr="003C682C">
              <w:rPr>
                <w:rFonts w:ascii="Times New Roman" w:eastAsia="Calibri" w:hAnsi="Times New Roman" w:cs="Times New Roman"/>
                <w:iCs/>
                <w:sz w:val="20"/>
                <w:szCs w:val="20"/>
              </w:rPr>
              <w:t>Выполнять прямое дедуктивное доказательство для периодического закона на примере открытия галлия, скандия и германия.</w:t>
            </w:r>
          </w:p>
          <w:p w14:paraId="3EDD0CE9" w14:textId="54C62684" w:rsidR="003C682C" w:rsidRPr="003C682C" w:rsidRDefault="003C682C" w:rsidP="003C682C">
            <w:pPr>
              <w:spacing w:after="160" w:line="259" w:lineRule="auto"/>
              <w:contextualSpacing/>
              <w:jc w:val="both"/>
              <w:rPr>
                <w:rFonts w:ascii="Times New Roman" w:eastAsia="Calibri" w:hAnsi="Times New Roman" w:cs="Times New Roman"/>
                <w:iCs/>
                <w:sz w:val="20"/>
                <w:szCs w:val="20"/>
              </w:rPr>
            </w:pPr>
            <w:r w:rsidRPr="003C682C">
              <w:rPr>
                <w:rFonts w:ascii="Times New Roman" w:eastAsia="Calibri" w:hAnsi="Times New Roman" w:cs="Times New Roman"/>
                <w:iCs/>
                <w:sz w:val="20"/>
                <w:szCs w:val="20"/>
              </w:rPr>
              <w:t>Объяснять: зависимость инертных свойств благородных газов от особенностей строения их атома; что такое индивидуальное химическое вещество; единую природу химических связей.</w:t>
            </w:r>
          </w:p>
          <w:p w14:paraId="41452B20" w14:textId="2154B6E9" w:rsidR="003C682C" w:rsidRPr="003C682C" w:rsidRDefault="003C682C" w:rsidP="003C682C">
            <w:pPr>
              <w:spacing w:after="160" w:line="259" w:lineRule="auto"/>
              <w:contextualSpacing/>
              <w:jc w:val="both"/>
              <w:rPr>
                <w:rFonts w:ascii="Times New Roman" w:eastAsia="Calibri" w:hAnsi="Times New Roman" w:cs="Times New Roman"/>
                <w:iCs/>
                <w:sz w:val="20"/>
                <w:szCs w:val="20"/>
              </w:rPr>
            </w:pPr>
            <w:r w:rsidRPr="003C682C">
              <w:rPr>
                <w:rFonts w:ascii="Times New Roman" w:eastAsia="Calibri" w:hAnsi="Times New Roman" w:cs="Times New Roman"/>
                <w:iCs/>
                <w:sz w:val="20"/>
                <w:szCs w:val="20"/>
              </w:rPr>
              <w:t>Классифицировать: вещества по различным признакам</w:t>
            </w:r>
            <w:r w:rsidR="00EC3E9D">
              <w:rPr>
                <w:rFonts w:ascii="Times New Roman" w:eastAsia="Calibri" w:hAnsi="Times New Roman" w:cs="Times New Roman"/>
                <w:iCs/>
                <w:sz w:val="20"/>
                <w:szCs w:val="20"/>
              </w:rPr>
              <w:t>,</w:t>
            </w:r>
            <w:r w:rsidRPr="003C682C">
              <w:rPr>
                <w:rFonts w:ascii="Times New Roman" w:eastAsia="Calibri" w:hAnsi="Times New Roman" w:cs="Times New Roman"/>
                <w:iCs/>
                <w:sz w:val="20"/>
                <w:szCs w:val="20"/>
              </w:rPr>
              <w:t xml:space="preserve"> смеси</w:t>
            </w:r>
            <w:r w:rsidR="00EC3E9D">
              <w:rPr>
                <w:rFonts w:ascii="Times New Roman" w:eastAsia="Calibri" w:hAnsi="Times New Roman" w:cs="Times New Roman"/>
                <w:iCs/>
                <w:sz w:val="20"/>
                <w:szCs w:val="20"/>
              </w:rPr>
              <w:t xml:space="preserve">, </w:t>
            </w:r>
            <w:r w:rsidRPr="003C682C">
              <w:rPr>
                <w:rFonts w:ascii="Times New Roman" w:eastAsia="Calibri" w:hAnsi="Times New Roman" w:cs="Times New Roman"/>
                <w:iCs/>
                <w:sz w:val="20"/>
                <w:szCs w:val="20"/>
              </w:rPr>
              <w:t>химические реакции по различным основаниям, катализ.</w:t>
            </w:r>
          </w:p>
          <w:p w14:paraId="71A956B4" w14:textId="49F9C4D0" w:rsidR="003C682C" w:rsidRPr="003C682C" w:rsidRDefault="003C682C" w:rsidP="003C682C">
            <w:pPr>
              <w:spacing w:after="160" w:line="259" w:lineRule="auto"/>
              <w:contextualSpacing/>
              <w:jc w:val="both"/>
              <w:rPr>
                <w:rFonts w:ascii="Times New Roman" w:eastAsia="Calibri" w:hAnsi="Times New Roman" w:cs="Times New Roman"/>
                <w:iCs/>
                <w:sz w:val="20"/>
                <w:szCs w:val="20"/>
              </w:rPr>
            </w:pPr>
            <w:r w:rsidRPr="003C682C">
              <w:rPr>
                <w:rFonts w:ascii="Times New Roman" w:eastAsia="Calibri" w:hAnsi="Times New Roman" w:cs="Times New Roman"/>
                <w:iCs/>
                <w:sz w:val="20"/>
                <w:szCs w:val="20"/>
              </w:rPr>
              <w:t>Находить взаимосвязь между изучаемым материалом и будущей профессиональной деятельностью.</w:t>
            </w:r>
          </w:p>
          <w:p w14:paraId="548D2E7A" w14:textId="579FD571" w:rsidR="003C682C" w:rsidRPr="003C682C" w:rsidRDefault="003C682C" w:rsidP="003C682C">
            <w:pPr>
              <w:spacing w:after="160" w:line="259" w:lineRule="auto"/>
              <w:contextualSpacing/>
              <w:jc w:val="both"/>
              <w:rPr>
                <w:rFonts w:ascii="Times New Roman" w:eastAsia="Calibri" w:hAnsi="Times New Roman" w:cs="Times New Roman"/>
                <w:iCs/>
                <w:sz w:val="20"/>
                <w:szCs w:val="20"/>
              </w:rPr>
            </w:pPr>
            <w:r w:rsidRPr="003C682C">
              <w:rPr>
                <w:rFonts w:ascii="Times New Roman" w:eastAsia="Calibri" w:hAnsi="Times New Roman" w:cs="Times New Roman"/>
                <w:iCs/>
                <w:sz w:val="20"/>
                <w:szCs w:val="20"/>
              </w:rPr>
              <w:t>Соблюдать правила: экологически грамотного поведения и безопасного обращения с природным газом в быту и на производстве, правила техники</w:t>
            </w:r>
            <w:r w:rsidR="00EC3E9D">
              <w:rPr>
                <w:rFonts w:ascii="Times New Roman" w:eastAsia="Calibri" w:hAnsi="Times New Roman" w:cs="Times New Roman"/>
                <w:iCs/>
                <w:sz w:val="20"/>
                <w:szCs w:val="20"/>
              </w:rPr>
              <w:t xml:space="preserve"> </w:t>
            </w:r>
            <w:r w:rsidRPr="003C682C">
              <w:rPr>
                <w:rFonts w:ascii="Times New Roman" w:eastAsia="Calibri" w:hAnsi="Times New Roman" w:cs="Times New Roman"/>
                <w:iCs/>
                <w:sz w:val="20"/>
                <w:szCs w:val="20"/>
              </w:rPr>
              <w:t>безопасности эксперимента, наблюдать за ним, анализировать результаты, делать выводы и интерпретировать результаты наблюдений</w:t>
            </w:r>
            <w:r w:rsidR="00EC3E9D">
              <w:rPr>
                <w:rFonts w:ascii="Times New Roman" w:eastAsia="Calibri" w:hAnsi="Times New Roman" w:cs="Times New Roman"/>
                <w:iCs/>
                <w:sz w:val="20"/>
                <w:szCs w:val="20"/>
              </w:rPr>
              <w:t>,</w:t>
            </w:r>
            <w:r w:rsidR="00EC3E9D" w:rsidRPr="003C682C">
              <w:rPr>
                <w:rFonts w:ascii="Times New Roman" w:eastAsia="Calibri" w:hAnsi="Times New Roman" w:cs="Times New Roman"/>
                <w:iCs/>
                <w:sz w:val="20"/>
                <w:szCs w:val="20"/>
              </w:rPr>
              <w:t xml:space="preserve"> рефлексию собственных достижений.</w:t>
            </w:r>
          </w:p>
          <w:p w14:paraId="6FF71753" w14:textId="77777777" w:rsidR="003C682C" w:rsidRPr="003C682C" w:rsidRDefault="003C682C" w:rsidP="003C682C">
            <w:pPr>
              <w:spacing w:after="160" w:line="259" w:lineRule="auto"/>
              <w:contextualSpacing/>
              <w:jc w:val="both"/>
              <w:rPr>
                <w:rFonts w:ascii="Times New Roman" w:eastAsia="Calibri" w:hAnsi="Times New Roman" w:cs="Times New Roman"/>
                <w:iCs/>
                <w:sz w:val="20"/>
                <w:szCs w:val="20"/>
              </w:rPr>
            </w:pPr>
            <w:r w:rsidRPr="003C682C">
              <w:rPr>
                <w:rFonts w:ascii="Times New Roman" w:eastAsia="Calibri" w:hAnsi="Times New Roman" w:cs="Times New Roman"/>
                <w:iCs/>
                <w:sz w:val="20"/>
                <w:szCs w:val="20"/>
              </w:rPr>
              <w:t>Обобщать основные сведения по проблематике темы, выделять и характеризовать важнейшие понятия, законы и теории темы и применять их для решения конкретных заданий.</w:t>
            </w:r>
          </w:p>
          <w:p w14:paraId="6A528C69" w14:textId="6E5714D4" w:rsidR="003C682C" w:rsidRPr="00F60BBB" w:rsidRDefault="003C682C" w:rsidP="003C682C">
            <w:pPr>
              <w:contextualSpacing/>
              <w:rPr>
                <w:rFonts w:ascii="Times New Roman" w:hAnsi="Times New Roman" w:cs="Times New Roman"/>
                <w:i/>
                <w:iCs/>
                <w:sz w:val="20"/>
                <w:szCs w:val="20"/>
              </w:rPr>
            </w:pPr>
            <w:r w:rsidRPr="00F60BBB">
              <w:rPr>
                <w:rFonts w:ascii="Times New Roman" w:hAnsi="Times New Roman" w:cs="Times New Roman"/>
                <w:i/>
                <w:iCs/>
                <w:sz w:val="20"/>
                <w:szCs w:val="20"/>
              </w:rPr>
              <w:t>Контрольные работы</w:t>
            </w:r>
          </w:p>
          <w:p w14:paraId="327274FC" w14:textId="397B7612" w:rsidR="00FA6674" w:rsidRPr="00C63014" w:rsidRDefault="003C682C" w:rsidP="003A1FC1">
            <w:pPr>
              <w:contextualSpacing/>
              <w:rPr>
                <w:rFonts w:ascii="Times New Roman" w:hAnsi="Times New Roman" w:cs="Times New Roman"/>
                <w:sz w:val="24"/>
                <w:szCs w:val="24"/>
              </w:rPr>
            </w:pPr>
            <w:r w:rsidRPr="00F60BBB">
              <w:rPr>
                <w:rFonts w:ascii="Times New Roman" w:hAnsi="Times New Roman" w:cs="Times New Roman"/>
                <w:iCs/>
                <w:sz w:val="20"/>
                <w:szCs w:val="20"/>
              </w:rPr>
              <w:t>2. Микромир. Атомы. Вещества.</w:t>
            </w:r>
          </w:p>
        </w:tc>
      </w:tr>
      <w:tr w:rsidR="00390DC2" w:rsidRPr="00C63014" w14:paraId="1F19E0C4" w14:textId="77777777" w:rsidTr="00A42166">
        <w:trPr>
          <w:trHeight w:val="6814"/>
        </w:trPr>
        <w:tc>
          <w:tcPr>
            <w:tcW w:w="1277" w:type="dxa"/>
          </w:tcPr>
          <w:p w14:paraId="481F50D0" w14:textId="0DDE0375" w:rsidR="00390DC2" w:rsidRPr="00C63014" w:rsidRDefault="00390DC2" w:rsidP="00390DC2">
            <w:pPr>
              <w:autoSpaceDE w:val="0"/>
              <w:autoSpaceDN w:val="0"/>
              <w:adjustRightInd w:val="0"/>
              <w:jc w:val="both"/>
              <w:rPr>
                <w:rFonts w:ascii="Times New Roman" w:hAnsi="Times New Roman" w:cs="Times New Roman"/>
                <w:sz w:val="24"/>
                <w:szCs w:val="24"/>
              </w:rPr>
            </w:pPr>
            <w:r w:rsidRPr="00F42A76">
              <w:rPr>
                <w:rFonts w:ascii="Times New Roman" w:hAnsi="Times New Roman" w:cs="Times New Roman"/>
              </w:rPr>
              <w:lastRenderedPageBreak/>
              <w:t>Раздел 3.</w:t>
            </w:r>
            <w:r>
              <w:rPr>
                <w:rFonts w:ascii="Times New Roman" w:hAnsi="Times New Roman" w:cs="Times New Roman"/>
                <w:sz w:val="24"/>
                <w:szCs w:val="24"/>
              </w:rPr>
              <w:t xml:space="preserve"> </w:t>
            </w:r>
            <w:r w:rsidR="003C682C" w:rsidRPr="00F42A76">
              <w:rPr>
                <w:rFonts w:ascii="Times New Roman" w:hAnsi="Times New Roman" w:cs="Times New Roman"/>
                <w:i/>
                <w:iCs/>
              </w:rPr>
              <w:t>Химические реакции</w:t>
            </w:r>
          </w:p>
        </w:tc>
        <w:tc>
          <w:tcPr>
            <w:tcW w:w="6237" w:type="dxa"/>
          </w:tcPr>
          <w:p w14:paraId="695DFE96" w14:textId="442D05F1" w:rsidR="003C682C" w:rsidRPr="00410A3F" w:rsidRDefault="00EC3E9D"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Химические явления, их отличия от физических явлений.</w:t>
            </w:r>
            <w:r>
              <w:rPr>
                <w:rFonts w:ascii="Times New Roman" w:hAnsi="Times New Roman" w:cs="Times New Roman"/>
                <w:iCs/>
                <w:sz w:val="20"/>
                <w:szCs w:val="20"/>
              </w:rPr>
              <w:t xml:space="preserve"> </w:t>
            </w:r>
            <w:r w:rsidR="003C682C" w:rsidRPr="00410A3F">
              <w:rPr>
                <w:rFonts w:ascii="Times New Roman" w:hAnsi="Times New Roman" w:cs="Times New Roman"/>
                <w:iCs/>
                <w:sz w:val="20"/>
                <w:szCs w:val="20"/>
              </w:rPr>
              <w:t>Химические</w:t>
            </w:r>
            <w:r>
              <w:rPr>
                <w:rFonts w:ascii="Times New Roman" w:hAnsi="Times New Roman" w:cs="Times New Roman"/>
                <w:iCs/>
                <w:sz w:val="20"/>
                <w:szCs w:val="20"/>
              </w:rPr>
              <w:t xml:space="preserve"> </w:t>
            </w:r>
            <w:r w:rsidR="003C682C" w:rsidRPr="00410A3F">
              <w:rPr>
                <w:rFonts w:ascii="Times New Roman" w:hAnsi="Times New Roman" w:cs="Times New Roman"/>
                <w:iCs/>
                <w:sz w:val="20"/>
                <w:szCs w:val="20"/>
              </w:rPr>
              <w:t xml:space="preserve">реакции и их классификация. </w:t>
            </w:r>
          </w:p>
          <w:p w14:paraId="48D989B9" w14:textId="15250B6C"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Реакции без изменения состава веществ: аллотропизации</w:t>
            </w:r>
            <w:r>
              <w:rPr>
                <w:rFonts w:ascii="Times New Roman" w:hAnsi="Times New Roman" w:cs="Times New Roman"/>
                <w:iCs/>
                <w:sz w:val="20"/>
                <w:szCs w:val="20"/>
              </w:rPr>
              <w:t xml:space="preserve"> </w:t>
            </w:r>
            <w:r w:rsidRPr="00410A3F">
              <w:rPr>
                <w:rFonts w:ascii="Times New Roman" w:hAnsi="Times New Roman" w:cs="Times New Roman"/>
                <w:iCs/>
                <w:sz w:val="20"/>
                <w:szCs w:val="20"/>
              </w:rPr>
              <w:t>и изомеризации</w:t>
            </w:r>
            <w:r w:rsidR="00EC3E9D">
              <w:rPr>
                <w:rFonts w:ascii="Times New Roman" w:hAnsi="Times New Roman" w:cs="Times New Roman"/>
                <w:iCs/>
                <w:sz w:val="20"/>
                <w:szCs w:val="20"/>
              </w:rPr>
              <w:t xml:space="preserve">; </w:t>
            </w:r>
            <w:r w:rsidRPr="00410A3F">
              <w:rPr>
                <w:rFonts w:ascii="Times New Roman" w:hAnsi="Times New Roman" w:cs="Times New Roman"/>
                <w:iCs/>
                <w:sz w:val="20"/>
                <w:szCs w:val="20"/>
              </w:rPr>
              <w:t>с изменением числа и состава веществ:</w:t>
            </w:r>
            <w:r>
              <w:rPr>
                <w:rFonts w:ascii="Times New Roman" w:hAnsi="Times New Roman" w:cs="Times New Roman"/>
                <w:iCs/>
                <w:sz w:val="20"/>
                <w:szCs w:val="20"/>
              </w:rPr>
              <w:t xml:space="preserve"> </w:t>
            </w:r>
            <w:r w:rsidRPr="00410A3F">
              <w:rPr>
                <w:rFonts w:ascii="Times New Roman" w:hAnsi="Times New Roman" w:cs="Times New Roman"/>
                <w:iCs/>
                <w:sz w:val="20"/>
                <w:szCs w:val="20"/>
              </w:rPr>
              <w:t>соединения, разложения, замещения, обмена</w:t>
            </w:r>
            <w:r w:rsidR="000E6367">
              <w:rPr>
                <w:rFonts w:ascii="Times New Roman" w:hAnsi="Times New Roman" w:cs="Times New Roman"/>
                <w:iCs/>
                <w:sz w:val="20"/>
                <w:szCs w:val="20"/>
              </w:rPr>
              <w:t xml:space="preserve">; </w:t>
            </w:r>
            <w:r w:rsidRPr="00410A3F">
              <w:rPr>
                <w:rFonts w:ascii="Times New Roman" w:hAnsi="Times New Roman" w:cs="Times New Roman"/>
                <w:iCs/>
                <w:sz w:val="20"/>
                <w:szCs w:val="20"/>
              </w:rPr>
              <w:t>протекающие с выделением или поглощением</w:t>
            </w:r>
            <w:r>
              <w:rPr>
                <w:rFonts w:ascii="Times New Roman" w:hAnsi="Times New Roman" w:cs="Times New Roman"/>
                <w:iCs/>
                <w:sz w:val="20"/>
                <w:szCs w:val="20"/>
              </w:rPr>
              <w:t xml:space="preserve"> </w:t>
            </w:r>
            <w:r w:rsidRPr="00410A3F">
              <w:rPr>
                <w:rFonts w:ascii="Times New Roman" w:hAnsi="Times New Roman" w:cs="Times New Roman"/>
                <w:iCs/>
                <w:sz w:val="20"/>
                <w:szCs w:val="20"/>
              </w:rPr>
              <w:t>теплоты: экзо- и эндотермические.</w:t>
            </w:r>
          </w:p>
          <w:p w14:paraId="5C856408" w14:textId="6F26CC54" w:rsidR="003C682C" w:rsidRPr="005F2985"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Другие признаки классификации химических реакций: изменение степеней оки</w:t>
            </w:r>
            <w:r>
              <w:rPr>
                <w:rFonts w:ascii="Times New Roman" w:hAnsi="Times New Roman" w:cs="Times New Roman"/>
                <w:iCs/>
                <w:sz w:val="20"/>
                <w:szCs w:val="20"/>
              </w:rPr>
              <w:t>с</w:t>
            </w:r>
            <w:r w:rsidRPr="00410A3F">
              <w:rPr>
                <w:rFonts w:ascii="Times New Roman" w:hAnsi="Times New Roman" w:cs="Times New Roman"/>
                <w:iCs/>
                <w:sz w:val="20"/>
                <w:szCs w:val="20"/>
              </w:rPr>
              <w:t>ления элементов, образующих вещества, использование катализатора, агрегатное состояние веществ, направление процессов</w:t>
            </w:r>
            <w:r w:rsidRPr="005F2985">
              <w:rPr>
                <w:rFonts w:ascii="Times New Roman" w:hAnsi="Times New Roman" w:cs="Times New Roman"/>
                <w:iCs/>
                <w:sz w:val="20"/>
                <w:szCs w:val="20"/>
              </w:rPr>
              <w:t>.</w:t>
            </w:r>
          </w:p>
          <w:p w14:paraId="457DB8CD" w14:textId="7E105B85"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Понятие о скорости химической реакции. Гомогенные и гетерогенные реакции.</w:t>
            </w:r>
            <w:r w:rsidR="000E6367">
              <w:rPr>
                <w:rFonts w:ascii="Times New Roman" w:hAnsi="Times New Roman" w:cs="Times New Roman"/>
                <w:iCs/>
                <w:sz w:val="20"/>
                <w:szCs w:val="20"/>
              </w:rPr>
              <w:t xml:space="preserve"> </w:t>
            </w:r>
            <w:r w:rsidRPr="00410A3F">
              <w:rPr>
                <w:rFonts w:ascii="Times New Roman" w:hAnsi="Times New Roman" w:cs="Times New Roman"/>
                <w:iCs/>
                <w:sz w:val="20"/>
                <w:szCs w:val="20"/>
              </w:rPr>
              <w:t>Зависимость скорости химической реакции от природы</w:t>
            </w:r>
            <w:r>
              <w:rPr>
                <w:rFonts w:ascii="Times New Roman" w:hAnsi="Times New Roman" w:cs="Times New Roman"/>
                <w:iCs/>
                <w:sz w:val="20"/>
                <w:szCs w:val="20"/>
              </w:rPr>
              <w:t xml:space="preserve"> </w:t>
            </w:r>
            <w:r w:rsidRPr="00410A3F">
              <w:rPr>
                <w:rFonts w:ascii="Times New Roman" w:hAnsi="Times New Roman" w:cs="Times New Roman"/>
                <w:iCs/>
                <w:sz w:val="20"/>
                <w:szCs w:val="20"/>
              </w:rPr>
              <w:t>реагирующих веществ, их концентрации</w:t>
            </w:r>
            <w:r w:rsidR="000E6367">
              <w:rPr>
                <w:rFonts w:ascii="Times New Roman" w:hAnsi="Times New Roman" w:cs="Times New Roman"/>
                <w:iCs/>
                <w:sz w:val="20"/>
                <w:szCs w:val="20"/>
              </w:rPr>
              <w:t>,</w:t>
            </w:r>
            <w:r w:rsidRPr="00410A3F">
              <w:rPr>
                <w:rFonts w:ascii="Times New Roman" w:hAnsi="Times New Roman" w:cs="Times New Roman"/>
                <w:iCs/>
                <w:sz w:val="20"/>
                <w:szCs w:val="20"/>
              </w:rPr>
              <w:t xml:space="preserve"> от температуры</w:t>
            </w:r>
            <w:r w:rsidR="000E6367">
              <w:rPr>
                <w:rFonts w:ascii="Times New Roman" w:hAnsi="Times New Roman" w:cs="Times New Roman"/>
                <w:iCs/>
                <w:sz w:val="20"/>
                <w:szCs w:val="20"/>
              </w:rPr>
              <w:t>,</w:t>
            </w:r>
            <w:r w:rsidRPr="00410A3F">
              <w:rPr>
                <w:rFonts w:ascii="Times New Roman" w:hAnsi="Times New Roman" w:cs="Times New Roman"/>
                <w:iCs/>
                <w:sz w:val="20"/>
                <w:szCs w:val="20"/>
              </w:rPr>
              <w:t xml:space="preserve"> </w:t>
            </w:r>
            <w:r w:rsidR="000E6367" w:rsidRPr="00410A3F">
              <w:rPr>
                <w:rFonts w:ascii="Times New Roman" w:hAnsi="Times New Roman" w:cs="Times New Roman"/>
                <w:iCs/>
                <w:sz w:val="20"/>
                <w:szCs w:val="20"/>
              </w:rPr>
              <w:t>площади соприкосновения веществ и катализатора.</w:t>
            </w:r>
            <w:r w:rsidR="000E6367">
              <w:rPr>
                <w:rFonts w:ascii="Times New Roman" w:hAnsi="Times New Roman" w:cs="Times New Roman"/>
                <w:iCs/>
                <w:sz w:val="20"/>
                <w:szCs w:val="20"/>
              </w:rPr>
              <w:t xml:space="preserve"> </w:t>
            </w:r>
            <w:r w:rsidRPr="00410A3F">
              <w:rPr>
                <w:rFonts w:ascii="Times New Roman" w:hAnsi="Times New Roman" w:cs="Times New Roman"/>
                <w:iCs/>
                <w:sz w:val="20"/>
                <w:szCs w:val="20"/>
              </w:rPr>
              <w:t xml:space="preserve">Правило Вант-Гоффа. </w:t>
            </w:r>
          </w:p>
          <w:p w14:paraId="03277448" w14:textId="77777777"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Обратимость химических реакций. Необратимые и обратимые реакции. Состояние химического равновесия для обратимых реакций.</w:t>
            </w:r>
          </w:p>
          <w:p w14:paraId="1BA49F89" w14:textId="77777777"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Принцип Ле-Шателье. Смещение химического равновесия обратимых реакций в химическом производстве на</w:t>
            </w:r>
            <w:r>
              <w:rPr>
                <w:rFonts w:ascii="Times New Roman" w:hAnsi="Times New Roman" w:cs="Times New Roman"/>
                <w:iCs/>
                <w:sz w:val="20"/>
                <w:szCs w:val="20"/>
              </w:rPr>
              <w:t xml:space="preserve"> </w:t>
            </w:r>
            <w:r w:rsidRPr="00410A3F">
              <w:rPr>
                <w:rFonts w:ascii="Times New Roman" w:hAnsi="Times New Roman" w:cs="Times New Roman"/>
                <w:iCs/>
                <w:sz w:val="20"/>
                <w:szCs w:val="20"/>
              </w:rPr>
              <w:t>примере синтеза аммиака.</w:t>
            </w:r>
          </w:p>
          <w:p w14:paraId="15891926" w14:textId="3695B7FD"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Окислительно-восстановительные реакции (ОВР). Степень окисления и ее определение по формуле соединения</w:t>
            </w:r>
            <w:r w:rsidR="000E6367">
              <w:rPr>
                <w:rFonts w:ascii="Times New Roman" w:hAnsi="Times New Roman" w:cs="Times New Roman"/>
                <w:iCs/>
                <w:sz w:val="20"/>
                <w:szCs w:val="20"/>
              </w:rPr>
              <w:t>.</w:t>
            </w:r>
            <w:r w:rsidR="000E6367" w:rsidRPr="00410A3F">
              <w:rPr>
                <w:rFonts w:ascii="Times New Roman" w:hAnsi="Times New Roman" w:cs="Times New Roman"/>
                <w:iCs/>
                <w:sz w:val="20"/>
                <w:szCs w:val="20"/>
              </w:rPr>
              <w:t xml:space="preserve"> </w:t>
            </w:r>
          </w:p>
          <w:p w14:paraId="764AA661" w14:textId="73A19E64" w:rsidR="003C682C"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Электролиз расплавов и растворов на примере хлорида</w:t>
            </w:r>
            <w:r>
              <w:rPr>
                <w:rFonts w:ascii="Times New Roman" w:hAnsi="Times New Roman" w:cs="Times New Roman"/>
                <w:iCs/>
                <w:sz w:val="20"/>
                <w:szCs w:val="20"/>
              </w:rPr>
              <w:t xml:space="preserve"> </w:t>
            </w:r>
            <w:r w:rsidRPr="00410A3F">
              <w:rPr>
                <w:rFonts w:ascii="Times New Roman" w:hAnsi="Times New Roman" w:cs="Times New Roman"/>
                <w:iCs/>
                <w:sz w:val="20"/>
                <w:szCs w:val="20"/>
              </w:rPr>
              <w:t>натрия.</w:t>
            </w:r>
            <w:r w:rsidR="000E6367">
              <w:rPr>
                <w:rFonts w:ascii="Times New Roman" w:hAnsi="Times New Roman" w:cs="Times New Roman"/>
                <w:iCs/>
                <w:sz w:val="20"/>
                <w:szCs w:val="20"/>
              </w:rPr>
              <w:t xml:space="preserve"> </w:t>
            </w:r>
          </w:p>
          <w:p w14:paraId="28DDE00F" w14:textId="77777777"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Практическое</w:t>
            </w:r>
            <w:r>
              <w:rPr>
                <w:rFonts w:ascii="Times New Roman" w:hAnsi="Times New Roman" w:cs="Times New Roman"/>
                <w:iCs/>
                <w:sz w:val="20"/>
                <w:szCs w:val="20"/>
              </w:rPr>
              <w:t xml:space="preserve"> </w:t>
            </w:r>
            <w:r w:rsidRPr="00410A3F">
              <w:rPr>
                <w:rFonts w:ascii="Times New Roman" w:hAnsi="Times New Roman" w:cs="Times New Roman"/>
                <w:iCs/>
                <w:sz w:val="20"/>
                <w:szCs w:val="20"/>
              </w:rPr>
              <w:t>применение электролиза. Гальванопластика и гальваностегия.</w:t>
            </w:r>
          </w:p>
          <w:p w14:paraId="300772C4" w14:textId="1A465E0A" w:rsidR="003C682C" w:rsidRPr="00410A3F" w:rsidRDefault="003C682C" w:rsidP="003C682C">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Химические источники тока. Гальванические элементы</w:t>
            </w:r>
            <w:r>
              <w:rPr>
                <w:rFonts w:ascii="Times New Roman" w:hAnsi="Times New Roman" w:cs="Times New Roman"/>
                <w:iCs/>
                <w:sz w:val="20"/>
                <w:szCs w:val="20"/>
              </w:rPr>
              <w:t xml:space="preserve"> </w:t>
            </w:r>
            <w:r w:rsidRPr="00410A3F">
              <w:rPr>
                <w:rFonts w:ascii="Times New Roman" w:hAnsi="Times New Roman" w:cs="Times New Roman"/>
                <w:iCs/>
                <w:sz w:val="20"/>
                <w:szCs w:val="20"/>
              </w:rPr>
              <w:t>на примере элемента Даниэля—Якоби, их устройство и</w:t>
            </w:r>
            <w:r>
              <w:rPr>
                <w:rFonts w:ascii="Times New Roman" w:hAnsi="Times New Roman" w:cs="Times New Roman"/>
                <w:iCs/>
                <w:sz w:val="20"/>
                <w:szCs w:val="20"/>
              </w:rPr>
              <w:t xml:space="preserve"> </w:t>
            </w:r>
            <w:r w:rsidRPr="00410A3F">
              <w:rPr>
                <w:rFonts w:ascii="Times New Roman" w:hAnsi="Times New Roman" w:cs="Times New Roman"/>
                <w:iCs/>
                <w:sz w:val="20"/>
                <w:szCs w:val="20"/>
              </w:rPr>
              <w:t>принцип действия.</w:t>
            </w:r>
          </w:p>
          <w:p w14:paraId="746C23DC" w14:textId="7FC693B1" w:rsidR="00390DC2" w:rsidRPr="00D02538" w:rsidRDefault="003C682C" w:rsidP="000E6367">
            <w:pPr>
              <w:contextualSpacing/>
              <w:jc w:val="both"/>
              <w:rPr>
                <w:rFonts w:ascii="Times New Roman" w:hAnsi="Times New Roman" w:cs="Times New Roman"/>
                <w:iCs/>
                <w:sz w:val="20"/>
                <w:szCs w:val="20"/>
              </w:rPr>
            </w:pPr>
            <w:r w:rsidRPr="00410A3F">
              <w:rPr>
                <w:rFonts w:ascii="Times New Roman" w:hAnsi="Times New Roman" w:cs="Times New Roman"/>
                <w:iCs/>
                <w:sz w:val="20"/>
                <w:szCs w:val="20"/>
              </w:rPr>
              <w:t>Устройство батарейки на примере сухого щелочного элемента</w:t>
            </w:r>
            <w:r w:rsidR="000E6367">
              <w:rPr>
                <w:rFonts w:ascii="Times New Roman" w:hAnsi="Times New Roman" w:cs="Times New Roman"/>
                <w:iCs/>
                <w:sz w:val="20"/>
                <w:szCs w:val="20"/>
              </w:rPr>
              <w:t xml:space="preserve"> и </w:t>
            </w:r>
            <w:r w:rsidRPr="00410A3F">
              <w:rPr>
                <w:rFonts w:ascii="Times New Roman" w:hAnsi="Times New Roman" w:cs="Times New Roman"/>
                <w:iCs/>
                <w:sz w:val="20"/>
                <w:szCs w:val="20"/>
              </w:rPr>
              <w:t>свинцового аккумулятора.</w:t>
            </w:r>
            <w:r w:rsidR="000E6367">
              <w:rPr>
                <w:rFonts w:ascii="Times New Roman" w:hAnsi="Times New Roman" w:cs="Times New Roman"/>
                <w:iCs/>
                <w:sz w:val="20"/>
                <w:szCs w:val="20"/>
              </w:rPr>
              <w:t xml:space="preserve"> </w:t>
            </w:r>
            <w:r w:rsidRPr="00410A3F">
              <w:rPr>
                <w:rFonts w:ascii="Times New Roman" w:hAnsi="Times New Roman" w:cs="Times New Roman"/>
                <w:iCs/>
                <w:sz w:val="20"/>
                <w:szCs w:val="20"/>
              </w:rPr>
              <w:t>Гальванизация и электрофорез.</w:t>
            </w:r>
          </w:p>
        </w:tc>
        <w:tc>
          <w:tcPr>
            <w:tcW w:w="1417" w:type="dxa"/>
          </w:tcPr>
          <w:p w14:paraId="6A7A8AED"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4. Изучение химических реакций.</w:t>
            </w:r>
          </w:p>
          <w:p w14:paraId="71563C6E"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5. Сборка гальванического элемента и испытание его действия.</w:t>
            </w:r>
          </w:p>
          <w:p w14:paraId="73A8A921" w14:textId="219F4B68" w:rsidR="00390DC2" w:rsidRPr="00E0774E" w:rsidRDefault="00390DC2" w:rsidP="00390DC2">
            <w:pPr>
              <w:autoSpaceDE w:val="0"/>
              <w:autoSpaceDN w:val="0"/>
              <w:adjustRightInd w:val="0"/>
              <w:spacing w:line="240" w:lineRule="auto"/>
              <w:jc w:val="both"/>
              <w:rPr>
                <w:rFonts w:ascii="Times New Roman" w:hAnsi="Times New Roman" w:cs="Times New Roman"/>
                <w:iCs/>
                <w:sz w:val="20"/>
                <w:szCs w:val="20"/>
              </w:rPr>
            </w:pPr>
          </w:p>
        </w:tc>
        <w:tc>
          <w:tcPr>
            <w:tcW w:w="1134" w:type="dxa"/>
          </w:tcPr>
          <w:p w14:paraId="39B101D3" w14:textId="77777777" w:rsidR="00390DC2" w:rsidRDefault="002D5F50" w:rsidP="00390DC2">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Видеофрагменты и таблицы по теме.</w:t>
            </w:r>
            <w:r>
              <w:rPr>
                <w:rFonts w:ascii="Times New Roman" w:eastAsia="Times New Roman" w:hAnsi="Times New Roman" w:cs="Times New Roman"/>
                <w:sz w:val="20"/>
                <w:szCs w:val="20"/>
              </w:rPr>
              <w:t xml:space="preserve"> </w:t>
            </w:r>
            <w:r w:rsidRPr="00C63014">
              <w:rPr>
                <w:rFonts w:ascii="Times New Roman" w:eastAsia="Times New Roman" w:hAnsi="Times New Roman" w:cs="Times New Roman"/>
                <w:sz w:val="20"/>
                <w:szCs w:val="20"/>
              </w:rPr>
              <w:t>Портреты ученых.</w:t>
            </w:r>
            <w:r>
              <w:rPr>
                <w:rFonts w:ascii="Times New Roman" w:eastAsia="Times New Roman" w:hAnsi="Times New Roman" w:cs="Times New Roman"/>
                <w:sz w:val="20"/>
                <w:szCs w:val="20"/>
              </w:rPr>
              <w:t xml:space="preserve"> Различные материальные объекты.</w:t>
            </w:r>
          </w:p>
          <w:p w14:paraId="286D3AB8" w14:textId="2565F03F" w:rsidR="002D5F50" w:rsidRPr="00C63014" w:rsidRDefault="002D5F50" w:rsidP="00390DC2">
            <w:pPr>
              <w:autoSpaceDE w:val="0"/>
              <w:autoSpaceDN w:val="0"/>
              <w:adjustRightInd w:val="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Оборудование и материалы для опытов.</w:t>
            </w:r>
          </w:p>
        </w:tc>
        <w:tc>
          <w:tcPr>
            <w:tcW w:w="5210" w:type="dxa"/>
            <w:tcBorders>
              <w:top w:val="single" w:sz="4" w:space="0" w:color="000000"/>
              <w:left w:val="single" w:sz="4" w:space="0" w:color="000000"/>
              <w:bottom w:val="single" w:sz="4" w:space="0" w:color="000000"/>
              <w:right w:val="single" w:sz="4" w:space="0" w:color="000000"/>
            </w:tcBorders>
          </w:tcPr>
          <w:p w14:paraId="3F585AEA"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Характеризовать: типы химических реакций; скорость химической реакции и зависимость скорости химической реакции от природы реагирующих веществ, их концентрации, температуры, площади соприкосновения веществ, факторы, от которых зависит скорость протекания химических реакций, окислительно-восстановительные реакции как процессы, при которых изменяются степени окисления атомов, электролиз как окислительно-восстановительный процесс для расплавов и водных растворов электролитов, химические источники тока как приборы, преобразующие химическую энергию в электрическую.</w:t>
            </w:r>
          </w:p>
          <w:p w14:paraId="3BA4913C"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Раскрывать практическое значение электролиза.</w:t>
            </w:r>
          </w:p>
          <w:p w14:paraId="3364768D"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Систематизировать основные сведения по конкретной проблематике, выделять и характеризовать важнейшие понятия, законы и теории.</w:t>
            </w:r>
          </w:p>
          <w:p w14:paraId="3024CB34" w14:textId="315C46FA"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Проводить эксперимент с соблюдением правил техники безопасности, наблюдать за ним и описывать; фиксировать результаты наблюдений, делать выводы и интерпретировать результаты наблюдений; рефлексию собственных достижений.</w:t>
            </w:r>
          </w:p>
          <w:p w14:paraId="0E94446A" w14:textId="77777777" w:rsidR="003C7896" w:rsidRPr="003C7896" w:rsidRDefault="003C7896" w:rsidP="003C7896">
            <w:pPr>
              <w:spacing w:after="160" w:line="259" w:lineRule="auto"/>
              <w:contextualSpacing/>
              <w:jc w:val="both"/>
              <w:rPr>
                <w:rFonts w:ascii="Times New Roman" w:eastAsia="Calibri" w:hAnsi="Times New Roman" w:cs="Times New Roman"/>
                <w:i/>
                <w:iCs/>
                <w:sz w:val="20"/>
                <w:szCs w:val="20"/>
              </w:rPr>
            </w:pPr>
            <w:r w:rsidRPr="003C7896">
              <w:rPr>
                <w:rFonts w:ascii="Times New Roman" w:eastAsia="Calibri" w:hAnsi="Times New Roman" w:cs="Times New Roman"/>
                <w:iCs/>
                <w:sz w:val="20"/>
                <w:szCs w:val="20"/>
              </w:rPr>
              <w:t>Обобщать основные сведения по проблематике темы, выделять и характеризовать важнейшие понятия, законы и теории темы и применять их для решения конкретных заданий.</w:t>
            </w:r>
            <w:r w:rsidRPr="003C7896">
              <w:rPr>
                <w:rFonts w:ascii="Times New Roman" w:eastAsia="Calibri" w:hAnsi="Times New Roman" w:cs="Times New Roman"/>
                <w:i/>
                <w:iCs/>
                <w:sz w:val="20"/>
                <w:szCs w:val="20"/>
              </w:rPr>
              <w:t xml:space="preserve"> </w:t>
            </w:r>
          </w:p>
          <w:p w14:paraId="631A5E3B" w14:textId="77777777" w:rsidR="003C7896" w:rsidRPr="003C7896" w:rsidRDefault="003C7896" w:rsidP="003C7896">
            <w:pPr>
              <w:spacing w:after="160" w:line="259" w:lineRule="auto"/>
              <w:contextualSpacing/>
              <w:jc w:val="both"/>
              <w:rPr>
                <w:rFonts w:ascii="Times New Roman" w:eastAsia="Calibri" w:hAnsi="Times New Roman" w:cs="Times New Roman"/>
                <w:i/>
                <w:iCs/>
                <w:sz w:val="20"/>
                <w:szCs w:val="20"/>
              </w:rPr>
            </w:pPr>
            <w:r w:rsidRPr="003C7896">
              <w:rPr>
                <w:rFonts w:ascii="Times New Roman" w:eastAsia="Calibri" w:hAnsi="Times New Roman" w:cs="Times New Roman"/>
                <w:i/>
                <w:iCs/>
                <w:sz w:val="20"/>
                <w:szCs w:val="20"/>
              </w:rPr>
              <w:t>Контрольные работы</w:t>
            </w:r>
          </w:p>
          <w:p w14:paraId="017275B2" w14:textId="13794889" w:rsidR="00390DC2" w:rsidRPr="00C63014" w:rsidRDefault="003C7896" w:rsidP="00A42166">
            <w:pPr>
              <w:spacing w:after="160" w:line="259" w:lineRule="auto"/>
              <w:contextualSpacing/>
              <w:jc w:val="both"/>
              <w:rPr>
                <w:rFonts w:ascii="Times New Roman" w:hAnsi="Times New Roman" w:cs="Times New Roman"/>
                <w:sz w:val="24"/>
                <w:szCs w:val="24"/>
              </w:rPr>
            </w:pPr>
            <w:r w:rsidRPr="003C7896">
              <w:rPr>
                <w:rFonts w:ascii="Times New Roman" w:eastAsia="Calibri" w:hAnsi="Times New Roman" w:cs="Times New Roman"/>
                <w:iCs/>
                <w:sz w:val="20"/>
                <w:szCs w:val="20"/>
              </w:rPr>
              <w:t>3. Химические реакции</w:t>
            </w:r>
          </w:p>
        </w:tc>
      </w:tr>
      <w:tr w:rsidR="003C7896" w:rsidRPr="00C63014" w14:paraId="37527C28" w14:textId="77777777" w:rsidTr="00F42A76">
        <w:tc>
          <w:tcPr>
            <w:tcW w:w="1277" w:type="dxa"/>
          </w:tcPr>
          <w:p w14:paraId="6266E8AE" w14:textId="124B9B87" w:rsidR="003C7896" w:rsidRDefault="003C7896" w:rsidP="00390DC2">
            <w:pPr>
              <w:autoSpaceDE w:val="0"/>
              <w:autoSpaceDN w:val="0"/>
              <w:adjustRightInd w:val="0"/>
              <w:jc w:val="both"/>
              <w:rPr>
                <w:rFonts w:ascii="Times New Roman" w:hAnsi="Times New Roman" w:cs="Times New Roman"/>
                <w:sz w:val="24"/>
                <w:szCs w:val="24"/>
              </w:rPr>
            </w:pPr>
            <w:r w:rsidRPr="00F42A76">
              <w:rPr>
                <w:rFonts w:ascii="Times New Roman" w:hAnsi="Times New Roman" w:cs="Times New Roman"/>
              </w:rPr>
              <w:t>Раздел 4.</w:t>
            </w:r>
            <w:r>
              <w:rPr>
                <w:rFonts w:ascii="Times New Roman" w:hAnsi="Times New Roman" w:cs="Times New Roman"/>
                <w:sz w:val="24"/>
                <w:szCs w:val="24"/>
              </w:rPr>
              <w:t xml:space="preserve"> </w:t>
            </w:r>
            <w:r w:rsidRPr="00F42A76">
              <w:rPr>
                <w:rFonts w:ascii="Times New Roman" w:hAnsi="Times New Roman" w:cs="Times New Roman"/>
                <w:i/>
                <w:iCs/>
              </w:rPr>
              <w:t>Человек и его здоровье</w:t>
            </w:r>
          </w:p>
        </w:tc>
        <w:tc>
          <w:tcPr>
            <w:tcW w:w="6237" w:type="dxa"/>
          </w:tcPr>
          <w:p w14:paraId="2D9AC679"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Систематическое положение человека в мире животных. Биологическая классификация человека.</w:t>
            </w:r>
          </w:p>
          <w:p w14:paraId="25BCCE86" w14:textId="2EE05DB4"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Прямохождение и его влияние на скелет человека. Рука</w:t>
            </w:r>
            <w:r w:rsidR="00EF70BA">
              <w:rPr>
                <w:rFonts w:ascii="Times New Roman" w:eastAsia="Calibri" w:hAnsi="Times New Roman" w:cs="Times New Roman"/>
                <w:iCs/>
                <w:sz w:val="20"/>
                <w:szCs w:val="20"/>
              </w:rPr>
              <w:t xml:space="preserve"> -</w:t>
            </w:r>
            <w:r w:rsidRPr="003C7896">
              <w:rPr>
                <w:rFonts w:ascii="Times New Roman" w:eastAsia="Calibri" w:hAnsi="Times New Roman" w:cs="Times New Roman"/>
                <w:iCs/>
                <w:sz w:val="20"/>
                <w:szCs w:val="20"/>
              </w:rPr>
              <w:t xml:space="preserve"> орган и продукт труда. Развитие черепа и головного мозга человека.</w:t>
            </w:r>
            <w:r w:rsidR="00A42166">
              <w:rPr>
                <w:rFonts w:ascii="Times New Roman" w:eastAsia="Calibri" w:hAnsi="Times New Roman" w:cs="Times New Roman"/>
                <w:iCs/>
                <w:sz w:val="20"/>
                <w:szCs w:val="20"/>
              </w:rPr>
              <w:t xml:space="preserve"> </w:t>
            </w:r>
          </w:p>
          <w:p w14:paraId="574BB7DB" w14:textId="5AF634E6" w:rsidR="003C7896" w:rsidRPr="003C7896" w:rsidRDefault="00A42166" w:rsidP="003C7896">
            <w:pPr>
              <w:spacing w:after="160" w:line="259" w:lineRule="auto"/>
              <w:contextualSpacing/>
              <w:jc w:val="both"/>
              <w:rPr>
                <w:rFonts w:ascii="Times New Roman" w:eastAsia="Calibri" w:hAnsi="Times New Roman" w:cs="Times New Roman"/>
                <w:iCs/>
                <w:sz w:val="20"/>
                <w:szCs w:val="20"/>
              </w:rPr>
            </w:pPr>
            <w:r>
              <w:rPr>
                <w:rFonts w:ascii="Times New Roman" w:eastAsia="Calibri" w:hAnsi="Times New Roman" w:cs="Times New Roman"/>
                <w:iCs/>
                <w:sz w:val="20"/>
                <w:szCs w:val="20"/>
              </w:rPr>
              <w:t>С</w:t>
            </w:r>
            <w:r w:rsidR="003C7896" w:rsidRPr="003C7896">
              <w:rPr>
                <w:rFonts w:ascii="Times New Roman" w:eastAsia="Calibri" w:hAnsi="Times New Roman" w:cs="Times New Roman"/>
                <w:iCs/>
                <w:sz w:val="20"/>
                <w:szCs w:val="20"/>
              </w:rPr>
              <w:t>игнальные системы. Биосоциальная природа человека.</w:t>
            </w:r>
          </w:p>
          <w:p w14:paraId="25D4A3B4" w14:textId="77777777" w:rsidR="00A4216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Генетика человека и методы ее изучения. Основные понятия генетики: наследственность, изменчивость, ген, хромосомы, мутации, геном, генотип, фенотип, доминирующие и рецессивные признаки.</w:t>
            </w:r>
          </w:p>
          <w:p w14:paraId="3C2722C7" w14:textId="1C593861"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Геном человека и его расшифровка. Практическое значение изучения генома человека.</w:t>
            </w:r>
          </w:p>
          <w:p w14:paraId="446E07EE"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lastRenderedPageBreak/>
              <w:t>Методы изучения генетики человека: генеалогический, близнецовый, цитогенетический. Генетические (наследственные) заболевания человека.</w:t>
            </w:r>
          </w:p>
          <w:p w14:paraId="4C3314EB"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Физика человека. Скелет с точки зрения физического понятия о рычаге.</w:t>
            </w:r>
          </w:p>
          <w:p w14:paraId="5EB664F2"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Кровообращение в свете гидродинамики: пульс, кровяное давление.</w:t>
            </w:r>
          </w:p>
          <w:p w14:paraId="164B6F22"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Диффузия как основа формирования первичной и вторичной мочи в почках, а также газообмена в тканях и легких.</w:t>
            </w:r>
          </w:p>
          <w:p w14:paraId="66F32F4F"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Терморегуляция с помощью кожи путем теплопроводности, конвекции, излучения и испарения воды.</w:t>
            </w:r>
          </w:p>
          <w:p w14:paraId="1A6AE03D"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Электродинамическая природа передачи нервных импульсов.</w:t>
            </w:r>
          </w:p>
          <w:p w14:paraId="11294547"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Оптическая система зрения. Акустическая система слуха и голосообразование.</w:t>
            </w:r>
          </w:p>
          <w:p w14:paraId="77536259"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Химия человека. Химический состав тела человека: элементы и вещества, их классификация и значение. Вода, ее функции. Водный баланс в организме человека. Минеральные вещества и их роль в жизнедеятельности организма человека.</w:t>
            </w:r>
          </w:p>
          <w:p w14:paraId="54F0DAF4"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Заболевания, связанные с недостатком или избытком некоторых химических элементов в организме человека.</w:t>
            </w:r>
          </w:p>
          <w:p w14:paraId="370CAEC3"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Витамины. История открытия витаминов. Витамины как биологически активные вещества. Болезни, вызванные недостатком или избытком витаминов: авитаминозы, гиповитаминозы, гипервитаминозы. Суточная потребность человека в витаминах и их основные функции. Классификация витаминов. Водорастворимые витамины на примере витамина С. Жирорастворимые витамины на примере витамина А.</w:t>
            </w:r>
          </w:p>
          <w:p w14:paraId="7C994CCC"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Гормоны. Нервная и гуморальная регуляции процессов жизнедеятельности организма. Гормоны как продукты, вырабатываемые железами внутренней секреции. Классификация гормонов по железам, которые их продуцируют, и по химической природе. Свойства гормонов. Инсулин как гормон белковой природы. Адреналин как гормон аминокислотной природы. Стероидные гормоны на примере половых. Гипер- и гипофункция желез внутренней секреции.</w:t>
            </w:r>
          </w:p>
          <w:p w14:paraId="202425C6"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 xml:space="preserve">Лекарства. Краткие сведения о зарождении и развитии фармакологии. Классификация лекарственных средств по агрегатному состоянию: жидкие (растворы, настои, отвары, микстуры, эмульсии, суспензии и др.), твердые (порошки, таблетки, пилюли, капсулы), мягкие (мази, линименты, пасты, свечи). Алкалоиды. Вакцины. </w:t>
            </w:r>
            <w:r w:rsidRPr="003C7896">
              <w:rPr>
                <w:rFonts w:ascii="Times New Roman" w:eastAsia="Calibri" w:hAnsi="Times New Roman" w:cs="Times New Roman"/>
                <w:iCs/>
                <w:sz w:val="20"/>
                <w:szCs w:val="20"/>
              </w:rPr>
              <w:lastRenderedPageBreak/>
              <w:t>Химиотерапевтические препараты. Антибиотики. Наркотические препараты. Наркомания и ее последствия. Оптимальный режим применения лекарственных препаратов.</w:t>
            </w:r>
          </w:p>
          <w:p w14:paraId="25C9D38E"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Здоровый образ жизни. Физические здоровье и его критерии. Психическое здоровье и его критерии. Нравственное здоровье и его критерии. Три основные составляющие здорового образа жизни: режим дня, правильное питание, физическая активность и занятия спортом. Факторы, влияющие на здоровье человека, — окружающая среда, профилактическая вакцинация, стрессы, вредные привычки. Алкоголизм и его последствия. Наркомания и ее последствия.</w:t>
            </w:r>
          </w:p>
          <w:p w14:paraId="20F93979" w14:textId="615317CD" w:rsidR="003C7896" w:rsidRPr="00410A3F" w:rsidRDefault="003C7896" w:rsidP="00EF70BA">
            <w:pPr>
              <w:spacing w:after="160" w:line="259" w:lineRule="auto"/>
              <w:contextualSpacing/>
              <w:jc w:val="both"/>
              <w:rPr>
                <w:rFonts w:ascii="Times New Roman" w:hAnsi="Times New Roman" w:cs="Times New Roman"/>
                <w:iCs/>
                <w:sz w:val="20"/>
                <w:szCs w:val="20"/>
              </w:rPr>
            </w:pPr>
            <w:r w:rsidRPr="003C7896">
              <w:rPr>
                <w:rFonts w:ascii="Times New Roman" w:eastAsia="Calibri" w:hAnsi="Times New Roman" w:cs="Times New Roman"/>
                <w:iCs/>
                <w:sz w:val="20"/>
                <w:szCs w:val="20"/>
              </w:rPr>
              <w:t>Физика на службе здоровья человека. Антропометрия: измерение длины и массы тела, спирометрия и жизненная емкость легких. Тепловые измерения и теплотерапия. Измерение артериального давления. Гипертония и гипотония. Ультразвуковая диагностика и терапия. Электротерапия. Лазерная терапия. Магнитный резонанс и рентгенодиагностика. Флюорография. Томография.</w:t>
            </w:r>
          </w:p>
        </w:tc>
        <w:tc>
          <w:tcPr>
            <w:tcW w:w="1417" w:type="dxa"/>
          </w:tcPr>
          <w:p w14:paraId="73C46BBB" w14:textId="77777777" w:rsid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lastRenderedPageBreak/>
              <w:t>6. Создай лицо ребенка</w:t>
            </w:r>
            <w:r>
              <w:rPr>
                <w:rFonts w:ascii="Times New Roman" w:eastAsia="Calibri" w:hAnsi="Times New Roman" w:cs="Times New Roman"/>
                <w:iCs/>
                <w:sz w:val="20"/>
                <w:szCs w:val="20"/>
              </w:rPr>
              <w:t>.</w:t>
            </w:r>
          </w:p>
          <w:p w14:paraId="55B22142"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7. Оценка индивидуального уровня здоровья.</w:t>
            </w:r>
          </w:p>
          <w:p w14:paraId="3F2299AA"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8. Оценка биологического возраста.</w:t>
            </w:r>
          </w:p>
          <w:p w14:paraId="0E5AD85D"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 xml:space="preserve">9. Определение </w:t>
            </w:r>
            <w:r w:rsidRPr="003C7896">
              <w:rPr>
                <w:rFonts w:ascii="Times New Roman" w:eastAsia="Calibri" w:hAnsi="Times New Roman" w:cs="Times New Roman"/>
                <w:iCs/>
                <w:sz w:val="20"/>
                <w:szCs w:val="20"/>
              </w:rPr>
              <w:lastRenderedPageBreak/>
              <w:t>суточного рациона питания.</w:t>
            </w:r>
          </w:p>
          <w:p w14:paraId="141E9DC4" w14:textId="627D1611"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p>
        </w:tc>
        <w:tc>
          <w:tcPr>
            <w:tcW w:w="1134" w:type="dxa"/>
          </w:tcPr>
          <w:p w14:paraId="3DF58BF3" w14:textId="77777777" w:rsidR="002D5F50" w:rsidRDefault="002D5F50" w:rsidP="002D5F50">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lastRenderedPageBreak/>
              <w:t>Видеофрагменты и таблицы по теме.</w:t>
            </w:r>
            <w:r>
              <w:rPr>
                <w:rFonts w:ascii="Times New Roman" w:eastAsia="Times New Roman" w:hAnsi="Times New Roman" w:cs="Times New Roman"/>
                <w:sz w:val="20"/>
                <w:szCs w:val="20"/>
              </w:rPr>
              <w:t xml:space="preserve"> </w:t>
            </w:r>
            <w:r w:rsidRPr="00C63014">
              <w:rPr>
                <w:rFonts w:ascii="Times New Roman" w:eastAsia="Times New Roman" w:hAnsi="Times New Roman" w:cs="Times New Roman"/>
                <w:sz w:val="20"/>
                <w:szCs w:val="20"/>
              </w:rPr>
              <w:t>Портреты ученых.</w:t>
            </w:r>
            <w:r>
              <w:rPr>
                <w:rFonts w:ascii="Times New Roman" w:eastAsia="Times New Roman" w:hAnsi="Times New Roman" w:cs="Times New Roman"/>
                <w:sz w:val="20"/>
                <w:szCs w:val="20"/>
              </w:rPr>
              <w:t xml:space="preserve"> Различные материальные объекты.</w:t>
            </w:r>
          </w:p>
          <w:p w14:paraId="759734A1" w14:textId="77777777" w:rsidR="003C7896" w:rsidRPr="00C63014" w:rsidRDefault="003C7896" w:rsidP="00390DC2">
            <w:pPr>
              <w:autoSpaceDE w:val="0"/>
              <w:autoSpaceDN w:val="0"/>
              <w:adjustRightInd w:val="0"/>
              <w:contextualSpacing/>
              <w:jc w:val="both"/>
              <w:rPr>
                <w:rFonts w:ascii="Times New Roman" w:eastAsia="Times New Roman" w:hAnsi="Times New Roman" w:cs="Times New Roman"/>
                <w:sz w:val="20"/>
                <w:szCs w:val="20"/>
              </w:rPr>
            </w:pPr>
          </w:p>
        </w:tc>
        <w:tc>
          <w:tcPr>
            <w:tcW w:w="5210" w:type="dxa"/>
            <w:tcBorders>
              <w:top w:val="single" w:sz="4" w:space="0" w:color="000000"/>
              <w:left w:val="single" w:sz="4" w:space="0" w:color="000000"/>
              <w:bottom w:val="single" w:sz="4" w:space="0" w:color="000000"/>
              <w:right w:val="single" w:sz="4" w:space="0" w:color="000000"/>
            </w:tcBorders>
          </w:tcPr>
          <w:p w14:paraId="6533E83F" w14:textId="6998E849"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lastRenderedPageBreak/>
              <w:t xml:space="preserve">Характеризовать: таксонометрию человека и аргументировать отнесение человека к таксону в соответствии с характерными признаками таксона, геном человека и практическое значение его расшифровки, состав химических веществ, образующих тело человека, </w:t>
            </w:r>
            <w:r w:rsidR="00EF3851">
              <w:rPr>
                <w:rFonts w:ascii="Times New Roman" w:eastAsia="Calibri" w:hAnsi="Times New Roman" w:cs="Times New Roman"/>
                <w:iCs/>
                <w:sz w:val="20"/>
                <w:szCs w:val="20"/>
              </w:rPr>
              <w:t xml:space="preserve">витамины, гипо- и гипервитаминозы, авитаминозы, гормоны, </w:t>
            </w:r>
            <w:r w:rsidRPr="003C7896">
              <w:rPr>
                <w:rFonts w:ascii="Times New Roman" w:eastAsia="Calibri" w:hAnsi="Times New Roman" w:cs="Times New Roman"/>
                <w:iCs/>
                <w:sz w:val="20"/>
                <w:szCs w:val="20"/>
              </w:rPr>
              <w:t>результат</w:t>
            </w:r>
            <w:r w:rsidR="00EF3851">
              <w:rPr>
                <w:rFonts w:ascii="Times New Roman" w:eastAsia="Calibri" w:hAnsi="Times New Roman" w:cs="Times New Roman"/>
                <w:iCs/>
                <w:sz w:val="20"/>
                <w:szCs w:val="20"/>
              </w:rPr>
              <w:t>ы</w:t>
            </w:r>
            <w:r w:rsidR="00A42166">
              <w:rPr>
                <w:rFonts w:ascii="Times New Roman" w:eastAsia="Calibri" w:hAnsi="Times New Roman" w:cs="Times New Roman"/>
                <w:iCs/>
                <w:sz w:val="20"/>
                <w:szCs w:val="20"/>
              </w:rPr>
              <w:t xml:space="preserve"> </w:t>
            </w:r>
            <w:r w:rsidRPr="003C7896">
              <w:rPr>
                <w:rFonts w:ascii="Times New Roman" w:eastAsia="Calibri" w:hAnsi="Times New Roman" w:cs="Times New Roman"/>
                <w:iCs/>
                <w:sz w:val="20"/>
                <w:szCs w:val="20"/>
              </w:rPr>
              <w:t xml:space="preserve">гипер- и гипофункций желез внутренней секреции, </w:t>
            </w:r>
            <w:r w:rsidR="00EF3851">
              <w:rPr>
                <w:rFonts w:ascii="Times New Roman" w:eastAsia="Calibri" w:hAnsi="Times New Roman" w:cs="Times New Roman"/>
                <w:iCs/>
                <w:sz w:val="20"/>
                <w:szCs w:val="20"/>
              </w:rPr>
              <w:t>сыворотки,</w:t>
            </w:r>
            <w:r w:rsidRPr="003C7896">
              <w:rPr>
                <w:rFonts w:ascii="Times New Roman" w:eastAsia="Calibri" w:hAnsi="Times New Roman" w:cs="Times New Roman"/>
                <w:iCs/>
                <w:sz w:val="20"/>
                <w:szCs w:val="20"/>
              </w:rPr>
              <w:t xml:space="preserve"> вакцины, антибиотики.</w:t>
            </w:r>
          </w:p>
          <w:p w14:paraId="1361B57F" w14:textId="79326FD6"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 xml:space="preserve">Сравнивать: человека и человекообразных обезьян, нервную и гуморальную регуляции процессов, данные </w:t>
            </w:r>
            <w:r w:rsidRPr="003C7896">
              <w:rPr>
                <w:rFonts w:ascii="Times New Roman" w:eastAsia="Calibri" w:hAnsi="Times New Roman" w:cs="Times New Roman"/>
                <w:iCs/>
                <w:sz w:val="20"/>
                <w:szCs w:val="20"/>
              </w:rPr>
              <w:lastRenderedPageBreak/>
              <w:t>расчетного суточного пищевого рациона с нормативом, делать вывод об их соответствии.</w:t>
            </w:r>
          </w:p>
          <w:p w14:paraId="267C7F3D" w14:textId="1880B43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Устанавливать: причинно-следственные связи между прямохождением и особенностями скелета , зависимость между строением, выполняемой функцией и физическими закономерностями органов и систем органов.</w:t>
            </w:r>
          </w:p>
          <w:p w14:paraId="112A002F"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Различать первую и вторую сигнальные системы.</w:t>
            </w:r>
          </w:p>
          <w:p w14:paraId="1355C752" w14:textId="71DE4D4C"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Определять: важнейшие понятия генетики, факторы образа жизни, влияющие на биологический возраст</w:t>
            </w:r>
            <w:r w:rsidR="00EF3851">
              <w:rPr>
                <w:rFonts w:ascii="Times New Roman" w:eastAsia="Calibri" w:hAnsi="Times New Roman" w:cs="Times New Roman"/>
                <w:iCs/>
                <w:sz w:val="20"/>
                <w:szCs w:val="20"/>
              </w:rPr>
              <w:t>.</w:t>
            </w:r>
          </w:p>
          <w:p w14:paraId="5CCC49C3"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Проводить сравнительный анализ методов изучения генетики человека и их результативности.</w:t>
            </w:r>
          </w:p>
          <w:p w14:paraId="2436A7CA" w14:textId="058D87A4"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Анализировать: наследование доминантных и рецессивных признаков, причины и последствия избытка или недостатка отдельных химических элементов в организме, результаты состояния собственного здоровья и причины его отклонения от нормы, результаты контрольной работы и выстраивать пути достижения желаемого уровня успешности.</w:t>
            </w:r>
          </w:p>
          <w:p w14:paraId="5FCFC413"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Прогнозировать фенотип ребенка, конструировать его портрет.</w:t>
            </w:r>
          </w:p>
          <w:p w14:paraId="233F7D98"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Называть приборы, применяемые для измерения важнейших параметров функционирования органов и систем органов человека.</w:t>
            </w:r>
          </w:p>
          <w:p w14:paraId="55C20616"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Практически осуществлять измерение пульса, давления, остроты зрения, температуры тела.</w:t>
            </w:r>
          </w:p>
          <w:p w14:paraId="64389972"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Соблюдать: правила безопасного применения витаминов, правила безопасного применения лекарственных средств.</w:t>
            </w:r>
          </w:p>
          <w:p w14:paraId="6A638B25" w14:textId="21994984"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Различать: химиотерапию и фармакотерапию, физическое, психическое, нравственное здоровье.</w:t>
            </w:r>
          </w:p>
          <w:p w14:paraId="69686ED9"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Описывать пагубные последствия наркомании и алкоголизма.</w:t>
            </w:r>
          </w:p>
          <w:p w14:paraId="66716B86" w14:textId="520E625B"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Аргументировать: недопустимость употребления наркотических средств</w:t>
            </w:r>
            <w:r w:rsidR="00EF3851">
              <w:rPr>
                <w:rFonts w:ascii="Times New Roman" w:eastAsia="Calibri" w:hAnsi="Times New Roman" w:cs="Times New Roman"/>
                <w:iCs/>
                <w:sz w:val="20"/>
                <w:szCs w:val="20"/>
              </w:rPr>
              <w:t>, табака</w:t>
            </w:r>
            <w:r w:rsidRPr="003C7896">
              <w:rPr>
                <w:rFonts w:ascii="Times New Roman" w:eastAsia="Calibri" w:hAnsi="Times New Roman" w:cs="Times New Roman"/>
                <w:iCs/>
                <w:sz w:val="20"/>
                <w:szCs w:val="20"/>
              </w:rPr>
              <w:t xml:space="preserve"> и алкогольных напитков, выбор оптимальных факторов здорового образа жизни.</w:t>
            </w:r>
          </w:p>
          <w:p w14:paraId="4D0C3AAA" w14:textId="1AACC250"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Применять некоторые приборы для отдельных антропометрических измерений.</w:t>
            </w:r>
            <w:r w:rsidR="00833F2B">
              <w:rPr>
                <w:rFonts w:ascii="Times New Roman" w:eastAsia="Calibri" w:hAnsi="Times New Roman" w:cs="Times New Roman"/>
                <w:iCs/>
                <w:sz w:val="20"/>
                <w:szCs w:val="20"/>
              </w:rPr>
              <w:t xml:space="preserve"> </w:t>
            </w:r>
            <w:r w:rsidRPr="003C7896">
              <w:rPr>
                <w:rFonts w:ascii="Times New Roman" w:eastAsia="Calibri" w:hAnsi="Times New Roman" w:cs="Times New Roman"/>
                <w:iCs/>
                <w:sz w:val="20"/>
                <w:szCs w:val="20"/>
              </w:rPr>
              <w:t xml:space="preserve">Соблюдать технику безопасности при работе с приборами, содержащими </w:t>
            </w:r>
            <w:r w:rsidRPr="003C7896">
              <w:rPr>
                <w:rFonts w:ascii="Times New Roman" w:eastAsia="Calibri" w:hAnsi="Times New Roman" w:cs="Times New Roman"/>
                <w:iCs/>
                <w:sz w:val="20"/>
                <w:szCs w:val="20"/>
              </w:rPr>
              <w:lastRenderedPageBreak/>
              <w:t>ртуть, работающими под напряжением или с использованием различных</w:t>
            </w:r>
            <w:r w:rsidR="00EF3851">
              <w:rPr>
                <w:rFonts w:ascii="Times New Roman" w:eastAsia="Calibri" w:hAnsi="Times New Roman" w:cs="Times New Roman"/>
                <w:iCs/>
                <w:sz w:val="20"/>
                <w:szCs w:val="20"/>
              </w:rPr>
              <w:t xml:space="preserve"> </w:t>
            </w:r>
            <w:r w:rsidRPr="003C7896">
              <w:rPr>
                <w:rFonts w:ascii="Times New Roman" w:eastAsia="Calibri" w:hAnsi="Times New Roman" w:cs="Times New Roman"/>
                <w:iCs/>
                <w:sz w:val="20"/>
                <w:szCs w:val="20"/>
              </w:rPr>
              <w:t>видов излучения.</w:t>
            </w:r>
          </w:p>
          <w:p w14:paraId="69335EB4"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Оценивать индивидуальный уровень здоровья в условных единицах, фиксировать их и сравнивать с эталоном, индивидуальный биологический возраст в соответствии с предложенной методикой.</w:t>
            </w:r>
          </w:p>
          <w:p w14:paraId="44BD5C9F" w14:textId="2F970872" w:rsidR="00EF3851" w:rsidRDefault="003C7896" w:rsidP="00EF3851">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Рассчитывать: индекс старения и анализировать его значение, суточный рацион питания за один день.</w:t>
            </w:r>
            <w:r w:rsidR="00EF3851" w:rsidRPr="003C7896">
              <w:rPr>
                <w:rFonts w:ascii="Times New Roman" w:eastAsia="Calibri" w:hAnsi="Times New Roman" w:cs="Times New Roman"/>
                <w:iCs/>
                <w:sz w:val="20"/>
                <w:szCs w:val="20"/>
              </w:rPr>
              <w:t xml:space="preserve"> </w:t>
            </w:r>
          </w:p>
          <w:p w14:paraId="2742EC50" w14:textId="14F2E163" w:rsidR="00EF3851" w:rsidRPr="003C7896" w:rsidRDefault="00EF3851" w:rsidP="00EF3851">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Предлагать: пути достижения желаемого результата, оптимальный состав суточного пищевого рациона на учебный день в соответствии с нормативом.</w:t>
            </w:r>
          </w:p>
          <w:p w14:paraId="27004988"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Систематизировать основные сведения по проблематике темы, выделять и характеризовать важнейшие понятия, законы и теории темы.</w:t>
            </w:r>
          </w:p>
          <w:p w14:paraId="5111BE26" w14:textId="77777777" w:rsidR="003C7896" w:rsidRPr="003C7896" w:rsidRDefault="003C7896" w:rsidP="003C7896">
            <w:pPr>
              <w:spacing w:after="160" w:line="259" w:lineRule="auto"/>
              <w:contextualSpacing/>
              <w:jc w:val="both"/>
              <w:rPr>
                <w:rFonts w:ascii="Times New Roman" w:eastAsia="Calibri" w:hAnsi="Times New Roman" w:cs="Times New Roman"/>
                <w:i/>
                <w:iCs/>
                <w:sz w:val="20"/>
                <w:szCs w:val="20"/>
              </w:rPr>
            </w:pPr>
            <w:r w:rsidRPr="003C7896">
              <w:rPr>
                <w:rFonts w:ascii="Times New Roman" w:eastAsia="Calibri" w:hAnsi="Times New Roman" w:cs="Times New Roman"/>
                <w:iCs/>
                <w:sz w:val="20"/>
                <w:szCs w:val="20"/>
              </w:rPr>
              <w:t>Проводить рефлексию собственных достижений</w:t>
            </w:r>
            <w:r w:rsidRPr="003C7896">
              <w:rPr>
                <w:rFonts w:ascii="Times New Roman" w:eastAsia="Calibri" w:hAnsi="Times New Roman" w:cs="Times New Roman"/>
                <w:i/>
                <w:iCs/>
                <w:sz w:val="20"/>
                <w:szCs w:val="20"/>
              </w:rPr>
              <w:t xml:space="preserve"> </w:t>
            </w:r>
          </w:p>
          <w:p w14:paraId="145B5EF9"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
                <w:iCs/>
                <w:sz w:val="20"/>
                <w:szCs w:val="20"/>
              </w:rPr>
              <w:t>Контрольная работа</w:t>
            </w:r>
            <w:r w:rsidRPr="003C7896">
              <w:rPr>
                <w:rFonts w:ascii="Times New Roman" w:eastAsia="Calibri" w:hAnsi="Times New Roman" w:cs="Times New Roman"/>
                <w:iCs/>
                <w:sz w:val="20"/>
                <w:szCs w:val="20"/>
              </w:rPr>
              <w:t xml:space="preserve"> </w:t>
            </w:r>
          </w:p>
          <w:p w14:paraId="44CAE8D1" w14:textId="258A4711" w:rsidR="003C7896" w:rsidRPr="00C63014" w:rsidRDefault="003C7896" w:rsidP="003A1FC1">
            <w:pPr>
              <w:spacing w:after="160" w:line="259" w:lineRule="auto"/>
              <w:contextualSpacing/>
              <w:jc w:val="both"/>
              <w:rPr>
                <w:rFonts w:ascii="Times New Roman" w:hAnsi="Times New Roman" w:cs="Times New Roman"/>
                <w:sz w:val="24"/>
                <w:szCs w:val="24"/>
              </w:rPr>
            </w:pPr>
            <w:r w:rsidRPr="003C7896">
              <w:rPr>
                <w:rFonts w:ascii="Times New Roman" w:eastAsia="Calibri" w:hAnsi="Times New Roman" w:cs="Times New Roman"/>
                <w:iCs/>
                <w:sz w:val="20"/>
                <w:szCs w:val="20"/>
              </w:rPr>
              <w:t>4. Человек и его здоровье</w:t>
            </w:r>
          </w:p>
        </w:tc>
      </w:tr>
      <w:tr w:rsidR="003C7896" w:rsidRPr="00C63014" w14:paraId="45555403" w14:textId="77777777" w:rsidTr="00F42A76">
        <w:trPr>
          <w:trHeight w:val="1691"/>
        </w:trPr>
        <w:tc>
          <w:tcPr>
            <w:tcW w:w="1277" w:type="dxa"/>
          </w:tcPr>
          <w:p w14:paraId="4223F7E3" w14:textId="2E8584B9" w:rsidR="003C7896" w:rsidRDefault="003C7896" w:rsidP="00390DC2">
            <w:pPr>
              <w:autoSpaceDE w:val="0"/>
              <w:autoSpaceDN w:val="0"/>
              <w:adjustRightInd w:val="0"/>
              <w:jc w:val="both"/>
              <w:rPr>
                <w:rFonts w:ascii="Times New Roman" w:hAnsi="Times New Roman" w:cs="Times New Roman"/>
                <w:sz w:val="24"/>
                <w:szCs w:val="24"/>
              </w:rPr>
            </w:pPr>
            <w:r w:rsidRPr="00F42A76">
              <w:rPr>
                <w:rFonts w:ascii="Times New Roman" w:hAnsi="Times New Roman" w:cs="Times New Roman"/>
                <w:sz w:val="24"/>
                <w:szCs w:val="24"/>
              </w:rPr>
              <w:lastRenderedPageBreak/>
              <w:t>Раздел 5.</w:t>
            </w:r>
            <w:r>
              <w:rPr>
                <w:rFonts w:ascii="Times New Roman" w:hAnsi="Times New Roman" w:cs="Times New Roman"/>
                <w:sz w:val="24"/>
                <w:szCs w:val="24"/>
              </w:rPr>
              <w:t xml:space="preserve"> </w:t>
            </w:r>
            <w:r w:rsidRPr="00F42A76">
              <w:rPr>
                <w:rFonts w:ascii="Times New Roman" w:hAnsi="Times New Roman" w:cs="Times New Roman"/>
                <w:i/>
                <w:iCs/>
              </w:rPr>
              <w:t>Современное естествознание на службе человека</w:t>
            </w:r>
          </w:p>
        </w:tc>
        <w:tc>
          <w:tcPr>
            <w:tcW w:w="6237" w:type="dxa"/>
          </w:tcPr>
          <w:p w14:paraId="2F5A098F" w14:textId="70A740B7" w:rsidR="00A129F9" w:rsidRPr="003C7896" w:rsidRDefault="003C7896" w:rsidP="00A129F9">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Понятие о физике высоких энергий. Линейный ускоритель элементарных частиц.</w:t>
            </w:r>
            <w:r w:rsidR="00A129F9" w:rsidRPr="003C7896">
              <w:rPr>
                <w:rFonts w:ascii="Times New Roman" w:eastAsia="Calibri" w:hAnsi="Times New Roman" w:cs="Times New Roman"/>
                <w:iCs/>
                <w:sz w:val="20"/>
                <w:szCs w:val="20"/>
              </w:rPr>
              <w:t xml:space="preserve"> Большой адронный коллайдер. Принцип действия коллайдера.</w:t>
            </w:r>
          </w:p>
          <w:p w14:paraId="3990DE6C" w14:textId="12184514" w:rsidR="003C7896" w:rsidRPr="003C7896" w:rsidRDefault="00A129F9" w:rsidP="003C7896">
            <w:pPr>
              <w:spacing w:after="160" w:line="259" w:lineRule="auto"/>
              <w:contextualSpacing/>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Элементарные частицы. </w:t>
            </w:r>
            <w:r w:rsidRPr="003C7896">
              <w:rPr>
                <w:rFonts w:ascii="Times New Roman" w:eastAsia="Calibri" w:hAnsi="Times New Roman" w:cs="Times New Roman"/>
                <w:iCs/>
                <w:sz w:val="20"/>
                <w:szCs w:val="20"/>
              </w:rPr>
              <w:t>Бозон Хиггса.</w:t>
            </w:r>
          </w:p>
          <w:p w14:paraId="0E11AC82" w14:textId="4A574C55"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Происхождение массы. Происхождение Вселенной. Антимир.</w:t>
            </w:r>
          </w:p>
          <w:p w14:paraId="276ED9BD" w14:textId="2DF6BAE0"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Традиционная энергетика (гидро-, тепло- и атомные электростанции) и нетрадиционная энергетика.</w:t>
            </w:r>
          </w:p>
          <w:p w14:paraId="27FEA57E" w14:textId="63344080"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Основные понятия атомной энергетики. Радиоактивность. Ядерные реакции.</w:t>
            </w:r>
            <w:r w:rsidR="00A129F9">
              <w:rPr>
                <w:rFonts w:ascii="Times New Roman" w:eastAsia="Calibri" w:hAnsi="Times New Roman" w:cs="Times New Roman"/>
                <w:iCs/>
                <w:sz w:val="20"/>
                <w:szCs w:val="20"/>
              </w:rPr>
              <w:t xml:space="preserve"> </w:t>
            </w:r>
            <w:r w:rsidRPr="003C7896">
              <w:rPr>
                <w:rFonts w:ascii="Times New Roman" w:eastAsia="Calibri" w:hAnsi="Times New Roman" w:cs="Times New Roman"/>
                <w:iCs/>
                <w:sz w:val="20"/>
                <w:szCs w:val="20"/>
              </w:rPr>
              <w:t>Атомная станция и принцип ее работы. АЭС на быстрых нейтронах.</w:t>
            </w:r>
            <w:r w:rsidR="00A129F9">
              <w:rPr>
                <w:rFonts w:ascii="Times New Roman" w:eastAsia="Calibri" w:hAnsi="Times New Roman" w:cs="Times New Roman"/>
                <w:iCs/>
                <w:sz w:val="20"/>
                <w:szCs w:val="20"/>
              </w:rPr>
              <w:t xml:space="preserve"> </w:t>
            </w:r>
            <w:r w:rsidRPr="003C7896">
              <w:rPr>
                <w:rFonts w:ascii="Times New Roman" w:eastAsia="Calibri" w:hAnsi="Times New Roman" w:cs="Times New Roman"/>
                <w:iCs/>
                <w:sz w:val="20"/>
                <w:szCs w:val="20"/>
              </w:rPr>
              <w:t>Области применения атомной энергетики.</w:t>
            </w:r>
          </w:p>
          <w:p w14:paraId="6F1F90D0"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Перспективы использования атомной энергетики после крупнейших аварий на АЭС.</w:t>
            </w:r>
          </w:p>
          <w:p w14:paraId="290364B0"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Продовольственная проблема и пути ее решения. География голода и его причины. Основные направления в решении продовольственной проблемы:</w:t>
            </w:r>
          </w:p>
          <w:p w14:paraId="023A87C9"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 использование химических веществ (удобрений, регуляторов роста, феромонов, пестицидов, репеллентов);</w:t>
            </w:r>
          </w:p>
          <w:p w14:paraId="1A77E750"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—создание искусственных продуктов питания; методы создания высокопроизводительных сортов растений и пород животных.</w:t>
            </w:r>
          </w:p>
          <w:p w14:paraId="47417F45" w14:textId="338C8C5F"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Биотехнология. Три этапа становления и развития биотехнологии: ранний, новый и новейший.</w:t>
            </w:r>
          </w:p>
          <w:p w14:paraId="18886CAB" w14:textId="77777777" w:rsidR="00F77463" w:rsidRPr="003C7896" w:rsidRDefault="00F77463" w:rsidP="00F77463">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lastRenderedPageBreak/>
              <w:t xml:space="preserve">Биологическая инженерия. Основные направления использования ферментативных процессов. </w:t>
            </w:r>
          </w:p>
          <w:p w14:paraId="36BC49F1" w14:textId="25452365" w:rsidR="003C7896" w:rsidRPr="003C7896" w:rsidRDefault="00F77463" w:rsidP="003C7896">
            <w:pPr>
              <w:spacing w:after="160" w:line="259" w:lineRule="auto"/>
              <w:contextualSpacing/>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Генная и клеточная инженерия. </w:t>
            </w:r>
            <w:r w:rsidR="003C7896" w:rsidRPr="003C7896">
              <w:rPr>
                <w:rFonts w:ascii="Times New Roman" w:eastAsia="Calibri" w:hAnsi="Times New Roman" w:cs="Times New Roman"/>
                <w:iCs/>
                <w:sz w:val="20"/>
                <w:szCs w:val="20"/>
              </w:rPr>
              <w:t>Геномодифицированные организмы и трансгенные продукты. Клонирование. Эмбриональные и стволовые клетки.</w:t>
            </w:r>
          </w:p>
          <w:p w14:paraId="3127B293" w14:textId="686BA538"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Нанотехнологии. Два подхода: «сверху вниз» и «снизу вверх». Молекулярный синтез и самосборка. Наноскопическое выращивание кристаллов и полимеризация. Углеродные нанотрубки.</w:t>
            </w:r>
          </w:p>
          <w:p w14:paraId="55474307" w14:textId="2B0D1EC8"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Физика и быт. Нагревательные и осветительные приборы. Микроволновая печь (СВЧ-печь). Жидкокристаллические экраны и дисплеи. Электронный термометр.</w:t>
            </w:r>
          </w:p>
          <w:p w14:paraId="29E3403B" w14:textId="421A1369"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Радиопередатчики</w:t>
            </w:r>
            <w:r w:rsidR="00F77463">
              <w:rPr>
                <w:rFonts w:ascii="Times New Roman" w:eastAsia="Calibri" w:hAnsi="Times New Roman" w:cs="Times New Roman"/>
                <w:iCs/>
                <w:sz w:val="20"/>
                <w:szCs w:val="20"/>
              </w:rPr>
              <w:t>.</w:t>
            </w:r>
            <w:r w:rsidRPr="003C7896">
              <w:rPr>
                <w:rFonts w:ascii="Times New Roman" w:eastAsia="Calibri" w:hAnsi="Times New Roman" w:cs="Times New Roman"/>
                <w:iCs/>
                <w:sz w:val="20"/>
                <w:szCs w:val="20"/>
              </w:rPr>
              <w:t xml:space="preserve"> радиоприемники. </w:t>
            </w:r>
            <w:r w:rsidR="00F77463">
              <w:rPr>
                <w:rFonts w:ascii="Times New Roman" w:eastAsia="Calibri" w:hAnsi="Times New Roman" w:cs="Times New Roman"/>
                <w:iCs/>
                <w:sz w:val="20"/>
                <w:szCs w:val="20"/>
              </w:rPr>
              <w:t>Т</w:t>
            </w:r>
            <w:r w:rsidRPr="003C7896">
              <w:rPr>
                <w:rFonts w:ascii="Times New Roman" w:eastAsia="Calibri" w:hAnsi="Times New Roman" w:cs="Times New Roman"/>
                <w:iCs/>
                <w:sz w:val="20"/>
                <w:szCs w:val="20"/>
              </w:rPr>
              <w:t xml:space="preserve">елевизор и телевидения. </w:t>
            </w:r>
            <w:r w:rsidR="00F77463">
              <w:rPr>
                <w:rFonts w:ascii="Times New Roman" w:eastAsia="Calibri" w:hAnsi="Times New Roman" w:cs="Times New Roman"/>
                <w:iCs/>
                <w:sz w:val="20"/>
                <w:szCs w:val="20"/>
              </w:rPr>
              <w:t>С</w:t>
            </w:r>
            <w:r w:rsidRPr="003C7896">
              <w:rPr>
                <w:rFonts w:ascii="Times New Roman" w:eastAsia="Calibri" w:hAnsi="Times New Roman" w:cs="Times New Roman"/>
                <w:iCs/>
                <w:sz w:val="20"/>
                <w:szCs w:val="20"/>
              </w:rPr>
              <w:t>вязь.</w:t>
            </w:r>
          </w:p>
          <w:p w14:paraId="07F30D0C" w14:textId="6742D7E1" w:rsidR="00F77463"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Химия и быт. Моющие и чистящие средства. Поверхностно-активные вещества</w:t>
            </w:r>
            <w:r w:rsidR="00F77463">
              <w:rPr>
                <w:rFonts w:ascii="Times New Roman" w:eastAsia="Calibri" w:hAnsi="Times New Roman" w:cs="Times New Roman"/>
                <w:iCs/>
                <w:sz w:val="20"/>
                <w:szCs w:val="20"/>
              </w:rPr>
              <w:t xml:space="preserve">. </w:t>
            </w:r>
            <w:r w:rsidRPr="003C7896">
              <w:rPr>
                <w:rFonts w:ascii="Times New Roman" w:eastAsia="Calibri" w:hAnsi="Times New Roman" w:cs="Times New Roman"/>
                <w:iCs/>
                <w:sz w:val="20"/>
                <w:szCs w:val="20"/>
              </w:rPr>
              <w:t>Отбеливатели: химические и оптические.</w:t>
            </w:r>
            <w:r w:rsidR="00F77463">
              <w:rPr>
                <w:rFonts w:ascii="Times New Roman" w:eastAsia="Calibri" w:hAnsi="Times New Roman" w:cs="Times New Roman"/>
                <w:iCs/>
                <w:sz w:val="20"/>
                <w:szCs w:val="20"/>
              </w:rPr>
              <w:t xml:space="preserve"> </w:t>
            </w:r>
            <w:r w:rsidRPr="003C7896">
              <w:rPr>
                <w:rFonts w:ascii="Times New Roman" w:eastAsia="Calibri" w:hAnsi="Times New Roman" w:cs="Times New Roman"/>
                <w:iCs/>
                <w:sz w:val="20"/>
                <w:szCs w:val="20"/>
              </w:rPr>
              <w:t>Инсектициды.</w:t>
            </w:r>
            <w:r w:rsidR="003A1FC1">
              <w:rPr>
                <w:rFonts w:ascii="Times New Roman" w:eastAsia="Calibri" w:hAnsi="Times New Roman" w:cs="Times New Roman"/>
                <w:iCs/>
                <w:sz w:val="20"/>
                <w:szCs w:val="20"/>
              </w:rPr>
              <w:t xml:space="preserve"> </w:t>
            </w:r>
          </w:p>
          <w:p w14:paraId="49ABD1BA" w14:textId="4E672245"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Химические средства гигиены и косметики.</w:t>
            </w:r>
            <w:r w:rsidR="003A1FC1">
              <w:rPr>
                <w:rFonts w:ascii="Times New Roman" w:eastAsia="Calibri" w:hAnsi="Times New Roman" w:cs="Times New Roman"/>
                <w:iCs/>
                <w:sz w:val="20"/>
                <w:szCs w:val="20"/>
              </w:rPr>
              <w:t xml:space="preserve"> </w:t>
            </w:r>
            <w:r w:rsidRPr="003C7896">
              <w:rPr>
                <w:rFonts w:ascii="Times New Roman" w:eastAsia="Calibri" w:hAnsi="Times New Roman" w:cs="Times New Roman"/>
                <w:iCs/>
                <w:sz w:val="20"/>
                <w:szCs w:val="20"/>
              </w:rPr>
              <w:t>Пищевые добавки</w:t>
            </w:r>
            <w:r w:rsidR="00F77463">
              <w:rPr>
                <w:rFonts w:ascii="Times New Roman" w:eastAsia="Calibri" w:hAnsi="Times New Roman" w:cs="Times New Roman"/>
                <w:iCs/>
                <w:sz w:val="20"/>
                <w:szCs w:val="20"/>
              </w:rPr>
              <w:t>.</w:t>
            </w:r>
          </w:p>
          <w:p w14:paraId="70D91F85" w14:textId="5E21315B"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Понятие о синергетике и самоорганизации открытых систем.</w:t>
            </w:r>
            <w:r w:rsidR="003A1FC1">
              <w:rPr>
                <w:rFonts w:ascii="Times New Roman" w:eastAsia="Calibri" w:hAnsi="Times New Roman" w:cs="Times New Roman"/>
                <w:iCs/>
                <w:sz w:val="20"/>
                <w:szCs w:val="20"/>
              </w:rPr>
              <w:t xml:space="preserve"> </w:t>
            </w:r>
            <w:r w:rsidRPr="003C7896">
              <w:rPr>
                <w:rFonts w:ascii="Times New Roman" w:eastAsia="Calibri" w:hAnsi="Times New Roman" w:cs="Times New Roman"/>
                <w:iCs/>
                <w:sz w:val="20"/>
                <w:szCs w:val="20"/>
              </w:rPr>
              <w:t xml:space="preserve">Общие принципы. </w:t>
            </w:r>
            <w:r w:rsidR="00F77463">
              <w:rPr>
                <w:rFonts w:ascii="Times New Roman" w:eastAsia="Calibri" w:hAnsi="Times New Roman" w:cs="Times New Roman"/>
                <w:iCs/>
                <w:sz w:val="20"/>
                <w:szCs w:val="20"/>
              </w:rPr>
              <w:t>Значение</w:t>
            </w:r>
            <w:r w:rsidRPr="003C7896">
              <w:rPr>
                <w:rFonts w:ascii="Times New Roman" w:eastAsia="Calibri" w:hAnsi="Times New Roman" w:cs="Times New Roman"/>
                <w:iCs/>
                <w:sz w:val="20"/>
                <w:szCs w:val="20"/>
              </w:rPr>
              <w:t xml:space="preserve"> для изучения природных и социальных явлений.</w:t>
            </w:r>
          </w:p>
          <w:p w14:paraId="78E9A73D" w14:textId="7DC1B385" w:rsidR="003C7896" w:rsidRPr="00410A3F" w:rsidRDefault="003C7896" w:rsidP="00F77463">
            <w:pPr>
              <w:spacing w:after="160" w:line="259" w:lineRule="auto"/>
              <w:contextualSpacing/>
              <w:jc w:val="both"/>
              <w:rPr>
                <w:rFonts w:ascii="Times New Roman" w:hAnsi="Times New Roman" w:cs="Times New Roman"/>
                <w:iCs/>
                <w:sz w:val="20"/>
                <w:szCs w:val="20"/>
              </w:rPr>
            </w:pPr>
            <w:r w:rsidRPr="003C7896">
              <w:rPr>
                <w:rFonts w:ascii="Times New Roman" w:eastAsia="Calibri" w:hAnsi="Times New Roman" w:cs="Times New Roman"/>
                <w:iCs/>
                <w:sz w:val="20"/>
                <w:szCs w:val="20"/>
              </w:rPr>
              <w:t>Естествознание и искусство. Золотое сечение</w:t>
            </w:r>
            <w:r w:rsidR="00F77463">
              <w:rPr>
                <w:rFonts w:ascii="Times New Roman" w:eastAsia="Calibri" w:hAnsi="Times New Roman" w:cs="Times New Roman"/>
                <w:iCs/>
                <w:sz w:val="20"/>
                <w:szCs w:val="20"/>
              </w:rPr>
              <w:t>, п</w:t>
            </w:r>
            <w:r w:rsidRPr="003C7896">
              <w:rPr>
                <w:rFonts w:ascii="Times New Roman" w:eastAsia="Calibri" w:hAnsi="Times New Roman" w:cs="Times New Roman"/>
                <w:iCs/>
                <w:sz w:val="20"/>
                <w:szCs w:val="20"/>
              </w:rPr>
              <w:t>оследовательность Фибоначчи</w:t>
            </w:r>
            <w:r w:rsidR="00F77463">
              <w:rPr>
                <w:rFonts w:ascii="Times New Roman" w:eastAsia="Calibri" w:hAnsi="Times New Roman" w:cs="Times New Roman"/>
                <w:iCs/>
                <w:sz w:val="20"/>
                <w:szCs w:val="20"/>
              </w:rPr>
              <w:t xml:space="preserve"> и их</w:t>
            </w:r>
            <w:r w:rsidR="00F77463" w:rsidRPr="003C7896">
              <w:rPr>
                <w:rFonts w:ascii="Times New Roman" w:eastAsia="Calibri" w:hAnsi="Times New Roman" w:cs="Times New Roman"/>
                <w:iCs/>
                <w:sz w:val="20"/>
                <w:szCs w:val="20"/>
              </w:rPr>
              <w:t xml:space="preserve"> </w:t>
            </w:r>
            <w:r w:rsidR="00F77463">
              <w:rPr>
                <w:rFonts w:ascii="Times New Roman" w:eastAsia="Calibri" w:hAnsi="Times New Roman" w:cs="Times New Roman"/>
                <w:iCs/>
                <w:sz w:val="20"/>
                <w:szCs w:val="20"/>
              </w:rPr>
              <w:t>р</w:t>
            </w:r>
            <w:r w:rsidR="00F77463" w:rsidRPr="003C7896">
              <w:rPr>
                <w:rFonts w:ascii="Times New Roman" w:eastAsia="Calibri" w:hAnsi="Times New Roman" w:cs="Times New Roman"/>
                <w:iCs/>
                <w:sz w:val="20"/>
                <w:szCs w:val="20"/>
              </w:rPr>
              <w:t>аспространенность</w:t>
            </w:r>
            <w:r w:rsidR="00F77463">
              <w:rPr>
                <w:rFonts w:ascii="Times New Roman" w:eastAsia="Calibri" w:hAnsi="Times New Roman" w:cs="Times New Roman"/>
                <w:iCs/>
                <w:sz w:val="20"/>
                <w:szCs w:val="20"/>
              </w:rPr>
              <w:t xml:space="preserve"> в природе. </w:t>
            </w:r>
            <w:r w:rsidRPr="003C7896">
              <w:rPr>
                <w:rFonts w:ascii="Times New Roman" w:eastAsia="Calibri" w:hAnsi="Times New Roman" w:cs="Times New Roman"/>
                <w:iCs/>
                <w:sz w:val="20"/>
                <w:szCs w:val="20"/>
              </w:rPr>
              <w:t>Бионика и архитектура.</w:t>
            </w:r>
            <w:r w:rsidR="00F77463">
              <w:rPr>
                <w:rFonts w:ascii="Times New Roman" w:eastAsia="Calibri" w:hAnsi="Times New Roman" w:cs="Times New Roman"/>
                <w:iCs/>
                <w:sz w:val="20"/>
                <w:szCs w:val="20"/>
              </w:rPr>
              <w:t xml:space="preserve"> </w:t>
            </w:r>
            <w:r w:rsidRPr="003C7896">
              <w:rPr>
                <w:rFonts w:ascii="Times New Roman" w:eastAsia="Calibri" w:hAnsi="Times New Roman" w:cs="Times New Roman"/>
                <w:iCs/>
                <w:sz w:val="20"/>
                <w:szCs w:val="20"/>
              </w:rPr>
              <w:t>Взаимопроникновение естествознания и искусства.</w:t>
            </w:r>
          </w:p>
        </w:tc>
        <w:tc>
          <w:tcPr>
            <w:tcW w:w="1417" w:type="dxa"/>
          </w:tcPr>
          <w:p w14:paraId="1338841B" w14:textId="669DD8D5" w:rsid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lastRenderedPageBreak/>
              <w:t>10. Изучение явления электромагнитной индукции</w:t>
            </w:r>
          </w:p>
          <w:p w14:paraId="50945066" w14:textId="64DD3DE8"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11. Изучение золотого сечения на различных объектах.</w:t>
            </w:r>
          </w:p>
          <w:p w14:paraId="36C1BEF4"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p>
        </w:tc>
        <w:tc>
          <w:tcPr>
            <w:tcW w:w="1134" w:type="dxa"/>
          </w:tcPr>
          <w:p w14:paraId="1006B662" w14:textId="77777777" w:rsidR="002D5F50" w:rsidRDefault="002D5F50" w:rsidP="002D5F50">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Видеофрагменты и таблицы по теме.</w:t>
            </w:r>
            <w:r>
              <w:rPr>
                <w:rFonts w:ascii="Times New Roman" w:eastAsia="Times New Roman" w:hAnsi="Times New Roman" w:cs="Times New Roman"/>
                <w:sz w:val="20"/>
                <w:szCs w:val="20"/>
              </w:rPr>
              <w:t xml:space="preserve"> </w:t>
            </w:r>
            <w:r w:rsidRPr="00C63014">
              <w:rPr>
                <w:rFonts w:ascii="Times New Roman" w:eastAsia="Times New Roman" w:hAnsi="Times New Roman" w:cs="Times New Roman"/>
                <w:sz w:val="20"/>
                <w:szCs w:val="20"/>
              </w:rPr>
              <w:t>Портреты ученых.</w:t>
            </w:r>
            <w:r>
              <w:rPr>
                <w:rFonts w:ascii="Times New Roman" w:eastAsia="Times New Roman" w:hAnsi="Times New Roman" w:cs="Times New Roman"/>
                <w:sz w:val="20"/>
                <w:szCs w:val="20"/>
              </w:rPr>
              <w:t xml:space="preserve"> Различные материальные объекты.</w:t>
            </w:r>
          </w:p>
          <w:p w14:paraId="41C770C8" w14:textId="429B024C" w:rsidR="003C7896" w:rsidRPr="00C63014" w:rsidRDefault="002D5F50" w:rsidP="00390DC2">
            <w:pPr>
              <w:autoSpaceDE w:val="0"/>
              <w:autoSpaceDN w:val="0"/>
              <w:adjustRightInd w:val="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Объекты искусства</w:t>
            </w:r>
          </w:p>
        </w:tc>
        <w:tc>
          <w:tcPr>
            <w:tcW w:w="5210" w:type="dxa"/>
            <w:tcBorders>
              <w:top w:val="single" w:sz="4" w:space="0" w:color="000000"/>
              <w:left w:val="single" w:sz="4" w:space="0" w:color="000000"/>
              <w:bottom w:val="single" w:sz="4" w:space="0" w:color="auto"/>
              <w:right w:val="single" w:sz="4" w:space="0" w:color="000000"/>
            </w:tcBorders>
          </w:tcPr>
          <w:p w14:paraId="01EC44B4"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Определять предмет изучения физики высоких энергий.</w:t>
            </w:r>
          </w:p>
          <w:p w14:paraId="601466EF" w14:textId="01D3C4EB" w:rsidR="00EF3851" w:rsidRPr="003C7896" w:rsidRDefault="003C7896" w:rsidP="00EF3851">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Классифицировать: фундаментальные элементарные частицы и их взаимодействия, электростанции в зависимости от источника энергии</w:t>
            </w:r>
            <w:r w:rsidR="00EF3851">
              <w:rPr>
                <w:rFonts w:ascii="Times New Roman" w:eastAsia="Calibri" w:hAnsi="Times New Roman" w:cs="Times New Roman"/>
                <w:iCs/>
                <w:sz w:val="20"/>
                <w:szCs w:val="20"/>
              </w:rPr>
              <w:t>.</w:t>
            </w:r>
          </w:p>
          <w:p w14:paraId="51421953" w14:textId="1B1C3E94"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Устанавливать аналогию между частицами и античастицами.</w:t>
            </w:r>
            <w:r w:rsidR="00EF3851">
              <w:rPr>
                <w:rFonts w:ascii="Times New Roman" w:eastAsia="Calibri" w:hAnsi="Times New Roman" w:cs="Times New Roman"/>
                <w:iCs/>
                <w:sz w:val="20"/>
                <w:szCs w:val="20"/>
              </w:rPr>
              <w:t xml:space="preserve"> </w:t>
            </w:r>
          </w:p>
          <w:p w14:paraId="7605D742"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Описывать устройство и принцип работы Большого адронного коллайдера, принцип работы электрогенератора на основе понятий об электрическом токе и электромагнитной индукции, значение леса в биосфере и жизни человека.</w:t>
            </w:r>
          </w:p>
          <w:p w14:paraId="59200446"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Аргументировать: необходимость использования и развития атомной энергетики, свою точку зрения на использование трансгенной продукции в питании, стволовых клеток в медицине, правила противопожарной безопасности в лесу.</w:t>
            </w:r>
          </w:p>
          <w:p w14:paraId="5C9EDF2D" w14:textId="727F9F52"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 xml:space="preserve">Характеризовать: принцип работы АЭС, современные направления решения продовольственной проблемы, такие направления научно-технического прогресса, как биотехнология, генная, клеточная и биологическая инженерия, синергетику и самоорганизацию сложной </w:t>
            </w:r>
            <w:r w:rsidRPr="003C7896">
              <w:rPr>
                <w:rFonts w:ascii="Times New Roman" w:eastAsia="Calibri" w:hAnsi="Times New Roman" w:cs="Times New Roman"/>
                <w:iCs/>
                <w:sz w:val="20"/>
                <w:szCs w:val="20"/>
              </w:rPr>
              <w:lastRenderedPageBreak/>
              <w:t>системы, формы движения материи и иллюстрировать их примерами; правило золотого сечения и последовательность Фибоначчи и описывать их проявления в живой природе; отдельные методы нанотехнологий, молекулярный синтез, самосборку, наноскопическое выращивание кристаллов и полимеризацию, достижения нанотехнологии в различных областях науки и техники.</w:t>
            </w:r>
          </w:p>
          <w:p w14:paraId="0733C789"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Анализировать: географию голода, произведения искусства на предмет соответствия золотому сечению и правилу третей.</w:t>
            </w:r>
          </w:p>
          <w:p w14:paraId="687A7443"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Раскрывать: роль лесоводства в возобновлении, сохранении и улучшении лесов, значение синергетики для познания материального мира и социального развития общества.</w:t>
            </w:r>
          </w:p>
          <w:p w14:paraId="55223194" w14:textId="77777777"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Устанавливать взаимосвязь бионики и архитектуры.</w:t>
            </w:r>
          </w:p>
          <w:p w14:paraId="1BD4E22B" w14:textId="4D946E62" w:rsidR="003C7896" w:rsidRPr="003C7896" w:rsidRDefault="003C7896" w:rsidP="003C7896">
            <w:pPr>
              <w:spacing w:after="160" w:line="259" w:lineRule="auto"/>
              <w:contextualSpacing/>
              <w:jc w:val="both"/>
              <w:rPr>
                <w:rFonts w:ascii="Times New Roman" w:eastAsia="Calibri" w:hAnsi="Times New Roman" w:cs="Times New Roman"/>
                <w:iCs/>
                <w:sz w:val="20"/>
                <w:szCs w:val="20"/>
              </w:rPr>
            </w:pPr>
            <w:r w:rsidRPr="003C7896">
              <w:rPr>
                <w:rFonts w:ascii="Times New Roman" w:eastAsia="Calibri" w:hAnsi="Times New Roman" w:cs="Times New Roman"/>
                <w:iCs/>
                <w:sz w:val="20"/>
                <w:szCs w:val="20"/>
              </w:rPr>
              <w:t>Оценивать взаимосвязь естественных наук и искусства</w:t>
            </w:r>
            <w:r w:rsidR="00EF70BA">
              <w:rPr>
                <w:rFonts w:ascii="Times New Roman" w:eastAsia="Calibri" w:hAnsi="Times New Roman" w:cs="Times New Roman"/>
                <w:iCs/>
                <w:sz w:val="20"/>
                <w:szCs w:val="20"/>
              </w:rPr>
              <w:t>,</w:t>
            </w:r>
            <w:r w:rsidRPr="003C7896">
              <w:rPr>
                <w:rFonts w:ascii="Times New Roman" w:eastAsia="Calibri" w:hAnsi="Times New Roman" w:cs="Times New Roman"/>
                <w:iCs/>
                <w:sz w:val="20"/>
                <w:szCs w:val="20"/>
              </w:rPr>
              <w:t xml:space="preserve"> ее роль для их развития.</w:t>
            </w:r>
          </w:p>
          <w:p w14:paraId="1B3E6FD7" w14:textId="58F7EDA9" w:rsidR="003C7896" w:rsidRPr="00C63014" w:rsidRDefault="003C7896" w:rsidP="00EF70BA">
            <w:pPr>
              <w:spacing w:after="160" w:line="259" w:lineRule="auto"/>
              <w:contextualSpacing/>
              <w:jc w:val="both"/>
              <w:rPr>
                <w:rFonts w:ascii="Times New Roman" w:hAnsi="Times New Roman" w:cs="Times New Roman"/>
                <w:sz w:val="24"/>
                <w:szCs w:val="24"/>
              </w:rPr>
            </w:pPr>
            <w:r w:rsidRPr="003C7896">
              <w:rPr>
                <w:rFonts w:ascii="Times New Roman" w:eastAsia="Calibri" w:hAnsi="Times New Roman" w:cs="Times New Roman"/>
                <w:iCs/>
                <w:sz w:val="20"/>
                <w:szCs w:val="20"/>
              </w:rPr>
              <w:t>Выстраивать композицию фотографии или рисунка</w:t>
            </w:r>
            <w:r w:rsidR="00EF70BA">
              <w:rPr>
                <w:rFonts w:ascii="Times New Roman" w:eastAsia="Calibri" w:hAnsi="Times New Roman" w:cs="Times New Roman"/>
                <w:iCs/>
                <w:sz w:val="20"/>
                <w:szCs w:val="20"/>
              </w:rPr>
              <w:t>.</w:t>
            </w:r>
          </w:p>
        </w:tc>
      </w:tr>
      <w:bookmarkEnd w:id="0"/>
    </w:tbl>
    <w:p w14:paraId="51A0A088" w14:textId="77777777" w:rsidR="00833F2B" w:rsidRDefault="00833F2B" w:rsidP="00833F2B">
      <w:pPr>
        <w:shd w:val="clear" w:color="auto" w:fill="FFFFFF"/>
        <w:spacing w:after="0" w:line="330" w:lineRule="atLeast"/>
        <w:jc w:val="center"/>
        <w:rPr>
          <w:rFonts w:ascii="Times New Roman" w:eastAsia="Times New Roman" w:hAnsi="Times New Roman" w:cs="Times New Roman"/>
          <w:b/>
          <w:bCs/>
          <w:color w:val="555555"/>
          <w:lang w:eastAsia="ru-RU"/>
        </w:rPr>
      </w:pPr>
    </w:p>
    <w:tbl>
      <w:tblPr>
        <w:tblStyle w:val="a3"/>
        <w:tblW w:w="15284" w:type="dxa"/>
        <w:tblInd w:w="-998" w:type="dxa"/>
        <w:tblLook w:val="04A0" w:firstRow="1" w:lastRow="0" w:firstColumn="1" w:lastColumn="0" w:noHBand="0" w:noVBand="1"/>
      </w:tblPr>
      <w:tblGrid>
        <w:gridCol w:w="10671"/>
        <w:gridCol w:w="4613"/>
      </w:tblGrid>
      <w:tr w:rsidR="00833F2B" w:rsidRPr="00B177F8" w14:paraId="0B2C6AA2" w14:textId="77777777" w:rsidTr="00DB7A7D">
        <w:tc>
          <w:tcPr>
            <w:tcW w:w="10085" w:type="dxa"/>
          </w:tcPr>
          <w:p w14:paraId="2C432966" w14:textId="77777777" w:rsidR="00833F2B" w:rsidRPr="00B177F8" w:rsidRDefault="00833F2B" w:rsidP="00DB7A7D">
            <w:pPr>
              <w:contextualSpacing/>
              <w:jc w:val="center"/>
              <w:rPr>
                <w:rFonts w:ascii="Times New Roman" w:hAnsi="Times New Roman" w:cs="Times New Roman"/>
                <w:b/>
                <w:iCs/>
                <w:sz w:val="20"/>
                <w:szCs w:val="20"/>
              </w:rPr>
            </w:pPr>
            <w:r w:rsidRPr="00B177F8">
              <w:rPr>
                <w:rFonts w:ascii="Times New Roman" w:hAnsi="Times New Roman" w:cs="Times New Roman"/>
                <w:b/>
                <w:iCs/>
                <w:sz w:val="20"/>
                <w:szCs w:val="20"/>
              </w:rPr>
              <w:t>Лабораторные опыты</w:t>
            </w:r>
          </w:p>
        </w:tc>
        <w:tc>
          <w:tcPr>
            <w:tcW w:w="4359" w:type="dxa"/>
          </w:tcPr>
          <w:p w14:paraId="2797F205" w14:textId="77777777" w:rsidR="00833F2B" w:rsidRPr="00B177F8" w:rsidRDefault="00833F2B" w:rsidP="00DB7A7D">
            <w:pPr>
              <w:contextualSpacing/>
              <w:jc w:val="center"/>
              <w:rPr>
                <w:rFonts w:ascii="Times New Roman" w:hAnsi="Times New Roman" w:cs="Times New Roman"/>
                <w:b/>
                <w:iCs/>
                <w:sz w:val="20"/>
                <w:szCs w:val="20"/>
              </w:rPr>
            </w:pPr>
            <w:r w:rsidRPr="00B177F8">
              <w:rPr>
                <w:rFonts w:ascii="Times New Roman" w:hAnsi="Times New Roman" w:cs="Times New Roman"/>
                <w:b/>
                <w:iCs/>
                <w:sz w:val="20"/>
                <w:szCs w:val="20"/>
              </w:rPr>
              <w:t>Практические работы</w:t>
            </w:r>
          </w:p>
        </w:tc>
      </w:tr>
      <w:tr w:rsidR="00833F2B" w:rsidRPr="00B177F8" w14:paraId="22D43A88" w14:textId="77777777" w:rsidTr="00DB7A7D">
        <w:tc>
          <w:tcPr>
            <w:tcW w:w="10085" w:type="dxa"/>
          </w:tcPr>
          <w:p w14:paraId="420380E6"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1. Конструирование периодической таблицы химических элементов с использованием карточек.</w:t>
            </w:r>
          </w:p>
          <w:p w14:paraId="1B74CC4D"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2. Ознакомление с коллекциями металлов и сплавов.</w:t>
            </w:r>
          </w:p>
          <w:p w14:paraId="6ACE6A28"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3. Броуновское движение частиц туши или цветочной пыльцы в воде.</w:t>
            </w:r>
          </w:p>
          <w:p w14:paraId="0BCB659D"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4. Проверка прибора для получения газов на герметичность.</w:t>
            </w:r>
          </w:p>
          <w:p w14:paraId="1505ECDD"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5. Увеличение давления жидкости при ее сжатии.</w:t>
            </w:r>
          </w:p>
          <w:p w14:paraId="1F5C8FF0"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6. Сравнение колебательных движений молекул воды и льда с помощью СВЧ.</w:t>
            </w:r>
          </w:p>
          <w:p w14:paraId="3D0A9FC3"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7. Выпаривание раствора поваренной соли. Фильтрование гетерогенной смеси. Отстаивание как способ разделения смесей декантацией и с помощью делительной воронки.</w:t>
            </w:r>
          </w:p>
          <w:p w14:paraId="5B9FD0CF"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8. Ознакомление с дисперсными системами.</w:t>
            </w:r>
          </w:p>
          <w:p w14:paraId="1D1A6E4B"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9. Влияние температуры на скорость реакции оксида меди (II) с серной кислотой. Разложение пероксида водорода с помощью оксида марганца (IV), а также каталазы сырого картофеля.</w:t>
            </w:r>
          </w:p>
          <w:p w14:paraId="1A05E59A"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10. Вытеснение меди из раствора сульфата меди (II) железом.</w:t>
            </w:r>
          </w:p>
          <w:p w14:paraId="6F45FAD1"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11. Изучение инструкции по применению аптечных препаратов витаминов. Определение рН раствора витамина С.</w:t>
            </w:r>
          </w:p>
          <w:p w14:paraId="6AB414C4"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12. Определение рН среды раствора аспирина.</w:t>
            </w:r>
          </w:p>
          <w:p w14:paraId="198D9253" w14:textId="77777777" w:rsidR="00833F2B" w:rsidRPr="00B177F8" w:rsidRDefault="00833F2B" w:rsidP="00DB7A7D">
            <w:pPr>
              <w:contextualSpacing/>
              <w:jc w:val="both"/>
              <w:rPr>
                <w:rFonts w:ascii="Times New Roman" w:hAnsi="Times New Roman" w:cs="Times New Roman"/>
                <w:iCs/>
                <w:sz w:val="20"/>
                <w:szCs w:val="20"/>
              </w:rPr>
            </w:pPr>
            <w:r w:rsidRPr="00EB0FB6">
              <w:rPr>
                <w:rFonts w:ascii="Times New Roman" w:eastAsia="Calibri" w:hAnsi="Times New Roman" w:cs="Times New Roman"/>
                <w:iCs/>
                <w:sz w:val="20"/>
                <w:szCs w:val="20"/>
              </w:rPr>
              <w:t>13. Измерение параметров кисти руки.</w:t>
            </w:r>
          </w:p>
        </w:tc>
        <w:tc>
          <w:tcPr>
            <w:tcW w:w="4359" w:type="dxa"/>
          </w:tcPr>
          <w:p w14:paraId="67333BF0"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1. Изучение фотографий треков заряженных частиц.</w:t>
            </w:r>
          </w:p>
          <w:p w14:paraId="338F5276"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2. Получение, собирание и распознавание газов.</w:t>
            </w:r>
          </w:p>
          <w:p w14:paraId="1C5B3E67"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3. Распознавание пластмасс и волокон.</w:t>
            </w:r>
          </w:p>
          <w:p w14:paraId="7375BE78"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4. Изучение химических реакций.</w:t>
            </w:r>
          </w:p>
          <w:p w14:paraId="0719059F"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5. Сборка гальванического элемента и испытание его действия.</w:t>
            </w:r>
          </w:p>
          <w:p w14:paraId="65F95A55"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6. Создай лицо.</w:t>
            </w:r>
          </w:p>
          <w:p w14:paraId="2A0B6A36"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7. Оценка индивидуального уровня здоровья.</w:t>
            </w:r>
          </w:p>
          <w:p w14:paraId="12F672B6"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8. Оценка биологического возраста.</w:t>
            </w:r>
          </w:p>
          <w:p w14:paraId="139B6279"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9. Определение суточного рациона питания.</w:t>
            </w:r>
          </w:p>
          <w:p w14:paraId="4B1D71D5" w14:textId="77777777" w:rsidR="00833F2B" w:rsidRPr="00EB0FB6" w:rsidRDefault="00833F2B" w:rsidP="00DB7A7D">
            <w:pPr>
              <w:spacing w:after="160" w:line="259" w:lineRule="auto"/>
              <w:contextualSpacing/>
              <w:jc w:val="both"/>
              <w:rPr>
                <w:rFonts w:ascii="Times New Roman" w:eastAsia="Calibri" w:hAnsi="Times New Roman" w:cs="Times New Roman"/>
                <w:iCs/>
                <w:sz w:val="20"/>
                <w:szCs w:val="20"/>
              </w:rPr>
            </w:pPr>
            <w:r w:rsidRPr="00EB0FB6">
              <w:rPr>
                <w:rFonts w:ascii="Times New Roman" w:eastAsia="Calibri" w:hAnsi="Times New Roman" w:cs="Times New Roman"/>
                <w:iCs/>
                <w:sz w:val="20"/>
                <w:szCs w:val="20"/>
              </w:rPr>
              <w:t>10. Изучение явления электромагнитной индукции.</w:t>
            </w:r>
          </w:p>
          <w:p w14:paraId="43A4C2DC" w14:textId="77777777" w:rsidR="00833F2B" w:rsidRPr="00B177F8" w:rsidRDefault="00833F2B" w:rsidP="00DB7A7D">
            <w:pPr>
              <w:contextualSpacing/>
              <w:jc w:val="both"/>
              <w:rPr>
                <w:rFonts w:ascii="Times New Roman" w:hAnsi="Times New Roman" w:cs="Times New Roman"/>
                <w:iCs/>
                <w:sz w:val="20"/>
                <w:szCs w:val="20"/>
              </w:rPr>
            </w:pPr>
            <w:r w:rsidRPr="00EB0FB6">
              <w:rPr>
                <w:rFonts w:ascii="Times New Roman" w:eastAsia="Calibri" w:hAnsi="Times New Roman" w:cs="Times New Roman"/>
                <w:iCs/>
                <w:sz w:val="20"/>
                <w:szCs w:val="20"/>
              </w:rPr>
              <w:t>11. Изучение золотого сечения на различных объектах.</w:t>
            </w:r>
          </w:p>
        </w:tc>
      </w:tr>
    </w:tbl>
    <w:p w14:paraId="78C57D76" w14:textId="7815E616" w:rsidR="00833F2B" w:rsidRPr="00C979CC" w:rsidRDefault="00833F2B" w:rsidP="00833F2B">
      <w:pPr>
        <w:shd w:val="clear" w:color="auto" w:fill="FFFFFF"/>
        <w:spacing w:after="0" w:line="330" w:lineRule="atLeast"/>
        <w:jc w:val="center"/>
        <w:rPr>
          <w:rFonts w:ascii="Times New Roman" w:eastAsia="Times New Roman" w:hAnsi="Times New Roman" w:cs="Times New Roman"/>
          <w:b/>
          <w:bCs/>
          <w:color w:val="555555"/>
          <w:lang w:eastAsia="ru-RU"/>
        </w:rPr>
      </w:pPr>
      <w:r w:rsidRPr="00C979CC">
        <w:rPr>
          <w:rFonts w:ascii="Times New Roman" w:eastAsia="Times New Roman" w:hAnsi="Times New Roman" w:cs="Times New Roman"/>
          <w:b/>
          <w:bCs/>
          <w:color w:val="555555"/>
          <w:lang w:eastAsia="ru-RU"/>
        </w:rPr>
        <w:lastRenderedPageBreak/>
        <w:t>Ресурсы для формирования и оценки функциональной грамотности</w:t>
      </w:r>
    </w:p>
    <w:p w14:paraId="4B6B038A" w14:textId="77777777" w:rsidR="00833F2B" w:rsidRPr="00C979CC" w:rsidRDefault="00833F2B" w:rsidP="00833F2B">
      <w:pPr>
        <w:shd w:val="clear" w:color="auto" w:fill="FFFFFF"/>
        <w:spacing w:after="0" w:line="330" w:lineRule="atLeast"/>
        <w:jc w:val="center"/>
        <w:rPr>
          <w:rFonts w:ascii="Times New Roman" w:eastAsia="Times New Roman" w:hAnsi="Times New Roman" w:cs="Times New Roman"/>
          <w:b/>
          <w:bCs/>
          <w:color w:val="555555"/>
          <w:lang w:eastAsia="ru-RU"/>
        </w:rPr>
      </w:pPr>
    </w:p>
    <w:p w14:paraId="63739FB8" w14:textId="77777777" w:rsidR="00833F2B" w:rsidRPr="00C979CC" w:rsidRDefault="00833F2B" w:rsidP="00833F2B">
      <w:pPr>
        <w:pStyle w:val="a4"/>
        <w:numPr>
          <w:ilvl w:val="0"/>
          <w:numId w:val="35"/>
        </w:numPr>
        <w:shd w:val="clear" w:color="auto" w:fill="FFFFFF"/>
        <w:spacing w:after="0" w:line="330" w:lineRule="atLeast"/>
        <w:jc w:val="both"/>
        <w:rPr>
          <w:rFonts w:ascii="Times New Roman" w:eastAsia="Times New Roman" w:hAnsi="Times New Roman" w:cs="Times New Roman"/>
          <w:color w:val="555555"/>
          <w:lang w:eastAsia="ru-RU"/>
        </w:rPr>
      </w:pPr>
      <w:r w:rsidRPr="00C979CC">
        <w:rPr>
          <w:rFonts w:ascii="Times New Roman" w:eastAsia="Times New Roman" w:hAnsi="Times New Roman" w:cs="Times New Roman"/>
          <w:color w:val="555555"/>
          <w:lang w:eastAsia="ru-RU"/>
        </w:rPr>
        <w:t xml:space="preserve">Банк заданий для формирования и оценки функциональной грамотности обучающихся основной школы (5-9 классы). </w:t>
      </w:r>
    </w:p>
    <w:p w14:paraId="65C346D5" w14:textId="77777777" w:rsidR="00833F2B" w:rsidRPr="00C979CC" w:rsidRDefault="00833F2B" w:rsidP="00833F2B">
      <w:pPr>
        <w:pStyle w:val="a4"/>
        <w:numPr>
          <w:ilvl w:val="0"/>
          <w:numId w:val="35"/>
        </w:numPr>
        <w:shd w:val="clear" w:color="auto" w:fill="FFFFFF"/>
        <w:spacing w:after="0" w:line="330" w:lineRule="atLeast"/>
        <w:jc w:val="both"/>
        <w:rPr>
          <w:rFonts w:ascii="Times New Roman" w:eastAsia="Times New Roman" w:hAnsi="Times New Roman" w:cs="Times New Roman"/>
          <w:color w:val="555555"/>
          <w:lang w:eastAsia="ru-RU"/>
        </w:rPr>
      </w:pPr>
      <w:r w:rsidRPr="00C979CC">
        <w:rPr>
          <w:rFonts w:ascii="Times New Roman" w:eastAsia="Times New Roman" w:hAnsi="Times New Roman" w:cs="Times New Roman"/>
          <w:color w:val="555555"/>
          <w:lang w:eastAsia="ru-RU"/>
        </w:rPr>
        <w:t>ФГБНУ Институт стратегии развития образования российской академии образования: </w:t>
      </w:r>
      <w:hyperlink r:id="rId5" w:history="1">
        <w:r w:rsidRPr="00C979CC">
          <w:rPr>
            <w:rFonts w:ascii="Times New Roman" w:eastAsia="Times New Roman" w:hAnsi="Times New Roman" w:cs="Times New Roman"/>
            <w:color w:val="007AD0"/>
            <w:u w:val="single"/>
            <w:lang w:eastAsia="ru-RU"/>
          </w:rPr>
          <w:t>http://skiv.instrao.ru/bank-zadaniy/</w:t>
        </w:r>
      </w:hyperlink>
      <w:r w:rsidRPr="00C979CC">
        <w:rPr>
          <w:rFonts w:ascii="Times New Roman" w:eastAsia="Times New Roman" w:hAnsi="Times New Roman" w:cs="Times New Roman"/>
          <w:color w:val="555555"/>
          <w:lang w:eastAsia="ru-RU"/>
        </w:rPr>
        <w:t>. </w:t>
      </w:r>
    </w:p>
    <w:p w14:paraId="0F81564A" w14:textId="77777777" w:rsidR="00833F2B" w:rsidRPr="00C979CC" w:rsidRDefault="00833F2B" w:rsidP="00833F2B">
      <w:pPr>
        <w:pStyle w:val="a4"/>
        <w:numPr>
          <w:ilvl w:val="0"/>
          <w:numId w:val="35"/>
        </w:numPr>
        <w:shd w:val="clear" w:color="auto" w:fill="FFFFFF"/>
        <w:spacing w:after="0" w:line="330" w:lineRule="atLeast"/>
        <w:jc w:val="both"/>
        <w:rPr>
          <w:rFonts w:ascii="Times New Roman" w:eastAsia="Times New Roman" w:hAnsi="Times New Roman" w:cs="Times New Roman"/>
          <w:color w:val="555555"/>
          <w:lang w:eastAsia="ru-RU"/>
        </w:rPr>
      </w:pPr>
      <w:r w:rsidRPr="00C979CC">
        <w:rPr>
          <w:rFonts w:ascii="Times New Roman" w:eastAsia="Times New Roman" w:hAnsi="Times New Roman" w:cs="Times New Roman"/>
          <w:color w:val="555555"/>
          <w:lang w:eastAsia="ru-RU"/>
        </w:rPr>
        <w:t>Демонстрационные материалы для оценки функциональной грамотности учащихся 5 и 7 классов. ФГБНУ «Институт стратегии развития образования российской академии образования» (Демонстрационные материалы </w:t>
      </w:r>
      <w:hyperlink r:id="rId6" w:history="1">
        <w:r w:rsidRPr="00C979CC">
          <w:rPr>
            <w:rFonts w:ascii="Times New Roman" w:eastAsia="Times New Roman" w:hAnsi="Times New Roman" w:cs="Times New Roman"/>
            <w:color w:val="007AD0"/>
            <w:u w:val="single"/>
            <w:lang w:eastAsia="ru-RU"/>
          </w:rPr>
          <w:t>http://skiv.instrao.ru/support/demonstratsionnye-materialya/</w:t>
        </w:r>
      </w:hyperlink>
      <w:r w:rsidRPr="00C979CC">
        <w:rPr>
          <w:rFonts w:ascii="Times New Roman" w:eastAsia="Times New Roman" w:hAnsi="Times New Roman" w:cs="Times New Roman"/>
          <w:color w:val="555555"/>
          <w:lang w:eastAsia="ru-RU"/>
        </w:rPr>
        <w:t>.</w:t>
      </w:r>
    </w:p>
    <w:p w14:paraId="6FD8007D" w14:textId="77777777" w:rsidR="00833F2B" w:rsidRPr="00C979CC" w:rsidRDefault="00833F2B" w:rsidP="00833F2B">
      <w:pPr>
        <w:pStyle w:val="a4"/>
        <w:numPr>
          <w:ilvl w:val="0"/>
          <w:numId w:val="35"/>
        </w:numPr>
        <w:shd w:val="clear" w:color="auto" w:fill="FFFFFF"/>
        <w:spacing w:after="0" w:line="330" w:lineRule="atLeast"/>
        <w:jc w:val="both"/>
        <w:rPr>
          <w:rFonts w:ascii="Times New Roman" w:eastAsia="Times New Roman" w:hAnsi="Times New Roman" w:cs="Times New Roman"/>
          <w:color w:val="555555"/>
          <w:lang w:eastAsia="ru-RU"/>
        </w:rPr>
      </w:pPr>
      <w:r w:rsidRPr="00C979CC">
        <w:rPr>
          <w:rFonts w:ascii="Times New Roman" w:eastAsia="Times New Roman" w:hAnsi="Times New Roman" w:cs="Times New Roman"/>
          <w:color w:val="555555"/>
          <w:lang w:eastAsia="ru-RU"/>
        </w:rPr>
        <w:t>Открытые задания PISA: </w:t>
      </w:r>
      <w:hyperlink r:id="rId7" w:history="1">
        <w:r w:rsidRPr="00C979CC">
          <w:rPr>
            <w:rFonts w:ascii="Times New Roman" w:eastAsia="Times New Roman" w:hAnsi="Times New Roman" w:cs="Times New Roman"/>
            <w:color w:val="007AD0"/>
            <w:u w:val="single"/>
            <w:lang w:eastAsia="ru-RU"/>
          </w:rPr>
          <w:t>https://fioco.ru/примеры-задач-pisa</w:t>
        </w:r>
      </w:hyperlink>
      <w:r w:rsidRPr="00C979CC">
        <w:rPr>
          <w:rFonts w:ascii="Times New Roman" w:eastAsia="Times New Roman" w:hAnsi="Times New Roman" w:cs="Times New Roman"/>
          <w:color w:val="555555"/>
          <w:lang w:eastAsia="ru-RU"/>
        </w:rPr>
        <w:t>.</w:t>
      </w:r>
    </w:p>
    <w:p w14:paraId="4C97B0AC" w14:textId="77777777" w:rsidR="00833F2B" w:rsidRPr="00C979CC" w:rsidRDefault="00833F2B" w:rsidP="00833F2B">
      <w:pPr>
        <w:pStyle w:val="a4"/>
        <w:numPr>
          <w:ilvl w:val="0"/>
          <w:numId w:val="35"/>
        </w:numPr>
        <w:shd w:val="clear" w:color="auto" w:fill="FFFFFF"/>
        <w:spacing w:after="0" w:line="330" w:lineRule="atLeast"/>
        <w:jc w:val="both"/>
        <w:rPr>
          <w:rFonts w:ascii="Times New Roman" w:eastAsia="Times New Roman" w:hAnsi="Times New Roman" w:cs="Times New Roman"/>
          <w:color w:val="555555"/>
          <w:lang w:eastAsia="ru-RU"/>
        </w:rPr>
      </w:pPr>
      <w:r w:rsidRPr="00C979CC">
        <w:rPr>
          <w:rFonts w:ascii="Times New Roman" w:eastAsia="Times New Roman" w:hAnsi="Times New Roman" w:cs="Times New Roman"/>
          <w:color w:val="555555"/>
          <w:lang w:eastAsia="ru-RU"/>
        </w:rPr>
        <w:t>Примеры открытых заданий PISA по читательской, математической, естественнонаучной, финансовой грамотности и заданий по совместному решению задач: </w:t>
      </w:r>
      <w:hyperlink r:id="rId8" w:history="1">
        <w:r w:rsidRPr="00C979CC">
          <w:rPr>
            <w:rFonts w:ascii="Times New Roman" w:eastAsia="Times New Roman" w:hAnsi="Times New Roman" w:cs="Times New Roman"/>
            <w:color w:val="007AD0"/>
            <w:u w:val="single"/>
            <w:lang w:eastAsia="ru-RU"/>
          </w:rPr>
          <w:t>http://center-imc.ru/wp-content/uploads/2020/02/10120.pdf</w:t>
        </w:r>
      </w:hyperlink>
      <w:r w:rsidRPr="00C979CC">
        <w:rPr>
          <w:rFonts w:ascii="Times New Roman" w:eastAsia="Times New Roman" w:hAnsi="Times New Roman" w:cs="Times New Roman"/>
          <w:color w:val="555555"/>
          <w:lang w:eastAsia="ru-RU"/>
        </w:rPr>
        <w:t>. </w:t>
      </w:r>
    </w:p>
    <w:p w14:paraId="72619AA9" w14:textId="77777777" w:rsidR="00833F2B" w:rsidRPr="00C979CC" w:rsidRDefault="00833F2B" w:rsidP="00833F2B">
      <w:pPr>
        <w:pStyle w:val="a4"/>
        <w:numPr>
          <w:ilvl w:val="0"/>
          <w:numId w:val="35"/>
        </w:numPr>
        <w:shd w:val="clear" w:color="auto" w:fill="FFFFFF"/>
        <w:spacing w:after="0" w:line="330" w:lineRule="atLeast"/>
        <w:jc w:val="both"/>
        <w:rPr>
          <w:rFonts w:ascii="Times New Roman" w:eastAsia="Times New Roman" w:hAnsi="Times New Roman" w:cs="Times New Roman"/>
          <w:color w:val="555555"/>
          <w:lang w:eastAsia="ru-RU"/>
        </w:rPr>
      </w:pPr>
      <w:r w:rsidRPr="00C979CC">
        <w:rPr>
          <w:rFonts w:ascii="Times New Roman" w:eastAsia="Times New Roman" w:hAnsi="Times New Roman" w:cs="Times New Roman"/>
          <w:color w:val="555555"/>
          <w:lang w:eastAsia="ru-RU"/>
        </w:rPr>
        <w:t>Сборники эталонных заданий серии «Функциональная грамотность. Учимся для жизни» издательства «Просвещение»: </w:t>
      </w:r>
      <w:hyperlink r:id="rId9" w:history="1">
        <w:r w:rsidRPr="00C979CC">
          <w:rPr>
            <w:rFonts w:ascii="Times New Roman" w:eastAsia="Times New Roman" w:hAnsi="Times New Roman" w:cs="Times New Roman"/>
            <w:color w:val="007AD0"/>
            <w:u w:val="single"/>
            <w:lang w:eastAsia="ru-RU"/>
          </w:rPr>
          <w:t>https://myshop.ru/shop/product/4539226.html</w:t>
        </w:r>
      </w:hyperlink>
      <w:r w:rsidRPr="00C979CC">
        <w:rPr>
          <w:rFonts w:ascii="Times New Roman" w:eastAsia="Times New Roman" w:hAnsi="Times New Roman" w:cs="Times New Roman"/>
          <w:color w:val="555555"/>
          <w:lang w:eastAsia="ru-RU"/>
        </w:rPr>
        <w:t>. </w:t>
      </w:r>
    </w:p>
    <w:p w14:paraId="25773FFB" w14:textId="77777777" w:rsidR="00833F2B" w:rsidRPr="00C979CC" w:rsidRDefault="00833F2B" w:rsidP="00833F2B">
      <w:pPr>
        <w:pStyle w:val="a4"/>
        <w:numPr>
          <w:ilvl w:val="0"/>
          <w:numId w:val="35"/>
        </w:numPr>
        <w:shd w:val="clear" w:color="auto" w:fill="FFFFFF"/>
        <w:spacing w:after="0" w:line="330" w:lineRule="atLeast"/>
        <w:jc w:val="both"/>
        <w:rPr>
          <w:rFonts w:ascii="Times New Roman" w:eastAsia="Times New Roman" w:hAnsi="Times New Roman" w:cs="Times New Roman"/>
          <w:color w:val="555555"/>
          <w:lang w:eastAsia="ru-RU"/>
        </w:rPr>
      </w:pPr>
      <w:r w:rsidRPr="00C979CC">
        <w:rPr>
          <w:rFonts w:ascii="Times New Roman" w:eastAsia="Times New Roman" w:hAnsi="Times New Roman" w:cs="Times New Roman"/>
          <w:color w:val="555555"/>
          <w:lang w:eastAsia="ru-RU"/>
        </w:rPr>
        <w:t>Функциональная грамотность 5,7 класс. Опыт системы образования г. Санкт-Петербурга. КИМ, спецификация, кодификаторы: </w:t>
      </w:r>
      <w:hyperlink r:id="rId10" w:history="1">
        <w:r w:rsidRPr="00C979CC">
          <w:rPr>
            <w:rFonts w:ascii="Times New Roman" w:eastAsia="Times New Roman" w:hAnsi="Times New Roman" w:cs="Times New Roman"/>
            <w:color w:val="007AD0"/>
            <w:u w:val="single"/>
            <w:lang w:eastAsia="ru-RU"/>
          </w:rPr>
          <w:t>https://monitoring.spbcokoit.ru/procedure/1043/</w:t>
        </w:r>
      </w:hyperlink>
      <w:r w:rsidRPr="00C979CC">
        <w:rPr>
          <w:rFonts w:ascii="Times New Roman" w:eastAsia="Times New Roman" w:hAnsi="Times New Roman" w:cs="Times New Roman"/>
          <w:color w:val="555555"/>
          <w:lang w:eastAsia="ru-RU"/>
        </w:rPr>
        <w:t>.</w:t>
      </w:r>
    </w:p>
    <w:p w14:paraId="6ADE39F3" w14:textId="77777777" w:rsidR="00833F2B" w:rsidRPr="00C979CC" w:rsidRDefault="00833F2B" w:rsidP="00833F2B">
      <w:pPr>
        <w:pStyle w:val="a4"/>
        <w:numPr>
          <w:ilvl w:val="0"/>
          <w:numId w:val="35"/>
        </w:numPr>
        <w:shd w:val="clear" w:color="auto" w:fill="FFFFFF"/>
        <w:spacing w:line="330" w:lineRule="atLeast"/>
        <w:jc w:val="both"/>
        <w:rPr>
          <w:rFonts w:ascii="Times New Roman" w:eastAsia="Times New Roman" w:hAnsi="Times New Roman" w:cs="Times New Roman"/>
          <w:color w:val="555555"/>
          <w:lang w:eastAsia="ru-RU"/>
        </w:rPr>
      </w:pPr>
      <w:r w:rsidRPr="00C979CC">
        <w:rPr>
          <w:rFonts w:ascii="Times New Roman" w:eastAsia="Times New Roman" w:hAnsi="Times New Roman" w:cs="Times New Roman"/>
          <w:color w:val="555555"/>
          <w:lang w:eastAsia="ru-RU"/>
        </w:rPr>
        <w:t>Электронный банк заданий по функциональной грамотности: </w:t>
      </w:r>
      <w:hyperlink r:id="rId11" w:history="1">
        <w:r w:rsidRPr="00C979CC">
          <w:rPr>
            <w:rFonts w:ascii="Times New Roman" w:eastAsia="Times New Roman" w:hAnsi="Times New Roman" w:cs="Times New Roman"/>
            <w:color w:val="007AD0"/>
            <w:u w:val="single"/>
            <w:lang w:eastAsia="ru-RU"/>
          </w:rPr>
          <w:t>https://fg.resh.edu.ru/</w:t>
        </w:r>
      </w:hyperlink>
      <w:r w:rsidRPr="00C979CC">
        <w:rPr>
          <w:rFonts w:ascii="Times New Roman" w:eastAsia="Times New Roman" w:hAnsi="Times New Roman" w:cs="Times New Roman"/>
          <w:color w:val="555555"/>
          <w:lang w:eastAsia="ru-RU"/>
        </w:rPr>
        <w:t xml:space="preserve">. </w:t>
      </w:r>
      <w:r>
        <w:rPr>
          <w:rFonts w:ascii="Times New Roman" w:eastAsia="Times New Roman" w:hAnsi="Times New Roman" w:cs="Times New Roman"/>
          <w:color w:val="555555"/>
          <w:lang w:eastAsia="ru-RU"/>
        </w:rPr>
        <w:t>Р</w:t>
      </w:r>
      <w:r w:rsidRPr="00C979CC">
        <w:rPr>
          <w:rFonts w:ascii="Times New Roman" w:eastAsia="Times New Roman" w:hAnsi="Times New Roman" w:cs="Times New Roman"/>
          <w:color w:val="555555"/>
          <w:lang w:eastAsia="ru-RU"/>
        </w:rPr>
        <w:t>уководство пользователя: </w:t>
      </w:r>
      <w:hyperlink r:id="rId12" w:history="1">
        <w:r w:rsidRPr="00C979CC">
          <w:rPr>
            <w:rFonts w:ascii="Times New Roman" w:eastAsia="Times New Roman" w:hAnsi="Times New Roman" w:cs="Times New Roman"/>
            <w:color w:val="007AD0"/>
            <w:u w:val="single"/>
            <w:lang w:eastAsia="ru-RU"/>
          </w:rPr>
          <w:t>https://resh.edu.ru/instruction</w:t>
        </w:r>
      </w:hyperlink>
      <w:r w:rsidRPr="00C979CC">
        <w:rPr>
          <w:rFonts w:ascii="Times New Roman" w:eastAsia="Times New Roman" w:hAnsi="Times New Roman" w:cs="Times New Roman"/>
          <w:color w:val="555555"/>
          <w:lang w:eastAsia="ru-RU"/>
        </w:rPr>
        <w:t>. Презентация «Электронный банк тренировочных заданий по оценке функциональной грамотности»: </w:t>
      </w:r>
      <w:hyperlink r:id="rId13" w:history="1">
        <w:r w:rsidRPr="00C979CC">
          <w:rPr>
            <w:rFonts w:ascii="Times New Roman" w:eastAsia="Times New Roman" w:hAnsi="Times New Roman" w:cs="Times New Roman"/>
            <w:color w:val="007AD0"/>
            <w:u w:val="single"/>
            <w:lang w:eastAsia="ru-RU"/>
          </w:rPr>
          <w:t>https://fioco.ru/vebinar-shkoly-ocenka-pisa</w:t>
        </w:r>
      </w:hyperlink>
      <w:r w:rsidRPr="00C979CC">
        <w:rPr>
          <w:rFonts w:ascii="Times New Roman" w:eastAsia="Times New Roman" w:hAnsi="Times New Roman" w:cs="Times New Roman"/>
          <w:color w:val="555555"/>
          <w:lang w:eastAsia="ru-RU"/>
        </w:rPr>
        <w:t>. </w:t>
      </w:r>
    </w:p>
    <w:p w14:paraId="5EB9FC0F" w14:textId="77777777" w:rsidR="00F42A76" w:rsidRDefault="00F42A76" w:rsidP="00EB0FB6">
      <w:pPr>
        <w:shd w:val="clear" w:color="auto" w:fill="FFFFFF"/>
        <w:spacing w:after="0" w:line="330" w:lineRule="atLeast"/>
        <w:jc w:val="center"/>
        <w:rPr>
          <w:rFonts w:ascii="Times New Roman" w:eastAsia="Times New Roman" w:hAnsi="Times New Roman" w:cs="Times New Roman"/>
          <w:b/>
          <w:bCs/>
          <w:color w:val="555555"/>
          <w:sz w:val="24"/>
          <w:szCs w:val="24"/>
          <w:lang w:eastAsia="ru-RU"/>
        </w:rPr>
      </w:pPr>
    </w:p>
    <w:p w14:paraId="66501BE0" w14:textId="5A21BDC6" w:rsidR="00A3676F" w:rsidRPr="00E725A2" w:rsidRDefault="006036DD" w:rsidP="00E725A2">
      <w:pPr>
        <w:suppressAutoHyphens/>
        <w:spacing w:after="0" w:line="240" w:lineRule="auto"/>
        <w:ind w:firstLine="851"/>
        <w:jc w:val="center"/>
        <w:rPr>
          <w:rFonts w:ascii="Times New Roman" w:hAnsi="Times New Roman" w:cs="Times New Roman"/>
          <w:b/>
          <w:bCs/>
          <w:sz w:val="24"/>
          <w:szCs w:val="24"/>
        </w:rPr>
      </w:pPr>
      <w:r w:rsidRPr="00E725A2">
        <w:rPr>
          <w:rFonts w:ascii="Times New Roman" w:hAnsi="Times New Roman" w:cs="Times New Roman"/>
          <w:b/>
          <w:bCs/>
          <w:sz w:val="24"/>
          <w:szCs w:val="24"/>
        </w:rPr>
        <w:t>Тематическое планирование</w:t>
      </w:r>
      <w:r w:rsidR="00A3676F" w:rsidRPr="007626A5">
        <w:rPr>
          <w:rFonts w:ascii="Times New Roman" w:hAnsi="Times New Roman" w:cs="Times New Roman"/>
          <w:sz w:val="24"/>
          <w:szCs w:val="24"/>
        </w:rPr>
        <w:t xml:space="preserve"> </w:t>
      </w:r>
    </w:p>
    <w:tbl>
      <w:tblPr>
        <w:tblStyle w:val="a3"/>
        <w:tblW w:w="15284" w:type="dxa"/>
        <w:tblInd w:w="-998" w:type="dxa"/>
        <w:tblLook w:val="04A0" w:firstRow="1" w:lastRow="0" w:firstColumn="1" w:lastColumn="0" w:noHBand="0" w:noVBand="1"/>
      </w:tblPr>
      <w:tblGrid>
        <w:gridCol w:w="925"/>
        <w:gridCol w:w="4463"/>
        <w:gridCol w:w="1433"/>
        <w:gridCol w:w="1157"/>
        <w:gridCol w:w="2324"/>
        <w:gridCol w:w="9"/>
        <w:gridCol w:w="4964"/>
        <w:gridCol w:w="9"/>
      </w:tblGrid>
      <w:tr w:rsidR="00A767B0" w:rsidRPr="00E725A2" w14:paraId="458AC1CC" w14:textId="37C4FDE0" w:rsidTr="00A42166">
        <w:tc>
          <w:tcPr>
            <w:tcW w:w="925" w:type="dxa"/>
          </w:tcPr>
          <w:p w14:paraId="14407D11" w14:textId="77777777" w:rsidR="00A3676F" w:rsidRPr="00E725A2" w:rsidRDefault="00A3676F" w:rsidP="00E725A2">
            <w:pPr>
              <w:suppressAutoHyphens/>
              <w:spacing w:after="0" w:line="240" w:lineRule="auto"/>
              <w:ind w:firstLine="851"/>
              <w:jc w:val="center"/>
              <w:rPr>
                <w:rFonts w:ascii="Times New Roman" w:hAnsi="Times New Roman" w:cs="Times New Roman"/>
                <w:b/>
                <w:bCs/>
                <w:sz w:val="24"/>
                <w:szCs w:val="24"/>
              </w:rPr>
            </w:pPr>
          </w:p>
        </w:tc>
        <w:tc>
          <w:tcPr>
            <w:tcW w:w="4463" w:type="dxa"/>
          </w:tcPr>
          <w:p w14:paraId="090AB312" w14:textId="77777777" w:rsidR="00A3676F" w:rsidRPr="00A42166" w:rsidRDefault="00A3676F" w:rsidP="00E725A2">
            <w:pPr>
              <w:suppressAutoHyphens/>
              <w:spacing w:after="0" w:line="240" w:lineRule="auto"/>
              <w:ind w:firstLine="851"/>
              <w:jc w:val="center"/>
              <w:rPr>
                <w:rFonts w:ascii="Times New Roman" w:hAnsi="Times New Roman" w:cs="Times New Roman"/>
                <w:b/>
                <w:bCs/>
              </w:rPr>
            </w:pPr>
            <w:r w:rsidRPr="00A42166">
              <w:rPr>
                <w:rFonts w:ascii="Times New Roman" w:hAnsi="Times New Roman" w:cs="Times New Roman"/>
                <w:b/>
                <w:bCs/>
              </w:rPr>
              <w:t>Раздел</w:t>
            </w:r>
          </w:p>
        </w:tc>
        <w:tc>
          <w:tcPr>
            <w:tcW w:w="4923" w:type="dxa"/>
            <w:gridSpan w:val="4"/>
          </w:tcPr>
          <w:p w14:paraId="3F19058E" w14:textId="29F694AE" w:rsidR="00A3676F" w:rsidRPr="00A42166" w:rsidRDefault="00A3676F" w:rsidP="00E725A2">
            <w:pPr>
              <w:suppressAutoHyphens/>
              <w:spacing w:after="0" w:line="240" w:lineRule="auto"/>
              <w:ind w:firstLine="851"/>
              <w:jc w:val="center"/>
              <w:rPr>
                <w:rFonts w:ascii="Times New Roman" w:hAnsi="Times New Roman" w:cs="Times New Roman"/>
                <w:b/>
                <w:bCs/>
              </w:rPr>
            </w:pPr>
            <w:r w:rsidRPr="00A42166">
              <w:rPr>
                <w:rFonts w:ascii="Times New Roman" w:hAnsi="Times New Roman" w:cs="Times New Roman"/>
                <w:b/>
                <w:bCs/>
              </w:rPr>
              <w:t>Количество часов</w:t>
            </w:r>
          </w:p>
        </w:tc>
        <w:tc>
          <w:tcPr>
            <w:tcW w:w="4973" w:type="dxa"/>
            <w:gridSpan w:val="2"/>
            <w:vMerge w:val="restart"/>
          </w:tcPr>
          <w:p w14:paraId="1B4C4814" w14:textId="16B0FC15" w:rsidR="00A3676F" w:rsidRPr="00A42166" w:rsidRDefault="00A3676F" w:rsidP="00E725A2">
            <w:pPr>
              <w:suppressAutoHyphens/>
              <w:spacing w:after="0" w:line="240" w:lineRule="auto"/>
              <w:ind w:firstLine="851"/>
              <w:jc w:val="center"/>
              <w:rPr>
                <w:rFonts w:ascii="Times New Roman" w:hAnsi="Times New Roman" w:cs="Times New Roman"/>
                <w:b/>
                <w:bCs/>
              </w:rPr>
            </w:pPr>
            <w:r w:rsidRPr="00A42166">
              <w:rPr>
                <w:rFonts w:ascii="Times New Roman" w:hAnsi="Times New Roman" w:cs="Times New Roman"/>
                <w:b/>
                <w:bCs/>
              </w:rPr>
              <w:t>Использование оборудования ТР</w:t>
            </w:r>
          </w:p>
        </w:tc>
      </w:tr>
      <w:tr w:rsidR="00A767B0" w:rsidRPr="00E725A2" w14:paraId="75982053" w14:textId="5875E89A" w:rsidTr="00A42166">
        <w:trPr>
          <w:trHeight w:val="241"/>
        </w:trPr>
        <w:tc>
          <w:tcPr>
            <w:tcW w:w="925" w:type="dxa"/>
            <w:vMerge w:val="restart"/>
          </w:tcPr>
          <w:p w14:paraId="50D2B620" w14:textId="77777777" w:rsidR="00A3676F" w:rsidRPr="00E725A2" w:rsidRDefault="00A3676F" w:rsidP="00E725A2">
            <w:pPr>
              <w:suppressAutoHyphens/>
              <w:spacing w:after="0" w:line="240" w:lineRule="auto"/>
              <w:ind w:firstLine="851"/>
              <w:jc w:val="center"/>
              <w:rPr>
                <w:rFonts w:ascii="Times New Roman" w:hAnsi="Times New Roman" w:cs="Times New Roman"/>
                <w:b/>
                <w:bCs/>
                <w:sz w:val="24"/>
                <w:szCs w:val="24"/>
              </w:rPr>
            </w:pPr>
          </w:p>
        </w:tc>
        <w:tc>
          <w:tcPr>
            <w:tcW w:w="4463" w:type="dxa"/>
            <w:vMerge w:val="restart"/>
          </w:tcPr>
          <w:p w14:paraId="3EA1BA53" w14:textId="77777777" w:rsidR="00A3676F" w:rsidRPr="00A42166" w:rsidRDefault="00A3676F" w:rsidP="00E725A2">
            <w:pPr>
              <w:suppressAutoHyphens/>
              <w:spacing w:after="0" w:line="240" w:lineRule="auto"/>
              <w:ind w:firstLine="851"/>
              <w:jc w:val="center"/>
              <w:rPr>
                <w:rFonts w:ascii="Times New Roman" w:hAnsi="Times New Roman" w:cs="Times New Roman"/>
                <w:b/>
                <w:bCs/>
              </w:rPr>
            </w:pPr>
          </w:p>
        </w:tc>
        <w:tc>
          <w:tcPr>
            <w:tcW w:w="1433" w:type="dxa"/>
            <w:vMerge w:val="restart"/>
          </w:tcPr>
          <w:p w14:paraId="77398B0B" w14:textId="519C87AF" w:rsidR="00A3676F" w:rsidRPr="00A42166" w:rsidRDefault="00A3676F" w:rsidP="00E725A2">
            <w:pPr>
              <w:suppressAutoHyphens/>
              <w:spacing w:after="0" w:line="240" w:lineRule="auto"/>
              <w:ind w:firstLine="69"/>
              <w:jc w:val="center"/>
              <w:rPr>
                <w:rFonts w:ascii="Times New Roman" w:hAnsi="Times New Roman" w:cs="Times New Roman"/>
                <w:b/>
                <w:bCs/>
              </w:rPr>
            </w:pPr>
            <w:r w:rsidRPr="00A42166">
              <w:rPr>
                <w:rFonts w:ascii="Times New Roman" w:hAnsi="Times New Roman" w:cs="Times New Roman"/>
                <w:b/>
                <w:bCs/>
              </w:rPr>
              <w:t>всего</w:t>
            </w:r>
          </w:p>
        </w:tc>
        <w:tc>
          <w:tcPr>
            <w:tcW w:w="3490" w:type="dxa"/>
            <w:gridSpan w:val="3"/>
          </w:tcPr>
          <w:p w14:paraId="431E6F88" w14:textId="150E572E" w:rsidR="00A3676F" w:rsidRPr="00A42166" w:rsidRDefault="00A3676F" w:rsidP="00A3676F">
            <w:pPr>
              <w:suppressAutoHyphens/>
              <w:spacing w:after="0" w:line="240" w:lineRule="auto"/>
              <w:jc w:val="center"/>
              <w:rPr>
                <w:rFonts w:ascii="Times New Roman" w:hAnsi="Times New Roman" w:cs="Times New Roman"/>
                <w:b/>
                <w:bCs/>
              </w:rPr>
            </w:pPr>
            <w:r w:rsidRPr="00A42166">
              <w:rPr>
                <w:rFonts w:ascii="Times New Roman" w:hAnsi="Times New Roman" w:cs="Times New Roman"/>
                <w:b/>
                <w:bCs/>
              </w:rPr>
              <w:t>практические работы</w:t>
            </w:r>
          </w:p>
        </w:tc>
        <w:tc>
          <w:tcPr>
            <w:tcW w:w="4973" w:type="dxa"/>
            <w:gridSpan w:val="2"/>
            <w:vMerge/>
          </w:tcPr>
          <w:p w14:paraId="3E6944C5" w14:textId="2FBA3C88" w:rsidR="00A3676F" w:rsidRPr="00A42166" w:rsidRDefault="00A3676F" w:rsidP="00E725A2">
            <w:pPr>
              <w:suppressAutoHyphens/>
              <w:spacing w:after="0" w:line="240" w:lineRule="auto"/>
              <w:ind w:firstLine="851"/>
              <w:jc w:val="center"/>
              <w:rPr>
                <w:rFonts w:ascii="Times New Roman" w:hAnsi="Times New Roman" w:cs="Times New Roman"/>
                <w:b/>
                <w:bCs/>
              </w:rPr>
            </w:pPr>
          </w:p>
        </w:tc>
      </w:tr>
      <w:tr w:rsidR="00A42166" w:rsidRPr="00E725A2" w14:paraId="15E9BA60" w14:textId="77777777" w:rsidTr="00A767B0">
        <w:trPr>
          <w:gridAfter w:val="1"/>
          <w:wAfter w:w="9" w:type="dxa"/>
          <w:trHeight w:val="295"/>
        </w:trPr>
        <w:tc>
          <w:tcPr>
            <w:tcW w:w="925" w:type="dxa"/>
            <w:vMerge/>
          </w:tcPr>
          <w:p w14:paraId="35101900" w14:textId="77777777" w:rsidR="00A3676F" w:rsidRPr="00E725A2" w:rsidRDefault="00A3676F" w:rsidP="00E725A2">
            <w:pPr>
              <w:suppressAutoHyphens/>
              <w:spacing w:after="0" w:line="240" w:lineRule="auto"/>
              <w:ind w:firstLine="851"/>
              <w:jc w:val="center"/>
              <w:rPr>
                <w:rFonts w:ascii="Times New Roman" w:hAnsi="Times New Roman" w:cs="Times New Roman"/>
                <w:b/>
                <w:bCs/>
                <w:sz w:val="24"/>
                <w:szCs w:val="24"/>
              </w:rPr>
            </w:pPr>
          </w:p>
        </w:tc>
        <w:tc>
          <w:tcPr>
            <w:tcW w:w="4463" w:type="dxa"/>
            <w:vMerge/>
          </w:tcPr>
          <w:p w14:paraId="459BD60A" w14:textId="77777777" w:rsidR="00A3676F" w:rsidRPr="00A42166" w:rsidRDefault="00A3676F" w:rsidP="00E725A2">
            <w:pPr>
              <w:suppressAutoHyphens/>
              <w:spacing w:after="0" w:line="240" w:lineRule="auto"/>
              <w:ind w:firstLine="851"/>
              <w:jc w:val="center"/>
              <w:rPr>
                <w:rFonts w:ascii="Times New Roman" w:hAnsi="Times New Roman" w:cs="Times New Roman"/>
                <w:b/>
                <w:bCs/>
              </w:rPr>
            </w:pPr>
          </w:p>
        </w:tc>
        <w:tc>
          <w:tcPr>
            <w:tcW w:w="1433" w:type="dxa"/>
            <w:vMerge/>
          </w:tcPr>
          <w:p w14:paraId="066F2197" w14:textId="77777777" w:rsidR="00A3676F" w:rsidRPr="00A42166" w:rsidRDefault="00A3676F" w:rsidP="00E725A2">
            <w:pPr>
              <w:suppressAutoHyphens/>
              <w:spacing w:after="0" w:line="240" w:lineRule="auto"/>
              <w:ind w:firstLine="69"/>
              <w:jc w:val="center"/>
              <w:rPr>
                <w:rFonts w:ascii="Times New Roman" w:hAnsi="Times New Roman" w:cs="Times New Roman"/>
                <w:b/>
                <w:bCs/>
              </w:rPr>
            </w:pPr>
          </w:p>
        </w:tc>
        <w:tc>
          <w:tcPr>
            <w:tcW w:w="1157" w:type="dxa"/>
          </w:tcPr>
          <w:p w14:paraId="70685D2B" w14:textId="6CF30867" w:rsidR="00A3676F" w:rsidRPr="00A42166" w:rsidRDefault="00A3676F" w:rsidP="00A3676F">
            <w:pPr>
              <w:suppressAutoHyphens/>
              <w:spacing w:after="0" w:line="240" w:lineRule="auto"/>
              <w:jc w:val="center"/>
              <w:rPr>
                <w:rFonts w:ascii="Times New Roman" w:hAnsi="Times New Roman" w:cs="Times New Roman"/>
                <w:b/>
                <w:bCs/>
              </w:rPr>
            </w:pPr>
            <w:r w:rsidRPr="00A42166">
              <w:rPr>
                <w:rFonts w:ascii="Times New Roman" w:hAnsi="Times New Roman" w:cs="Times New Roman"/>
                <w:b/>
                <w:bCs/>
              </w:rPr>
              <w:t>всего</w:t>
            </w:r>
          </w:p>
        </w:tc>
        <w:tc>
          <w:tcPr>
            <w:tcW w:w="2324" w:type="dxa"/>
          </w:tcPr>
          <w:p w14:paraId="6ECB271D" w14:textId="61FDF897" w:rsidR="00A3676F" w:rsidRPr="00A42166" w:rsidRDefault="00A3676F" w:rsidP="00A3676F">
            <w:pPr>
              <w:suppressAutoHyphens/>
              <w:spacing w:after="0" w:line="240" w:lineRule="auto"/>
              <w:rPr>
                <w:rFonts w:ascii="Times New Roman" w:hAnsi="Times New Roman" w:cs="Times New Roman"/>
                <w:b/>
                <w:bCs/>
              </w:rPr>
            </w:pPr>
            <w:r w:rsidRPr="00A42166">
              <w:rPr>
                <w:rFonts w:ascii="Times New Roman" w:hAnsi="Times New Roman" w:cs="Times New Roman"/>
                <w:b/>
                <w:bCs/>
              </w:rPr>
              <w:t>с оборудованием ТР</w:t>
            </w:r>
          </w:p>
        </w:tc>
        <w:tc>
          <w:tcPr>
            <w:tcW w:w="4973" w:type="dxa"/>
            <w:gridSpan w:val="2"/>
          </w:tcPr>
          <w:p w14:paraId="02A88457" w14:textId="77777777" w:rsidR="00A3676F" w:rsidRPr="00A42166" w:rsidRDefault="00A3676F" w:rsidP="00E725A2">
            <w:pPr>
              <w:suppressAutoHyphens/>
              <w:spacing w:after="0" w:line="240" w:lineRule="auto"/>
              <w:ind w:firstLine="851"/>
              <w:jc w:val="center"/>
              <w:rPr>
                <w:rFonts w:ascii="Times New Roman" w:hAnsi="Times New Roman" w:cs="Times New Roman"/>
                <w:b/>
                <w:bCs/>
              </w:rPr>
            </w:pPr>
          </w:p>
        </w:tc>
      </w:tr>
      <w:tr w:rsidR="00A42166" w:rsidRPr="00E725A2" w14:paraId="266A8DA6" w14:textId="678017D3" w:rsidTr="00A42166">
        <w:trPr>
          <w:gridAfter w:val="1"/>
          <w:wAfter w:w="9" w:type="dxa"/>
        </w:trPr>
        <w:tc>
          <w:tcPr>
            <w:tcW w:w="925" w:type="dxa"/>
          </w:tcPr>
          <w:p w14:paraId="681D0FC1" w14:textId="77777777" w:rsidR="00A3676F" w:rsidRPr="00E725A2" w:rsidRDefault="00A3676F" w:rsidP="00386808">
            <w:pPr>
              <w:suppressAutoHyphens/>
              <w:spacing w:after="0" w:line="240" w:lineRule="auto"/>
              <w:ind w:firstLine="589"/>
              <w:rPr>
                <w:rFonts w:ascii="Times New Roman" w:hAnsi="Times New Roman" w:cs="Times New Roman"/>
                <w:sz w:val="24"/>
                <w:szCs w:val="24"/>
              </w:rPr>
            </w:pPr>
            <w:r w:rsidRPr="00E725A2">
              <w:rPr>
                <w:rFonts w:ascii="Times New Roman" w:hAnsi="Times New Roman" w:cs="Times New Roman"/>
                <w:sz w:val="24"/>
                <w:szCs w:val="24"/>
              </w:rPr>
              <w:t>1</w:t>
            </w:r>
          </w:p>
        </w:tc>
        <w:tc>
          <w:tcPr>
            <w:tcW w:w="4463" w:type="dxa"/>
          </w:tcPr>
          <w:p w14:paraId="3DF245D7" w14:textId="091C5519" w:rsidR="00A3676F" w:rsidRPr="00E725A2" w:rsidRDefault="007809B0" w:rsidP="00E725A2">
            <w:pPr>
              <w:suppressAutoHyphens/>
              <w:spacing w:after="0" w:line="240" w:lineRule="auto"/>
              <w:rPr>
                <w:rFonts w:ascii="Times New Roman" w:hAnsi="Times New Roman" w:cs="Times New Roman"/>
                <w:sz w:val="24"/>
                <w:szCs w:val="24"/>
              </w:rPr>
            </w:pPr>
            <w:r w:rsidRPr="007809B0">
              <w:rPr>
                <w:rFonts w:ascii="Times New Roman" w:hAnsi="Times New Roman" w:cs="Times New Roman"/>
                <w:sz w:val="24"/>
                <w:szCs w:val="24"/>
              </w:rPr>
              <w:t>Повторение курса 10 класса</w:t>
            </w:r>
          </w:p>
        </w:tc>
        <w:tc>
          <w:tcPr>
            <w:tcW w:w="1433" w:type="dxa"/>
          </w:tcPr>
          <w:p w14:paraId="126E2412" w14:textId="5EB99E9A" w:rsidR="00A3676F" w:rsidRPr="00E725A2" w:rsidRDefault="007809B0" w:rsidP="00A767B0">
            <w:pPr>
              <w:suppressAutoHyphens/>
              <w:spacing w:after="0" w:line="240" w:lineRule="auto"/>
              <w:ind w:firstLine="37"/>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157" w:type="dxa"/>
          </w:tcPr>
          <w:p w14:paraId="0A5087C1" w14:textId="19AC01F8" w:rsidR="00A3676F" w:rsidRPr="00FA0285" w:rsidRDefault="00A3676F" w:rsidP="002024E1">
            <w:pPr>
              <w:suppressAutoHyphens/>
              <w:spacing w:after="0" w:line="240" w:lineRule="auto"/>
              <w:ind w:firstLine="285"/>
              <w:jc w:val="both"/>
              <w:rPr>
                <w:rFonts w:ascii="Times New Roman" w:hAnsi="Times New Roman" w:cs="Times New Roman"/>
                <w:b/>
                <w:bCs/>
                <w:sz w:val="24"/>
                <w:szCs w:val="24"/>
              </w:rPr>
            </w:pPr>
          </w:p>
        </w:tc>
        <w:tc>
          <w:tcPr>
            <w:tcW w:w="2324" w:type="dxa"/>
          </w:tcPr>
          <w:p w14:paraId="617AD048" w14:textId="12066060" w:rsidR="00A3676F" w:rsidRPr="00FA0285" w:rsidRDefault="00A3676F" w:rsidP="00E725A2">
            <w:pPr>
              <w:suppressAutoHyphens/>
              <w:spacing w:after="0" w:line="240" w:lineRule="auto"/>
              <w:ind w:firstLine="851"/>
              <w:rPr>
                <w:rFonts w:ascii="Times New Roman" w:hAnsi="Times New Roman" w:cs="Times New Roman"/>
                <w:b/>
                <w:bCs/>
                <w:sz w:val="24"/>
                <w:szCs w:val="24"/>
              </w:rPr>
            </w:pPr>
          </w:p>
        </w:tc>
        <w:tc>
          <w:tcPr>
            <w:tcW w:w="4973" w:type="dxa"/>
            <w:gridSpan w:val="2"/>
          </w:tcPr>
          <w:p w14:paraId="381EE6D3" w14:textId="76D43852" w:rsidR="00A3676F" w:rsidRPr="00AB1945" w:rsidRDefault="00A3676F" w:rsidP="00AB1945">
            <w:pPr>
              <w:suppressAutoHyphens/>
              <w:spacing w:after="0" w:line="240" w:lineRule="auto"/>
              <w:rPr>
                <w:rFonts w:ascii="Times New Roman" w:hAnsi="Times New Roman" w:cs="Times New Roman"/>
                <w:sz w:val="24"/>
                <w:szCs w:val="24"/>
              </w:rPr>
            </w:pPr>
          </w:p>
        </w:tc>
      </w:tr>
      <w:tr w:rsidR="00A42166" w:rsidRPr="00E725A2" w14:paraId="3F75F2A4" w14:textId="1489F915" w:rsidTr="00A42166">
        <w:trPr>
          <w:gridAfter w:val="1"/>
          <w:wAfter w:w="9" w:type="dxa"/>
          <w:trHeight w:val="605"/>
        </w:trPr>
        <w:tc>
          <w:tcPr>
            <w:tcW w:w="925" w:type="dxa"/>
          </w:tcPr>
          <w:p w14:paraId="60C8DB3D" w14:textId="77777777" w:rsidR="007809B0" w:rsidRPr="00E725A2" w:rsidRDefault="007809B0" w:rsidP="00386808">
            <w:pPr>
              <w:suppressAutoHyphens/>
              <w:spacing w:after="0" w:line="240" w:lineRule="auto"/>
              <w:ind w:firstLine="589"/>
              <w:rPr>
                <w:rFonts w:ascii="Times New Roman" w:hAnsi="Times New Roman" w:cs="Times New Roman"/>
                <w:sz w:val="24"/>
                <w:szCs w:val="24"/>
              </w:rPr>
            </w:pPr>
            <w:r w:rsidRPr="00E725A2">
              <w:rPr>
                <w:rFonts w:ascii="Times New Roman" w:hAnsi="Times New Roman" w:cs="Times New Roman"/>
                <w:sz w:val="24"/>
                <w:szCs w:val="24"/>
              </w:rPr>
              <w:t>2</w:t>
            </w:r>
          </w:p>
        </w:tc>
        <w:tc>
          <w:tcPr>
            <w:tcW w:w="4463" w:type="dxa"/>
          </w:tcPr>
          <w:p w14:paraId="148FAD5F" w14:textId="0C430978" w:rsidR="007809B0" w:rsidRPr="00E725A2" w:rsidRDefault="007809B0" w:rsidP="00E725A2">
            <w:pPr>
              <w:suppressAutoHyphens/>
              <w:spacing w:after="0" w:line="240" w:lineRule="auto"/>
              <w:jc w:val="both"/>
              <w:rPr>
                <w:rFonts w:ascii="Times New Roman" w:hAnsi="Times New Roman" w:cs="Times New Roman"/>
                <w:sz w:val="24"/>
                <w:szCs w:val="24"/>
              </w:rPr>
            </w:pPr>
            <w:r w:rsidRPr="007809B0">
              <w:rPr>
                <w:rFonts w:ascii="Times New Roman" w:hAnsi="Times New Roman" w:cs="Times New Roman"/>
                <w:sz w:val="24"/>
                <w:szCs w:val="24"/>
              </w:rPr>
              <w:t>Микромир. Атом. Вещества</w:t>
            </w:r>
          </w:p>
        </w:tc>
        <w:tc>
          <w:tcPr>
            <w:tcW w:w="1433" w:type="dxa"/>
          </w:tcPr>
          <w:p w14:paraId="66FAD2CD" w14:textId="4017AE8A" w:rsidR="007809B0" w:rsidRPr="00E725A2" w:rsidRDefault="007809B0" w:rsidP="00A767B0">
            <w:pPr>
              <w:suppressAutoHyphens/>
              <w:spacing w:after="0" w:line="240" w:lineRule="auto"/>
              <w:ind w:firstLine="37"/>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1157" w:type="dxa"/>
          </w:tcPr>
          <w:p w14:paraId="6C9EB614" w14:textId="4288FC4F" w:rsidR="007809B0" w:rsidRPr="00FA0285" w:rsidRDefault="001075B3" w:rsidP="007235D3">
            <w:pPr>
              <w:suppressAutoHyphens/>
              <w:spacing w:after="0" w:line="240" w:lineRule="auto"/>
              <w:ind w:left="-129" w:firstLine="19"/>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324" w:type="dxa"/>
          </w:tcPr>
          <w:p w14:paraId="5A9F5345" w14:textId="1C443BF1" w:rsidR="007809B0" w:rsidRPr="00FA0285" w:rsidRDefault="001075B3" w:rsidP="00E725A2">
            <w:pPr>
              <w:suppressAutoHyphens/>
              <w:spacing w:after="0" w:line="240" w:lineRule="auto"/>
              <w:ind w:firstLine="851"/>
              <w:rPr>
                <w:rFonts w:ascii="Times New Roman" w:hAnsi="Times New Roman" w:cs="Times New Roman"/>
                <w:b/>
                <w:bCs/>
                <w:sz w:val="24"/>
                <w:szCs w:val="24"/>
              </w:rPr>
            </w:pPr>
            <w:r>
              <w:rPr>
                <w:rFonts w:ascii="Times New Roman" w:hAnsi="Times New Roman" w:cs="Times New Roman"/>
                <w:b/>
                <w:bCs/>
                <w:sz w:val="24"/>
                <w:szCs w:val="24"/>
              </w:rPr>
              <w:t>1</w:t>
            </w:r>
          </w:p>
        </w:tc>
        <w:tc>
          <w:tcPr>
            <w:tcW w:w="4973" w:type="dxa"/>
            <w:gridSpan w:val="2"/>
          </w:tcPr>
          <w:p w14:paraId="0C255899" w14:textId="52DCA819" w:rsidR="007809B0" w:rsidRPr="00AB1945" w:rsidRDefault="007809B0" w:rsidP="00AB1945">
            <w:pPr>
              <w:suppressAutoHyphens/>
              <w:spacing w:after="0" w:line="240" w:lineRule="auto"/>
              <w:rPr>
                <w:rFonts w:ascii="Times New Roman" w:hAnsi="Times New Roman" w:cs="Times New Roman"/>
                <w:sz w:val="24"/>
                <w:szCs w:val="24"/>
              </w:rPr>
            </w:pPr>
            <w:r w:rsidRPr="00AB1945">
              <w:rPr>
                <w:rFonts w:ascii="Times New Roman" w:hAnsi="Times New Roman" w:cs="Times New Roman"/>
                <w:sz w:val="24"/>
                <w:szCs w:val="24"/>
              </w:rPr>
              <w:t>Цифровая лаборатория по экологии (датчики кислорода, углекислого газа, угарного газа)</w:t>
            </w:r>
          </w:p>
        </w:tc>
      </w:tr>
      <w:tr w:rsidR="00A42166" w:rsidRPr="00E725A2" w14:paraId="710C8876" w14:textId="0A87AEE8" w:rsidTr="00A42166">
        <w:trPr>
          <w:gridAfter w:val="1"/>
          <w:wAfter w:w="9" w:type="dxa"/>
          <w:trHeight w:val="557"/>
        </w:trPr>
        <w:tc>
          <w:tcPr>
            <w:tcW w:w="925" w:type="dxa"/>
          </w:tcPr>
          <w:p w14:paraId="794D9F4E" w14:textId="5D3CFB28" w:rsidR="001075B3" w:rsidRPr="00E725A2" w:rsidRDefault="001075B3" w:rsidP="00386808">
            <w:pPr>
              <w:suppressAutoHyphens/>
              <w:spacing w:after="0" w:line="240" w:lineRule="auto"/>
              <w:ind w:firstLine="589"/>
              <w:rPr>
                <w:rFonts w:ascii="Times New Roman" w:hAnsi="Times New Roman" w:cs="Times New Roman"/>
                <w:sz w:val="24"/>
                <w:szCs w:val="24"/>
              </w:rPr>
            </w:pPr>
            <w:r>
              <w:rPr>
                <w:rFonts w:ascii="Times New Roman" w:hAnsi="Times New Roman" w:cs="Times New Roman"/>
                <w:sz w:val="24"/>
                <w:szCs w:val="24"/>
              </w:rPr>
              <w:t>3</w:t>
            </w:r>
          </w:p>
        </w:tc>
        <w:tc>
          <w:tcPr>
            <w:tcW w:w="4463" w:type="dxa"/>
          </w:tcPr>
          <w:p w14:paraId="31E566F4" w14:textId="4EADC54B" w:rsidR="001075B3" w:rsidRPr="00E725A2" w:rsidRDefault="001075B3" w:rsidP="00FA0285">
            <w:pPr>
              <w:suppressAutoHyphens/>
              <w:spacing w:after="0" w:line="240" w:lineRule="auto"/>
              <w:jc w:val="both"/>
              <w:rPr>
                <w:rFonts w:ascii="Times New Roman" w:hAnsi="Times New Roman" w:cs="Times New Roman"/>
                <w:sz w:val="24"/>
                <w:szCs w:val="24"/>
              </w:rPr>
            </w:pPr>
            <w:r w:rsidRPr="007809B0">
              <w:rPr>
                <w:rFonts w:ascii="Times New Roman" w:hAnsi="Times New Roman" w:cs="Times New Roman"/>
                <w:sz w:val="24"/>
                <w:szCs w:val="24"/>
              </w:rPr>
              <w:t>Химические реакции</w:t>
            </w:r>
          </w:p>
        </w:tc>
        <w:tc>
          <w:tcPr>
            <w:tcW w:w="1433" w:type="dxa"/>
          </w:tcPr>
          <w:p w14:paraId="48AB5C9B" w14:textId="06AB56B2" w:rsidR="001075B3" w:rsidRPr="00E725A2" w:rsidRDefault="001075B3" w:rsidP="00A767B0">
            <w:pPr>
              <w:suppressAutoHyphens/>
              <w:spacing w:after="0" w:line="240" w:lineRule="auto"/>
              <w:ind w:firstLine="37"/>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1157" w:type="dxa"/>
          </w:tcPr>
          <w:p w14:paraId="468B813C" w14:textId="399E91E0" w:rsidR="001075B3" w:rsidRPr="00FA0285" w:rsidRDefault="001075B3" w:rsidP="007235D3">
            <w:pPr>
              <w:suppressAutoHyphens/>
              <w:spacing w:after="0" w:line="240" w:lineRule="auto"/>
              <w:ind w:hanging="11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324" w:type="dxa"/>
          </w:tcPr>
          <w:p w14:paraId="03B0075F" w14:textId="3956425E" w:rsidR="001075B3" w:rsidRPr="00FA0285" w:rsidRDefault="001075B3" w:rsidP="00E725A2">
            <w:pPr>
              <w:suppressAutoHyphens/>
              <w:spacing w:after="0" w:line="240" w:lineRule="auto"/>
              <w:ind w:firstLine="851"/>
              <w:rPr>
                <w:rFonts w:ascii="Times New Roman" w:hAnsi="Times New Roman" w:cs="Times New Roman"/>
                <w:b/>
                <w:bCs/>
                <w:sz w:val="24"/>
                <w:szCs w:val="24"/>
              </w:rPr>
            </w:pPr>
            <w:r>
              <w:rPr>
                <w:rFonts w:ascii="Times New Roman" w:hAnsi="Times New Roman" w:cs="Times New Roman"/>
                <w:sz w:val="24"/>
                <w:szCs w:val="24"/>
              </w:rPr>
              <w:t>1</w:t>
            </w:r>
          </w:p>
        </w:tc>
        <w:tc>
          <w:tcPr>
            <w:tcW w:w="4973" w:type="dxa"/>
            <w:gridSpan w:val="2"/>
          </w:tcPr>
          <w:p w14:paraId="124DAE82" w14:textId="5C05018D" w:rsidR="001075B3" w:rsidRPr="00FA0285" w:rsidRDefault="001075B3" w:rsidP="001075B3">
            <w:pPr>
              <w:suppressAutoHyphens/>
              <w:spacing w:after="0" w:line="240" w:lineRule="auto"/>
              <w:ind w:hanging="113"/>
              <w:rPr>
                <w:rFonts w:ascii="Times New Roman" w:hAnsi="Times New Roman" w:cs="Times New Roman"/>
                <w:b/>
                <w:bCs/>
                <w:sz w:val="24"/>
                <w:szCs w:val="24"/>
              </w:rPr>
            </w:pPr>
            <w:r>
              <w:rPr>
                <w:rFonts w:ascii="Times New Roman" w:hAnsi="Times New Roman" w:cs="Times New Roman"/>
                <w:sz w:val="24"/>
                <w:szCs w:val="24"/>
              </w:rPr>
              <w:t xml:space="preserve">  Цифровая лаборатория по физике (датчики температуры)</w:t>
            </w:r>
            <w:r w:rsidR="00A42166">
              <w:rPr>
                <w:rFonts w:ascii="Times New Roman" w:hAnsi="Times New Roman" w:cs="Times New Roman"/>
                <w:sz w:val="24"/>
                <w:szCs w:val="24"/>
              </w:rPr>
              <w:t>,</w:t>
            </w:r>
            <w:r w:rsidR="007235D3" w:rsidRPr="00AB1945">
              <w:rPr>
                <w:rFonts w:ascii="Times New Roman" w:hAnsi="Times New Roman" w:cs="Times New Roman"/>
                <w:sz w:val="24"/>
                <w:szCs w:val="24"/>
              </w:rPr>
              <w:t xml:space="preserve"> по экологии (датчик </w:t>
            </w:r>
            <w:r w:rsidR="00A42166">
              <w:rPr>
                <w:rFonts w:ascii="Times New Roman" w:hAnsi="Times New Roman" w:cs="Times New Roman"/>
                <w:sz w:val="24"/>
                <w:szCs w:val="24"/>
              </w:rPr>
              <w:t>СО</w:t>
            </w:r>
            <w:r w:rsidR="00A42166" w:rsidRPr="00A42166">
              <w:rPr>
                <w:rFonts w:ascii="Times New Roman" w:hAnsi="Times New Roman" w:cs="Times New Roman"/>
                <w:sz w:val="24"/>
                <w:szCs w:val="24"/>
                <w:vertAlign w:val="subscript"/>
              </w:rPr>
              <w:t>2</w:t>
            </w:r>
            <w:r w:rsidR="00A42166">
              <w:rPr>
                <w:rFonts w:ascii="Times New Roman" w:hAnsi="Times New Roman" w:cs="Times New Roman"/>
                <w:sz w:val="24"/>
                <w:szCs w:val="24"/>
              </w:rPr>
              <w:t>, СО</w:t>
            </w:r>
            <w:r w:rsidR="00A42166" w:rsidRPr="00A42166">
              <w:rPr>
                <w:rFonts w:ascii="Times New Roman" w:hAnsi="Times New Roman" w:cs="Times New Roman"/>
                <w:sz w:val="24"/>
                <w:szCs w:val="24"/>
                <w:vertAlign w:val="subscript"/>
              </w:rPr>
              <w:t>2</w:t>
            </w:r>
            <w:r w:rsidR="007235D3">
              <w:rPr>
                <w:rFonts w:ascii="Times New Roman" w:hAnsi="Times New Roman" w:cs="Times New Roman"/>
                <w:sz w:val="24"/>
                <w:szCs w:val="24"/>
              </w:rPr>
              <w:t>)</w:t>
            </w:r>
          </w:p>
        </w:tc>
      </w:tr>
      <w:tr w:rsidR="00A42166" w:rsidRPr="00E725A2" w14:paraId="4E1245FD" w14:textId="0ABAE6AD" w:rsidTr="00A42166">
        <w:trPr>
          <w:gridAfter w:val="1"/>
          <w:wAfter w:w="9" w:type="dxa"/>
        </w:trPr>
        <w:tc>
          <w:tcPr>
            <w:tcW w:w="925" w:type="dxa"/>
          </w:tcPr>
          <w:p w14:paraId="38CECD00" w14:textId="077C0893" w:rsidR="00A3676F" w:rsidRPr="00E725A2" w:rsidRDefault="00A3676F" w:rsidP="00386808">
            <w:pPr>
              <w:suppressAutoHyphens/>
              <w:spacing w:after="0" w:line="240" w:lineRule="auto"/>
              <w:ind w:firstLine="589"/>
              <w:rPr>
                <w:rFonts w:ascii="Times New Roman" w:hAnsi="Times New Roman" w:cs="Times New Roman"/>
                <w:sz w:val="24"/>
                <w:szCs w:val="24"/>
              </w:rPr>
            </w:pPr>
            <w:r>
              <w:rPr>
                <w:rFonts w:ascii="Times New Roman" w:hAnsi="Times New Roman" w:cs="Times New Roman"/>
                <w:sz w:val="24"/>
                <w:szCs w:val="24"/>
              </w:rPr>
              <w:t>4</w:t>
            </w:r>
          </w:p>
        </w:tc>
        <w:tc>
          <w:tcPr>
            <w:tcW w:w="4463" w:type="dxa"/>
          </w:tcPr>
          <w:p w14:paraId="709B49C5" w14:textId="159D9D41" w:rsidR="00A3676F" w:rsidRPr="00E725A2" w:rsidRDefault="007809B0" w:rsidP="00FA0285">
            <w:pPr>
              <w:suppressAutoHyphens/>
              <w:spacing w:after="0" w:line="240" w:lineRule="auto"/>
              <w:ind w:hanging="6"/>
              <w:jc w:val="both"/>
              <w:rPr>
                <w:rFonts w:ascii="Times New Roman" w:hAnsi="Times New Roman" w:cs="Times New Roman"/>
                <w:sz w:val="24"/>
                <w:szCs w:val="24"/>
              </w:rPr>
            </w:pPr>
            <w:r w:rsidRPr="007809B0">
              <w:rPr>
                <w:rFonts w:ascii="Times New Roman" w:hAnsi="Times New Roman" w:cs="Times New Roman"/>
                <w:sz w:val="24"/>
                <w:szCs w:val="24"/>
              </w:rPr>
              <w:t>Человек и его здоровье</w:t>
            </w:r>
          </w:p>
        </w:tc>
        <w:tc>
          <w:tcPr>
            <w:tcW w:w="1433" w:type="dxa"/>
          </w:tcPr>
          <w:p w14:paraId="106A036E" w14:textId="2F5A7B22" w:rsidR="00A3676F" w:rsidRPr="00E725A2" w:rsidRDefault="007809B0" w:rsidP="00A767B0">
            <w:pPr>
              <w:suppressAutoHyphens/>
              <w:spacing w:after="0" w:line="240" w:lineRule="auto"/>
              <w:ind w:firstLine="37"/>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1157" w:type="dxa"/>
          </w:tcPr>
          <w:p w14:paraId="7FE09FD2" w14:textId="275EBD55" w:rsidR="00A3676F" w:rsidRPr="00FA0285" w:rsidRDefault="007235D3" w:rsidP="007235D3">
            <w:pPr>
              <w:suppressAutoHyphens/>
              <w:spacing w:after="0" w:line="240" w:lineRule="auto"/>
              <w:ind w:firstLine="457"/>
              <w:rPr>
                <w:rFonts w:ascii="Times New Roman" w:hAnsi="Times New Roman" w:cs="Times New Roman"/>
                <w:b/>
                <w:bCs/>
                <w:sz w:val="24"/>
                <w:szCs w:val="24"/>
              </w:rPr>
            </w:pPr>
            <w:r>
              <w:rPr>
                <w:rFonts w:ascii="Times New Roman" w:hAnsi="Times New Roman" w:cs="Times New Roman"/>
                <w:b/>
                <w:bCs/>
                <w:sz w:val="24"/>
                <w:szCs w:val="24"/>
              </w:rPr>
              <w:t>4</w:t>
            </w:r>
          </w:p>
        </w:tc>
        <w:tc>
          <w:tcPr>
            <w:tcW w:w="2324" w:type="dxa"/>
          </w:tcPr>
          <w:p w14:paraId="33D56F09" w14:textId="3D3CD04A" w:rsidR="00A3676F" w:rsidRPr="00FA0285" w:rsidRDefault="00A3676F" w:rsidP="00E725A2">
            <w:pPr>
              <w:suppressAutoHyphens/>
              <w:spacing w:after="0" w:line="240" w:lineRule="auto"/>
              <w:ind w:firstLine="851"/>
              <w:rPr>
                <w:rFonts w:ascii="Times New Roman" w:hAnsi="Times New Roman" w:cs="Times New Roman"/>
                <w:b/>
                <w:bCs/>
                <w:sz w:val="24"/>
                <w:szCs w:val="24"/>
              </w:rPr>
            </w:pPr>
          </w:p>
        </w:tc>
        <w:tc>
          <w:tcPr>
            <w:tcW w:w="4973" w:type="dxa"/>
            <w:gridSpan w:val="2"/>
          </w:tcPr>
          <w:p w14:paraId="3F3021BC" w14:textId="4230F727" w:rsidR="00A3676F" w:rsidRPr="00680F63" w:rsidRDefault="00A3676F" w:rsidP="00680F63">
            <w:pPr>
              <w:suppressAutoHyphens/>
              <w:spacing w:after="0" w:line="240" w:lineRule="auto"/>
              <w:rPr>
                <w:rFonts w:ascii="Times New Roman" w:hAnsi="Times New Roman" w:cs="Times New Roman"/>
                <w:sz w:val="24"/>
                <w:szCs w:val="24"/>
              </w:rPr>
            </w:pPr>
          </w:p>
        </w:tc>
      </w:tr>
      <w:tr w:rsidR="00A42166" w:rsidRPr="00E725A2" w14:paraId="1C680BE8" w14:textId="77777777" w:rsidTr="00A42166">
        <w:trPr>
          <w:gridAfter w:val="1"/>
          <w:wAfter w:w="9" w:type="dxa"/>
        </w:trPr>
        <w:tc>
          <w:tcPr>
            <w:tcW w:w="925" w:type="dxa"/>
          </w:tcPr>
          <w:p w14:paraId="18C38729" w14:textId="5E9D86CA" w:rsidR="001075B3" w:rsidRDefault="001075B3" w:rsidP="00386808">
            <w:pPr>
              <w:suppressAutoHyphens/>
              <w:spacing w:after="0" w:line="240" w:lineRule="auto"/>
              <w:ind w:firstLine="589"/>
              <w:rPr>
                <w:rFonts w:ascii="Times New Roman" w:hAnsi="Times New Roman" w:cs="Times New Roman"/>
                <w:sz w:val="24"/>
                <w:szCs w:val="24"/>
              </w:rPr>
            </w:pPr>
            <w:r>
              <w:rPr>
                <w:rFonts w:ascii="Times New Roman" w:hAnsi="Times New Roman" w:cs="Times New Roman"/>
                <w:sz w:val="24"/>
                <w:szCs w:val="24"/>
              </w:rPr>
              <w:t>5</w:t>
            </w:r>
          </w:p>
        </w:tc>
        <w:tc>
          <w:tcPr>
            <w:tcW w:w="4463" w:type="dxa"/>
          </w:tcPr>
          <w:p w14:paraId="2024EA31" w14:textId="579F50F0" w:rsidR="001075B3" w:rsidRPr="007809B0" w:rsidRDefault="001075B3" w:rsidP="00FA0285">
            <w:pPr>
              <w:suppressAutoHyphens/>
              <w:spacing w:after="0" w:line="240" w:lineRule="auto"/>
              <w:ind w:hanging="6"/>
              <w:jc w:val="both"/>
              <w:rPr>
                <w:rFonts w:ascii="Times New Roman" w:hAnsi="Times New Roman" w:cs="Times New Roman"/>
                <w:sz w:val="24"/>
                <w:szCs w:val="24"/>
              </w:rPr>
            </w:pPr>
            <w:r w:rsidRPr="001075B3">
              <w:rPr>
                <w:rFonts w:ascii="Times New Roman" w:hAnsi="Times New Roman" w:cs="Times New Roman"/>
                <w:sz w:val="24"/>
                <w:szCs w:val="24"/>
              </w:rPr>
              <w:t>Современное естествознание на службе человека</w:t>
            </w:r>
          </w:p>
        </w:tc>
        <w:tc>
          <w:tcPr>
            <w:tcW w:w="1433" w:type="dxa"/>
          </w:tcPr>
          <w:p w14:paraId="4339196A" w14:textId="5537B83D" w:rsidR="001075B3" w:rsidRDefault="001075B3" w:rsidP="00A767B0">
            <w:pPr>
              <w:suppressAutoHyphens/>
              <w:spacing w:after="0" w:line="240" w:lineRule="auto"/>
              <w:ind w:firstLine="37"/>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1157" w:type="dxa"/>
          </w:tcPr>
          <w:p w14:paraId="0090D985" w14:textId="77E5B3D5" w:rsidR="001075B3" w:rsidRDefault="007235D3" w:rsidP="007235D3">
            <w:pPr>
              <w:suppressAutoHyphens/>
              <w:spacing w:after="0" w:line="240" w:lineRule="auto"/>
              <w:ind w:firstLine="457"/>
              <w:rPr>
                <w:rFonts w:ascii="Times New Roman" w:hAnsi="Times New Roman" w:cs="Times New Roman"/>
                <w:b/>
                <w:bCs/>
                <w:sz w:val="24"/>
                <w:szCs w:val="24"/>
              </w:rPr>
            </w:pPr>
            <w:r>
              <w:rPr>
                <w:rFonts w:ascii="Times New Roman" w:hAnsi="Times New Roman" w:cs="Times New Roman"/>
                <w:b/>
                <w:bCs/>
                <w:sz w:val="24"/>
                <w:szCs w:val="24"/>
              </w:rPr>
              <w:t>2</w:t>
            </w:r>
          </w:p>
        </w:tc>
        <w:tc>
          <w:tcPr>
            <w:tcW w:w="2324" w:type="dxa"/>
          </w:tcPr>
          <w:p w14:paraId="4FF566E8" w14:textId="77777777" w:rsidR="001075B3" w:rsidRPr="00FA0285" w:rsidRDefault="001075B3" w:rsidP="00E725A2">
            <w:pPr>
              <w:suppressAutoHyphens/>
              <w:spacing w:after="0" w:line="240" w:lineRule="auto"/>
              <w:ind w:firstLine="851"/>
              <w:rPr>
                <w:rFonts w:ascii="Times New Roman" w:hAnsi="Times New Roman" w:cs="Times New Roman"/>
                <w:b/>
                <w:bCs/>
                <w:sz w:val="24"/>
                <w:szCs w:val="24"/>
              </w:rPr>
            </w:pPr>
          </w:p>
        </w:tc>
        <w:tc>
          <w:tcPr>
            <w:tcW w:w="4973" w:type="dxa"/>
            <w:gridSpan w:val="2"/>
          </w:tcPr>
          <w:p w14:paraId="1479B6D7" w14:textId="6B8667E9" w:rsidR="001075B3" w:rsidRPr="00680F63" w:rsidRDefault="001075B3" w:rsidP="00680F63">
            <w:pPr>
              <w:suppressAutoHyphens/>
              <w:spacing w:after="0" w:line="240" w:lineRule="auto"/>
              <w:rPr>
                <w:rFonts w:ascii="Times New Roman" w:hAnsi="Times New Roman" w:cs="Times New Roman"/>
                <w:sz w:val="24"/>
                <w:szCs w:val="24"/>
              </w:rPr>
            </w:pPr>
          </w:p>
        </w:tc>
      </w:tr>
      <w:tr w:rsidR="00A42166" w:rsidRPr="00E725A2" w14:paraId="555E217E" w14:textId="77777777" w:rsidTr="00A42166">
        <w:trPr>
          <w:gridAfter w:val="1"/>
          <w:wAfter w:w="9" w:type="dxa"/>
        </w:trPr>
        <w:tc>
          <w:tcPr>
            <w:tcW w:w="925" w:type="dxa"/>
          </w:tcPr>
          <w:p w14:paraId="1A90E3A4" w14:textId="77777777" w:rsidR="006E4BE6" w:rsidRDefault="006E4BE6" w:rsidP="00386808">
            <w:pPr>
              <w:suppressAutoHyphens/>
              <w:spacing w:after="0" w:line="240" w:lineRule="auto"/>
              <w:ind w:firstLine="589"/>
              <w:rPr>
                <w:rFonts w:ascii="Times New Roman" w:hAnsi="Times New Roman" w:cs="Times New Roman"/>
                <w:sz w:val="24"/>
                <w:szCs w:val="24"/>
              </w:rPr>
            </w:pPr>
          </w:p>
        </w:tc>
        <w:tc>
          <w:tcPr>
            <w:tcW w:w="4463" w:type="dxa"/>
          </w:tcPr>
          <w:p w14:paraId="4379BC08" w14:textId="77777777" w:rsidR="006E4BE6" w:rsidRDefault="006E4BE6" w:rsidP="00FA0285">
            <w:pPr>
              <w:suppressAutoHyphens/>
              <w:spacing w:after="0" w:line="240" w:lineRule="auto"/>
              <w:ind w:hanging="6"/>
              <w:jc w:val="both"/>
              <w:rPr>
                <w:rFonts w:ascii="Times New Roman" w:hAnsi="Times New Roman" w:cs="Times New Roman"/>
                <w:sz w:val="24"/>
                <w:szCs w:val="24"/>
              </w:rPr>
            </w:pPr>
          </w:p>
        </w:tc>
        <w:tc>
          <w:tcPr>
            <w:tcW w:w="1433" w:type="dxa"/>
          </w:tcPr>
          <w:p w14:paraId="302F5440" w14:textId="0C9E7BB5" w:rsidR="006E4BE6" w:rsidRPr="00FA0285" w:rsidRDefault="001075B3" w:rsidP="00A767B0">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99</w:t>
            </w:r>
            <w:r w:rsidR="00A767B0">
              <w:rPr>
                <w:rFonts w:ascii="Times New Roman" w:hAnsi="Times New Roman" w:cs="Times New Roman"/>
                <w:b/>
                <w:bCs/>
                <w:sz w:val="24"/>
                <w:szCs w:val="24"/>
              </w:rPr>
              <w:t>+</w:t>
            </w:r>
            <w:r w:rsidR="00A767B0" w:rsidRPr="00A767B0">
              <w:rPr>
                <w:rFonts w:ascii="Times New Roman" w:hAnsi="Times New Roman" w:cs="Times New Roman"/>
                <w:sz w:val="24"/>
                <w:szCs w:val="24"/>
              </w:rPr>
              <w:t>3резерв</w:t>
            </w:r>
          </w:p>
        </w:tc>
        <w:tc>
          <w:tcPr>
            <w:tcW w:w="1157" w:type="dxa"/>
          </w:tcPr>
          <w:p w14:paraId="22BFF0D2" w14:textId="7D7B4240" w:rsidR="006E4BE6" w:rsidRPr="00FA0285" w:rsidRDefault="006E4BE6" w:rsidP="00E725A2">
            <w:pPr>
              <w:suppressAutoHyphens/>
              <w:spacing w:after="0" w:line="240" w:lineRule="auto"/>
              <w:ind w:firstLine="225"/>
              <w:rPr>
                <w:rFonts w:ascii="Times New Roman" w:hAnsi="Times New Roman" w:cs="Times New Roman"/>
                <w:b/>
                <w:bCs/>
                <w:sz w:val="24"/>
                <w:szCs w:val="24"/>
              </w:rPr>
            </w:pPr>
            <w:r>
              <w:rPr>
                <w:rFonts w:ascii="Times New Roman" w:hAnsi="Times New Roman" w:cs="Times New Roman"/>
                <w:b/>
                <w:bCs/>
                <w:sz w:val="24"/>
                <w:szCs w:val="24"/>
              </w:rPr>
              <w:t xml:space="preserve">  </w:t>
            </w:r>
            <w:r w:rsidR="007626A5">
              <w:rPr>
                <w:rFonts w:ascii="Times New Roman" w:hAnsi="Times New Roman" w:cs="Times New Roman"/>
                <w:b/>
                <w:bCs/>
                <w:sz w:val="24"/>
                <w:szCs w:val="24"/>
              </w:rPr>
              <w:t>11</w:t>
            </w:r>
          </w:p>
        </w:tc>
        <w:tc>
          <w:tcPr>
            <w:tcW w:w="2324" w:type="dxa"/>
          </w:tcPr>
          <w:p w14:paraId="38866C66" w14:textId="04E181B9" w:rsidR="006E4BE6" w:rsidRPr="00FA0285" w:rsidRDefault="007235D3" w:rsidP="00E725A2">
            <w:pPr>
              <w:suppressAutoHyphens/>
              <w:spacing w:after="0" w:line="240" w:lineRule="auto"/>
              <w:ind w:firstLine="851"/>
              <w:rPr>
                <w:rFonts w:ascii="Times New Roman" w:hAnsi="Times New Roman" w:cs="Times New Roman"/>
                <w:b/>
                <w:bCs/>
                <w:sz w:val="24"/>
                <w:szCs w:val="24"/>
              </w:rPr>
            </w:pPr>
            <w:r>
              <w:rPr>
                <w:rFonts w:ascii="Times New Roman" w:hAnsi="Times New Roman" w:cs="Times New Roman"/>
                <w:b/>
                <w:bCs/>
                <w:sz w:val="24"/>
                <w:szCs w:val="24"/>
              </w:rPr>
              <w:t>2</w:t>
            </w:r>
          </w:p>
        </w:tc>
        <w:tc>
          <w:tcPr>
            <w:tcW w:w="4973" w:type="dxa"/>
            <w:gridSpan w:val="2"/>
          </w:tcPr>
          <w:p w14:paraId="17F9632B" w14:textId="77777777" w:rsidR="006E4BE6" w:rsidRPr="00FA0285" w:rsidRDefault="006E4BE6" w:rsidP="00E725A2">
            <w:pPr>
              <w:suppressAutoHyphens/>
              <w:spacing w:after="0" w:line="240" w:lineRule="auto"/>
              <w:ind w:firstLine="851"/>
              <w:rPr>
                <w:rFonts w:ascii="Times New Roman" w:hAnsi="Times New Roman" w:cs="Times New Roman"/>
                <w:b/>
                <w:bCs/>
                <w:sz w:val="24"/>
                <w:szCs w:val="24"/>
              </w:rPr>
            </w:pPr>
          </w:p>
        </w:tc>
      </w:tr>
    </w:tbl>
    <w:p w14:paraId="03FA696A" w14:textId="77777777" w:rsidR="006036DD" w:rsidRPr="00651542" w:rsidRDefault="006036DD" w:rsidP="00833F2B">
      <w:pPr>
        <w:ind w:left="-167"/>
        <w:contextualSpacing/>
        <w:jc w:val="center"/>
        <w:rPr>
          <w:rFonts w:ascii="Times New Roman" w:hAnsi="Times New Roman" w:cs="Times New Roman"/>
          <w:sz w:val="24"/>
          <w:szCs w:val="24"/>
        </w:rPr>
      </w:pPr>
    </w:p>
    <w:sectPr w:rsidR="006036DD" w:rsidRPr="00651542" w:rsidSect="00651542">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17" w:hanging="284"/>
      </w:pPr>
      <w:rPr>
        <w:rFonts w:ascii="Book Antiqua" w:hAnsi="Book Antiqua" w:cs="Book Antiqua"/>
        <w:b/>
        <w:bCs/>
        <w:color w:val="231F20"/>
        <w:w w:val="118"/>
        <w:position w:val="-2"/>
        <w:sz w:val="20"/>
        <w:szCs w:val="20"/>
      </w:rPr>
    </w:lvl>
    <w:lvl w:ilvl="1">
      <w:numFmt w:val="bullet"/>
      <w:lvlText w:val="•"/>
      <w:lvlJc w:val="left"/>
      <w:pPr>
        <w:ind w:left="763" w:hanging="284"/>
      </w:pPr>
    </w:lvl>
    <w:lvl w:ilvl="2">
      <w:numFmt w:val="bullet"/>
      <w:lvlText w:val="•"/>
      <w:lvlJc w:val="left"/>
      <w:pPr>
        <w:ind w:left="1409" w:hanging="284"/>
      </w:pPr>
    </w:lvl>
    <w:lvl w:ilvl="3">
      <w:numFmt w:val="bullet"/>
      <w:lvlText w:val="•"/>
      <w:lvlJc w:val="left"/>
      <w:pPr>
        <w:ind w:left="2055" w:hanging="284"/>
      </w:pPr>
    </w:lvl>
    <w:lvl w:ilvl="4">
      <w:numFmt w:val="bullet"/>
      <w:lvlText w:val="•"/>
      <w:lvlJc w:val="left"/>
      <w:pPr>
        <w:ind w:left="2701" w:hanging="284"/>
      </w:pPr>
    </w:lvl>
    <w:lvl w:ilvl="5">
      <w:numFmt w:val="bullet"/>
      <w:lvlText w:val="•"/>
      <w:lvlJc w:val="left"/>
      <w:pPr>
        <w:ind w:left="3347" w:hanging="284"/>
      </w:pPr>
    </w:lvl>
    <w:lvl w:ilvl="6">
      <w:numFmt w:val="bullet"/>
      <w:lvlText w:val="•"/>
      <w:lvlJc w:val="left"/>
      <w:pPr>
        <w:ind w:left="3993" w:hanging="284"/>
      </w:pPr>
    </w:lvl>
    <w:lvl w:ilvl="7">
      <w:numFmt w:val="bullet"/>
      <w:lvlText w:val="•"/>
      <w:lvlJc w:val="left"/>
      <w:pPr>
        <w:ind w:left="4639" w:hanging="284"/>
      </w:pPr>
    </w:lvl>
    <w:lvl w:ilvl="8">
      <w:numFmt w:val="bullet"/>
      <w:lvlText w:val="•"/>
      <w:lvlJc w:val="left"/>
      <w:pPr>
        <w:ind w:left="5285" w:hanging="284"/>
      </w:pPr>
    </w:lvl>
  </w:abstractNum>
  <w:abstractNum w:abstractNumId="1" w15:restartNumberingAfterBreak="0">
    <w:nsid w:val="00E91583"/>
    <w:multiLevelType w:val="hybridMultilevel"/>
    <w:tmpl w:val="FD381900"/>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B82EDD"/>
    <w:multiLevelType w:val="hybridMultilevel"/>
    <w:tmpl w:val="20B4F1DA"/>
    <w:lvl w:ilvl="0" w:tplc="8E3E8970">
      <w:numFmt w:val="bullet"/>
      <w:lvlText w:val="•"/>
      <w:lvlJc w:val="left"/>
      <w:pPr>
        <w:ind w:left="654" w:hanging="360"/>
      </w:pPr>
      <w:rPr>
        <w:rFonts w:ascii="Times New Roman" w:eastAsiaTheme="minorHAnsi" w:hAnsi="Times New Roman" w:cs="Times New Roman"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3" w15:restartNumberingAfterBreak="0">
    <w:nsid w:val="05F82AC3"/>
    <w:multiLevelType w:val="hybridMultilevel"/>
    <w:tmpl w:val="00B430B6"/>
    <w:lvl w:ilvl="0" w:tplc="BAFE5396">
      <w:start w:val="1"/>
      <w:numFmt w:val="decimal"/>
      <w:lvlText w:val="%1."/>
      <w:lvlJc w:val="left"/>
      <w:pPr>
        <w:ind w:left="193" w:hanging="360"/>
      </w:pPr>
      <w:rPr>
        <w:rFonts w:hint="default"/>
      </w:rPr>
    </w:lvl>
    <w:lvl w:ilvl="1" w:tplc="04190019" w:tentative="1">
      <w:start w:val="1"/>
      <w:numFmt w:val="lowerLetter"/>
      <w:lvlText w:val="%2."/>
      <w:lvlJc w:val="left"/>
      <w:pPr>
        <w:ind w:left="913" w:hanging="360"/>
      </w:pPr>
    </w:lvl>
    <w:lvl w:ilvl="2" w:tplc="0419001B" w:tentative="1">
      <w:start w:val="1"/>
      <w:numFmt w:val="lowerRoman"/>
      <w:lvlText w:val="%3."/>
      <w:lvlJc w:val="right"/>
      <w:pPr>
        <w:ind w:left="1633" w:hanging="180"/>
      </w:pPr>
    </w:lvl>
    <w:lvl w:ilvl="3" w:tplc="0419000F" w:tentative="1">
      <w:start w:val="1"/>
      <w:numFmt w:val="decimal"/>
      <w:lvlText w:val="%4."/>
      <w:lvlJc w:val="left"/>
      <w:pPr>
        <w:ind w:left="2353" w:hanging="360"/>
      </w:pPr>
    </w:lvl>
    <w:lvl w:ilvl="4" w:tplc="04190019" w:tentative="1">
      <w:start w:val="1"/>
      <w:numFmt w:val="lowerLetter"/>
      <w:lvlText w:val="%5."/>
      <w:lvlJc w:val="left"/>
      <w:pPr>
        <w:ind w:left="3073" w:hanging="360"/>
      </w:pPr>
    </w:lvl>
    <w:lvl w:ilvl="5" w:tplc="0419001B" w:tentative="1">
      <w:start w:val="1"/>
      <w:numFmt w:val="lowerRoman"/>
      <w:lvlText w:val="%6."/>
      <w:lvlJc w:val="right"/>
      <w:pPr>
        <w:ind w:left="3793" w:hanging="180"/>
      </w:pPr>
    </w:lvl>
    <w:lvl w:ilvl="6" w:tplc="0419000F" w:tentative="1">
      <w:start w:val="1"/>
      <w:numFmt w:val="decimal"/>
      <w:lvlText w:val="%7."/>
      <w:lvlJc w:val="left"/>
      <w:pPr>
        <w:ind w:left="4513" w:hanging="360"/>
      </w:pPr>
    </w:lvl>
    <w:lvl w:ilvl="7" w:tplc="04190019" w:tentative="1">
      <w:start w:val="1"/>
      <w:numFmt w:val="lowerLetter"/>
      <w:lvlText w:val="%8."/>
      <w:lvlJc w:val="left"/>
      <w:pPr>
        <w:ind w:left="5233" w:hanging="360"/>
      </w:pPr>
    </w:lvl>
    <w:lvl w:ilvl="8" w:tplc="0419001B" w:tentative="1">
      <w:start w:val="1"/>
      <w:numFmt w:val="lowerRoman"/>
      <w:lvlText w:val="%9."/>
      <w:lvlJc w:val="right"/>
      <w:pPr>
        <w:ind w:left="5953" w:hanging="180"/>
      </w:pPr>
    </w:lvl>
  </w:abstractNum>
  <w:abstractNum w:abstractNumId="4" w15:restartNumberingAfterBreak="0">
    <w:nsid w:val="0A8B1D90"/>
    <w:multiLevelType w:val="hybridMultilevel"/>
    <w:tmpl w:val="BF06E426"/>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341103"/>
    <w:multiLevelType w:val="hybridMultilevel"/>
    <w:tmpl w:val="898C622E"/>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23637"/>
    <w:multiLevelType w:val="hybridMultilevel"/>
    <w:tmpl w:val="59127508"/>
    <w:lvl w:ilvl="0" w:tplc="04190005">
      <w:start w:val="1"/>
      <w:numFmt w:val="bullet"/>
      <w:lvlText w:val=""/>
      <w:lvlJc w:val="left"/>
      <w:pPr>
        <w:ind w:left="269" w:hanging="360"/>
      </w:pPr>
      <w:rPr>
        <w:rFonts w:ascii="Wingdings" w:hAnsi="Wingdings" w:hint="default"/>
      </w:rPr>
    </w:lvl>
    <w:lvl w:ilvl="1" w:tplc="04190003" w:tentative="1">
      <w:start w:val="1"/>
      <w:numFmt w:val="bullet"/>
      <w:lvlText w:val="o"/>
      <w:lvlJc w:val="left"/>
      <w:pPr>
        <w:ind w:left="989" w:hanging="360"/>
      </w:pPr>
      <w:rPr>
        <w:rFonts w:ascii="Courier New" w:hAnsi="Courier New" w:cs="Courier New" w:hint="default"/>
      </w:rPr>
    </w:lvl>
    <w:lvl w:ilvl="2" w:tplc="04190005" w:tentative="1">
      <w:start w:val="1"/>
      <w:numFmt w:val="bullet"/>
      <w:lvlText w:val=""/>
      <w:lvlJc w:val="left"/>
      <w:pPr>
        <w:ind w:left="1709" w:hanging="360"/>
      </w:pPr>
      <w:rPr>
        <w:rFonts w:ascii="Wingdings" w:hAnsi="Wingdings" w:hint="default"/>
      </w:rPr>
    </w:lvl>
    <w:lvl w:ilvl="3" w:tplc="04190001" w:tentative="1">
      <w:start w:val="1"/>
      <w:numFmt w:val="bullet"/>
      <w:lvlText w:val=""/>
      <w:lvlJc w:val="left"/>
      <w:pPr>
        <w:ind w:left="2429" w:hanging="360"/>
      </w:pPr>
      <w:rPr>
        <w:rFonts w:ascii="Symbol" w:hAnsi="Symbol" w:hint="default"/>
      </w:rPr>
    </w:lvl>
    <w:lvl w:ilvl="4" w:tplc="04190003" w:tentative="1">
      <w:start w:val="1"/>
      <w:numFmt w:val="bullet"/>
      <w:lvlText w:val="o"/>
      <w:lvlJc w:val="left"/>
      <w:pPr>
        <w:ind w:left="3149" w:hanging="360"/>
      </w:pPr>
      <w:rPr>
        <w:rFonts w:ascii="Courier New" w:hAnsi="Courier New" w:cs="Courier New" w:hint="default"/>
      </w:rPr>
    </w:lvl>
    <w:lvl w:ilvl="5" w:tplc="04190005" w:tentative="1">
      <w:start w:val="1"/>
      <w:numFmt w:val="bullet"/>
      <w:lvlText w:val=""/>
      <w:lvlJc w:val="left"/>
      <w:pPr>
        <w:ind w:left="3869" w:hanging="360"/>
      </w:pPr>
      <w:rPr>
        <w:rFonts w:ascii="Wingdings" w:hAnsi="Wingdings" w:hint="default"/>
      </w:rPr>
    </w:lvl>
    <w:lvl w:ilvl="6" w:tplc="04190001" w:tentative="1">
      <w:start w:val="1"/>
      <w:numFmt w:val="bullet"/>
      <w:lvlText w:val=""/>
      <w:lvlJc w:val="left"/>
      <w:pPr>
        <w:ind w:left="4589" w:hanging="360"/>
      </w:pPr>
      <w:rPr>
        <w:rFonts w:ascii="Symbol" w:hAnsi="Symbol" w:hint="default"/>
      </w:rPr>
    </w:lvl>
    <w:lvl w:ilvl="7" w:tplc="04190003" w:tentative="1">
      <w:start w:val="1"/>
      <w:numFmt w:val="bullet"/>
      <w:lvlText w:val="o"/>
      <w:lvlJc w:val="left"/>
      <w:pPr>
        <w:ind w:left="5309" w:hanging="360"/>
      </w:pPr>
      <w:rPr>
        <w:rFonts w:ascii="Courier New" w:hAnsi="Courier New" w:cs="Courier New" w:hint="default"/>
      </w:rPr>
    </w:lvl>
    <w:lvl w:ilvl="8" w:tplc="04190005" w:tentative="1">
      <w:start w:val="1"/>
      <w:numFmt w:val="bullet"/>
      <w:lvlText w:val=""/>
      <w:lvlJc w:val="left"/>
      <w:pPr>
        <w:ind w:left="6029" w:hanging="360"/>
      </w:pPr>
      <w:rPr>
        <w:rFonts w:ascii="Wingdings" w:hAnsi="Wingdings" w:hint="default"/>
      </w:rPr>
    </w:lvl>
  </w:abstractNum>
  <w:abstractNum w:abstractNumId="7" w15:restartNumberingAfterBreak="0">
    <w:nsid w:val="1B246336"/>
    <w:multiLevelType w:val="hybridMultilevel"/>
    <w:tmpl w:val="A92EC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922FB"/>
    <w:multiLevelType w:val="hybridMultilevel"/>
    <w:tmpl w:val="7D48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B6282"/>
    <w:multiLevelType w:val="hybridMultilevel"/>
    <w:tmpl w:val="D6E6BBF2"/>
    <w:lvl w:ilvl="0" w:tplc="04190005">
      <w:start w:val="1"/>
      <w:numFmt w:val="bullet"/>
      <w:lvlText w:val=""/>
      <w:lvlJc w:val="left"/>
      <w:pPr>
        <w:ind w:left="269" w:hanging="360"/>
      </w:pPr>
      <w:rPr>
        <w:rFonts w:ascii="Wingdings" w:hAnsi="Wingdings" w:hint="default"/>
      </w:rPr>
    </w:lvl>
    <w:lvl w:ilvl="1" w:tplc="04190003" w:tentative="1">
      <w:start w:val="1"/>
      <w:numFmt w:val="bullet"/>
      <w:lvlText w:val="o"/>
      <w:lvlJc w:val="left"/>
      <w:pPr>
        <w:ind w:left="989" w:hanging="360"/>
      </w:pPr>
      <w:rPr>
        <w:rFonts w:ascii="Courier New" w:hAnsi="Courier New" w:cs="Courier New" w:hint="default"/>
      </w:rPr>
    </w:lvl>
    <w:lvl w:ilvl="2" w:tplc="04190005" w:tentative="1">
      <w:start w:val="1"/>
      <w:numFmt w:val="bullet"/>
      <w:lvlText w:val=""/>
      <w:lvlJc w:val="left"/>
      <w:pPr>
        <w:ind w:left="1709" w:hanging="360"/>
      </w:pPr>
      <w:rPr>
        <w:rFonts w:ascii="Wingdings" w:hAnsi="Wingdings" w:hint="default"/>
      </w:rPr>
    </w:lvl>
    <w:lvl w:ilvl="3" w:tplc="04190001" w:tentative="1">
      <w:start w:val="1"/>
      <w:numFmt w:val="bullet"/>
      <w:lvlText w:val=""/>
      <w:lvlJc w:val="left"/>
      <w:pPr>
        <w:ind w:left="2429" w:hanging="360"/>
      </w:pPr>
      <w:rPr>
        <w:rFonts w:ascii="Symbol" w:hAnsi="Symbol" w:hint="default"/>
      </w:rPr>
    </w:lvl>
    <w:lvl w:ilvl="4" w:tplc="04190003" w:tentative="1">
      <w:start w:val="1"/>
      <w:numFmt w:val="bullet"/>
      <w:lvlText w:val="o"/>
      <w:lvlJc w:val="left"/>
      <w:pPr>
        <w:ind w:left="3149" w:hanging="360"/>
      </w:pPr>
      <w:rPr>
        <w:rFonts w:ascii="Courier New" w:hAnsi="Courier New" w:cs="Courier New" w:hint="default"/>
      </w:rPr>
    </w:lvl>
    <w:lvl w:ilvl="5" w:tplc="04190005" w:tentative="1">
      <w:start w:val="1"/>
      <w:numFmt w:val="bullet"/>
      <w:lvlText w:val=""/>
      <w:lvlJc w:val="left"/>
      <w:pPr>
        <w:ind w:left="3869" w:hanging="360"/>
      </w:pPr>
      <w:rPr>
        <w:rFonts w:ascii="Wingdings" w:hAnsi="Wingdings" w:hint="default"/>
      </w:rPr>
    </w:lvl>
    <w:lvl w:ilvl="6" w:tplc="04190001" w:tentative="1">
      <w:start w:val="1"/>
      <w:numFmt w:val="bullet"/>
      <w:lvlText w:val=""/>
      <w:lvlJc w:val="left"/>
      <w:pPr>
        <w:ind w:left="4589" w:hanging="360"/>
      </w:pPr>
      <w:rPr>
        <w:rFonts w:ascii="Symbol" w:hAnsi="Symbol" w:hint="default"/>
      </w:rPr>
    </w:lvl>
    <w:lvl w:ilvl="7" w:tplc="04190003" w:tentative="1">
      <w:start w:val="1"/>
      <w:numFmt w:val="bullet"/>
      <w:lvlText w:val="o"/>
      <w:lvlJc w:val="left"/>
      <w:pPr>
        <w:ind w:left="5309" w:hanging="360"/>
      </w:pPr>
      <w:rPr>
        <w:rFonts w:ascii="Courier New" w:hAnsi="Courier New" w:cs="Courier New" w:hint="default"/>
      </w:rPr>
    </w:lvl>
    <w:lvl w:ilvl="8" w:tplc="04190005" w:tentative="1">
      <w:start w:val="1"/>
      <w:numFmt w:val="bullet"/>
      <w:lvlText w:val=""/>
      <w:lvlJc w:val="left"/>
      <w:pPr>
        <w:ind w:left="6029" w:hanging="360"/>
      </w:pPr>
      <w:rPr>
        <w:rFonts w:ascii="Wingdings" w:hAnsi="Wingdings" w:hint="default"/>
      </w:rPr>
    </w:lvl>
  </w:abstractNum>
  <w:abstractNum w:abstractNumId="10" w15:restartNumberingAfterBreak="0">
    <w:nsid w:val="1E8F18E7"/>
    <w:multiLevelType w:val="hybridMultilevel"/>
    <w:tmpl w:val="3C12D7CE"/>
    <w:lvl w:ilvl="0" w:tplc="560A4006">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15:restartNumberingAfterBreak="0">
    <w:nsid w:val="209D5970"/>
    <w:multiLevelType w:val="hybridMultilevel"/>
    <w:tmpl w:val="D736EB12"/>
    <w:lvl w:ilvl="0" w:tplc="8E3E8970">
      <w:numFmt w:val="bullet"/>
      <w:lvlText w:val="•"/>
      <w:lvlJc w:val="left"/>
      <w:pPr>
        <w:ind w:left="578" w:hanging="360"/>
      </w:pPr>
      <w:rPr>
        <w:rFonts w:ascii="Times New Roman" w:eastAsiaTheme="minorHAnsi"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15:restartNumberingAfterBreak="0">
    <w:nsid w:val="249765C9"/>
    <w:multiLevelType w:val="hybridMultilevel"/>
    <w:tmpl w:val="5F9EB0F2"/>
    <w:lvl w:ilvl="0" w:tplc="B992A6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2C4C15"/>
    <w:multiLevelType w:val="hybridMultilevel"/>
    <w:tmpl w:val="E9DA026C"/>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335D3C"/>
    <w:multiLevelType w:val="hybridMultilevel"/>
    <w:tmpl w:val="10A25CCA"/>
    <w:lvl w:ilvl="0" w:tplc="8E3E8970">
      <w:numFmt w:val="bullet"/>
      <w:lvlText w:val="•"/>
      <w:lvlJc w:val="left"/>
      <w:pPr>
        <w:ind w:left="436" w:hanging="360"/>
      </w:pPr>
      <w:rPr>
        <w:rFonts w:ascii="Times New Roman" w:eastAsiaTheme="minorHAns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15:restartNumberingAfterBreak="0">
    <w:nsid w:val="309D3AB9"/>
    <w:multiLevelType w:val="hybridMultilevel"/>
    <w:tmpl w:val="13AE7BB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785F56"/>
    <w:multiLevelType w:val="hybridMultilevel"/>
    <w:tmpl w:val="503A54D8"/>
    <w:lvl w:ilvl="0" w:tplc="560A4006">
      <w:start w:val="1"/>
      <w:numFmt w:val="bullet"/>
      <w:lvlText w:val=""/>
      <w:lvlJc w:val="left"/>
      <w:pPr>
        <w:ind w:left="553" w:hanging="360"/>
      </w:pPr>
      <w:rPr>
        <w:rFonts w:ascii="Wingdings" w:hAnsi="Wingdings" w:hint="default"/>
      </w:rPr>
    </w:lvl>
    <w:lvl w:ilvl="1" w:tplc="04190003" w:tentative="1">
      <w:start w:val="1"/>
      <w:numFmt w:val="bullet"/>
      <w:lvlText w:val="o"/>
      <w:lvlJc w:val="left"/>
      <w:pPr>
        <w:ind w:left="1273" w:hanging="360"/>
      </w:pPr>
      <w:rPr>
        <w:rFonts w:ascii="Courier New" w:hAnsi="Courier New" w:cs="Courier New" w:hint="default"/>
      </w:rPr>
    </w:lvl>
    <w:lvl w:ilvl="2" w:tplc="04190005" w:tentative="1">
      <w:start w:val="1"/>
      <w:numFmt w:val="bullet"/>
      <w:lvlText w:val=""/>
      <w:lvlJc w:val="left"/>
      <w:pPr>
        <w:ind w:left="1993" w:hanging="360"/>
      </w:pPr>
      <w:rPr>
        <w:rFonts w:ascii="Wingdings" w:hAnsi="Wingdings" w:hint="default"/>
      </w:rPr>
    </w:lvl>
    <w:lvl w:ilvl="3" w:tplc="04190001" w:tentative="1">
      <w:start w:val="1"/>
      <w:numFmt w:val="bullet"/>
      <w:lvlText w:val=""/>
      <w:lvlJc w:val="left"/>
      <w:pPr>
        <w:ind w:left="2713" w:hanging="360"/>
      </w:pPr>
      <w:rPr>
        <w:rFonts w:ascii="Symbol" w:hAnsi="Symbol" w:hint="default"/>
      </w:rPr>
    </w:lvl>
    <w:lvl w:ilvl="4" w:tplc="04190003" w:tentative="1">
      <w:start w:val="1"/>
      <w:numFmt w:val="bullet"/>
      <w:lvlText w:val="o"/>
      <w:lvlJc w:val="left"/>
      <w:pPr>
        <w:ind w:left="3433" w:hanging="360"/>
      </w:pPr>
      <w:rPr>
        <w:rFonts w:ascii="Courier New" w:hAnsi="Courier New" w:cs="Courier New" w:hint="default"/>
      </w:rPr>
    </w:lvl>
    <w:lvl w:ilvl="5" w:tplc="04190005" w:tentative="1">
      <w:start w:val="1"/>
      <w:numFmt w:val="bullet"/>
      <w:lvlText w:val=""/>
      <w:lvlJc w:val="left"/>
      <w:pPr>
        <w:ind w:left="4153" w:hanging="360"/>
      </w:pPr>
      <w:rPr>
        <w:rFonts w:ascii="Wingdings" w:hAnsi="Wingdings" w:hint="default"/>
      </w:rPr>
    </w:lvl>
    <w:lvl w:ilvl="6" w:tplc="04190001" w:tentative="1">
      <w:start w:val="1"/>
      <w:numFmt w:val="bullet"/>
      <w:lvlText w:val=""/>
      <w:lvlJc w:val="left"/>
      <w:pPr>
        <w:ind w:left="4873" w:hanging="360"/>
      </w:pPr>
      <w:rPr>
        <w:rFonts w:ascii="Symbol" w:hAnsi="Symbol" w:hint="default"/>
      </w:rPr>
    </w:lvl>
    <w:lvl w:ilvl="7" w:tplc="04190003" w:tentative="1">
      <w:start w:val="1"/>
      <w:numFmt w:val="bullet"/>
      <w:lvlText w:val="o"/>
      <w:lvlJc w:val="left"/>
      <w:pPr>
        <w:ind w:left="5593" w:hanging="360"/>
      </w:pPr>
      <w:rPr>
        <w:rFonts w:ascii="Courier New" w:hAnsi="Courier New" w:cs="Courier New" w:hint="default"/>
      </w:rPr>
    </w:lvl>
    <w:lvl w:ilvl="8" w:tplc="04190005" w:tentative="1">
      <w:start w:val="1"/>
      <w:numFmt w:val="bullet"/>
      <w:lvlText w:val=""/>
      <w:lvlJc w:val="left"/>
      <w:pPr>
        <w:ind w:left="6313" w:hanging="360"/>
      </w:pPr>
      <w:rPr>
        <w:rFonts w:ascii="Wingdings" w:hAnsi="Wingdings" w:hint="default"/>
      </w:rPr>
    </w:lvl>
  </w:abstractNum>
  <w:abstractNum w:abstractNumId="17" w15:restartNumberingAfterBreak="0">
    <w:nsid w:val="32B766A4"/>
    <w:multiLevelType w:val="hybridMultilevel"/>
    <w:tmpl w:val="74BE1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194532"/>
    <w:multiLevelType w:val="hybridMultilevel"/>
    <w:tmpl w:val="8408BEC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B54B78"/>
    <w:multiLevelType w:val="hybridMultilevel"/>
    <w:tmpl w:val="E4D69E1E"/>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5A1DE6"/>
    <w:multiLevelType w:val="hybridMultilevel"/>
    <w:tmpl w:val="59CC82D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1" w15:restartNumberingAfterBreak="0">
    <w:nsid w:val="427834CA"/>
    <w:multiLevelType w:val="hybridMultilevel"/>
    <w:tmpl w:val="E3A4B870"/>
    <w:lvl w:ilvl="0" w:tplc="8E3E8970">
      <w:numFmt w:val="bullet"/>
      <w:lvlText w:val="•"/>
      <w:lvlJc w:val="left"/>
      <w:pPr>
        <w:ind w:left="553" w:hanging="360"/>
      </w:pPr>
      <w:rPr>
        <w:rFonts w:ascii="Times New Roman" w:eastAsiaTheme="minorHAnsi" w:hAnsi="Times New Roman" w:cs="Times New Roman" w:hint="default"/>
      </w:rPr>
    </w:lvl>
    <w:lvl w:ilvl="1" w:tplc="04190003" w:tentative="1">
      <w:start w:val="1"/>
      <w:numFmt w:val="bullet"/>
      <w:lvlText w:val="o"/>
      <w:lvlJc w:val="left"/>
      <w:pPr>
        <w:ind w:left="1273" w:hanging="360"/>
      </w:pPr>
      <w:rPr>
        <w:rFonts w:ascii="Courier New" w:hAnsi="Courier New" w:cs="Courier New" w:hint="default"/>
      </w:rPr>
    </w:lvl>
    <w:lvl w:ilvl="2" w:tplc="04190005" w:tentative="1">
      <w:start w:val="1"/>
      <w:numFmt w:val="bullet"/>
      <w:lvlText w:val=""/>
      <w:lvlJc w:val="left"/>
      <w:pPr>
        <w:ind w:left="1993" w:hanging="360"/>
      </w:pPr>
      <w:rPr>
        <w:rFonts w:ascii="Wingdings" w:hAnsi="Wingdings" w:hint="default"/>
      </w:rPr>
    </w:lvl>
    <w:lvl w:ilvl="3" w:tplc="04190001" w:tentative="1">
      <w:start w:val="1"/>
      <w:numFmt w:val="bullet"/>
      <w:lvlText w:val=""/>
      <w:lvlJc w:val="left"/>
      <w:pPr>
        <w:ind w:left="2713" w:hanging="360"/>
      </w:pPr>
      <w:rPr>
        <w:rFonts w:ascii="Symbol" w:hAnsi="Symbol" w:hint="default"/>
      </w:rPr>
    </w:lvl>
    <w:lvl w:ilvl="4" w:tplc="04190003" w:tentative="1">
      <w:start w:val="1"/>
      <w:numFmt w:val="bullet"/>
      <w:lvlText w:val="o"/>
      <w:lvlJc w:val="left"/>
      <w:pPr>
        <w:ind w:left="3433" w:hanging="360"/>
      </w:pPr>
      <w:rPr>
        <w:rFonts w:ascii="Courier New" w:hAnsi="Courier New" w:cs="Courier New" w:hint="default"/>
      </w:rPr>
    </w:lvl>
    <w:lvl w:ilvl="5" w:tplc="04190005" w:tentative="1">
      <w:start w:val="1"/>
      <w:numFmt w:val="bullet"/>
      <w:lvlText w:val=""/>
      <w:lvlJc w:val="left"/>
      <w:pPr>
        <w:ind w:left="4153" w:hanging="360"/>
      </w:pPr>
      <w:rPr>
        <w:rFonts w:ascii="Wingdings" w:hAnsi="Wingdings" w:hint="default"/>
      </w:rPr>
    </w:lvl>
    <w:lvl w:ilvl="6" w:tplc="04190001" w:tentative="1">
      <w:start w:val="1"/>
      <w:numFmt w:val="bullet"/>
      <w:lvlText w:val=""/>
      <w:lvlJc w:val="left"/>
      <w:pPr>
        <w:ind w:left="4873" w:hanging="360"/>
      </w:pPr>
      <w:rPr>
        <w:rFonts w:ascii="Symbol" w:hAnsi="Symbol" w:hint="default"/>
      </w:rPr>
    </w:lvl>
    <w:lvl w:ilvl="7" w:tplc="04190003" w:tentative="1">
      <w:start w:val="1"/>
      <w:numFmt w:val="bullet"/>
      <w:lvlText w:val="o"/>
      <w:lvlJc w:val="left"/>
      <w:pPr>
        <w:ind w:left="5593" w:hanging="360"/>
      </w:pPr>
      <w:rPr>
        <w:rFonts w:ascii="Courier New" w:hAnsi="Courier New" w:cs="Courier New" w:hint="default"/>
      </w:rPr>
    </w:lvl>
    <w:lvl w:ilvl="8" w:tplc="04190005" w:tentative="1">
      <w:start w:val="1"/>
      <w:numFmt w:val="bullet"/>
      <w:lvlText w:val=""/>
      <w:lvlJc w:val="left"/>
      <w:pPr>
        <w:ind w:left="6313" w:hanging="360"/>
      </w:pPr>
      <w:rPr>
        <w:rFonts w:ascii="Wingdings" w:hAnsi="Wingdings" w:hint="default"/>
      </w:rPr>
    </w:lvl>
  </w:abstractNum>
  <w:abstractNum w:abstractNumId="22" w15:restartNumberingAfterBreak="0">
    <w:nsid w:val="43FC6E21"/>
    <w:multiLevelType w:val="hybridMultilevel"/>
    <w:tmpl w:val="9A7C1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C2776C"/>
    <w:multiLevelType w:val="hybridMultilevel"/>
    <w:tmpl w:val="8114819C"/>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BD5DEC"/>
    <w:multiLevelType w:val="hybridMultilevel"/>
    <w:tmpl w:val="C8B8F5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B37412"/>
    <w:multiLevelType w:val="hybridMultilevel"/>
    <w:tmpl w:val="2E2A49FC"/>
    <w:lvl w:ilvl="0" w:tplc="8E3E8970">
      <w:numFmt w:val="bullet"/>
      <w:lvlText w:val="•"/>
      <w:lvlJc w:val="left"/>
      <w:pPr>
        <w:ind w:left="578" w:hanging="360"/>
      </w:pPr>
      <w:rPr>
        <w:rFonts w:ascii="Times New Roman" w:eastAsiaTheme="minorHAnsi"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15:restartNumberingAfterBreak="0">
    <w:nsid w:val="5CF5772E"/>
    <w:multiLevelType w:val="hybridMultilevel"/>
    <w:tmpl w:val="6FFA3AC2"/>
    <w:lvl w:ilvl="0" w:tplc="8E3E8970">
      <w:numFmt w:val="bullet"/>
      <w:lvlText w:val="•"/>
      <w:lvlJc w:val="left"/>
      <w:pPr>
        <w:ind w:left="-91" w:hanging="360"/>
      </w:pPr>
      <w:rPr>
        <w:rFonts w:ascii="Times New Roman" w:eastAsiaTheme="minorHAnsi" w:hAnsi="Times New Roman" w:cs="Times New Roman" w:hint="default"/>
      </w:rPr>
    </w:lvl>
    <w:lvl w:ilvl="1" w:tplc="04190003" w:tentative="1">
      <w:start w:val="1"/>
      <w:numFmt w:val="bullet"/>
      <w:lvlText w:val="o"/>
      <w:lvlJc w:val="left"/>
      <w:pPr>
        <w:ind w:left="629" w:hanging="360"/>
      </w:pPr>
      <w:rPr>
        <w:rFonts w:ascii="Courier New" w:hAnsi="Courier New" w:cs="Courier New" w:hint="default"/>
      </w:rPr>
    </w:lvl>
    <w:lvl w:ilvl="2" w:tplc="04190005" w:tentative="1">
      <w:start w:val="1"/>
      <w:numFmt w:val="bullet"/>
      <w:lvlText w:val=""/>
      <w:lvlJc w:val="left"/>
      <w:pPr>
        <w:ind w:left="1349" w:hanging="360"/>
      </w:pPr>
      <w:rPr>
        <w:rFonts w:ascii="Wingdings" w:hAnsi="Wingdings" w:hint="default"/>
      </w:rPr>
    </w:lvl>
    <w:lvl w:ilvl="3" w:tplc="04190001" w:tentative="1">
      <w:start w:val="1"/>
      <w:numFmt w:val="bullet"/>
      <w:lvlText w:val=""/>
      <w:lvlJc w:val="left"/>
      <w:pPr>
        <w:ind w:left="2069" w:hanging="360"/>
      </w:pPr>
      <w:rPr>
        <w:rFonts w:ascii="Symbol" w:hAnsi="Symbol" w:hint="default"/>
      </w:rPr>
    </w:lvl>
    <w:lvl w:ilvl="4" w:tplc="04190003" w:tentative="1">
      <w:start w:val="1"/>
      <w:numFmt w:val="bullet"/>
      <w:lvlText w:val="o"/>
      <w:lvlJc w:val="left"/>
      <w:pPr>
        <w:ind w:left="2789" w:hanging="360"/>
      </w:pPr>
      <w:rPr>
        <w:rFonts w:ascii="Courier New" w:hAnsi="Courier New" w:cs="Courier New" w:hint="default"/>
      </w:rPr>
    </w:lvl>
    <w:lvl w:ilvl="5" w:tplc="04190005" w:tentative="1">
      <w:start w:val="1"/>
      <w:numFmt w:val="bullet"/>
      <w:lvlText w:val=""/>
      <w:lvlJc w:val="left"/>
      <w:pPr>
        <w:ind w:left="3509" w:hanging="360"/>
      </w:pPr>
      <w:rPr>
        <w:rFonts w:ascii="Wingdings" w:hAnsi="Wingdings" w:hint="default"/>
      </w:rPr>
    </w:lvl>
    <w:lvl w:ilvl="6" w:tplc="04190001" w:tentative="1">
      <w:start w:val="1"/>
      <w:numFmt w:val="bullet"/>
      <w:lvlText w:val=""/>
      <w:lvlJc w:val="left"/>
      <w:pPr>
        <w:ind w:left="4229" w:hanging="360"/>
      </w:pPr>
      <w:rPr>
        <w:rFonts w:ascii="Symbol" w:hAnsi="Symbol" w:hint="default"/>
      </w:rPr>
    </w:lvl>
    <w:lvl w:ilvl="7" w:tplc="04190003" w:tentative="1">
      <w:start w:val="1"/>
      <w:numFmt w:val="bullet"/>
      <w:lvlText w:val="o"/>
      <w:lvlJc w:val="left"/>
      <w:pPr>
        <w:ind w:left="4949" w:hanging="360"/>
      </w:pPr>
      <w:rPr>
        <w:rFonts w:ascii="Courier New" w:hAnsi="Courier New" w:cs="Courier New" w:hint="default"/>
      </w:rPr>
    </w:lvl>
    <w:lvl w:ilvl="8" w:tplc="04190005" w:tentative="1">
      <w:start w:val="1"/>
      <w:numFmt w:val="bullet"/>
      <w:lvlText w:val=""/>
      <w:lvlJc w:val="left"/>
      <w:pPr>
        <w:ind w:left="5669" w:hanging="360"/>
      </w:pPr>
      <w:rPr>
        <w:rFonts w:ascii="Wingdings" w:hAnsi="Wingdings" w:hint="default"/>
      </w:rPr>
    </w:lvl>
  </w:abstractNum>
  <w:abstractNum w:abstractNumId="27" w15:restartNumberingAfterBreak="0">
    <w:nsid w:val="615E1C51"/>
    <w:multiLevelType w:val="hybridMultilevel"/>
    <w:tmpl w:val="1AD0F576"/>
    <w:lvl w:ilvl="0" w:tplc="04190005">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8" w15:restartNumberingAfterBreak="0">
    <w:nsid w:val="68B65C8D"/>
    <w:multiLevelType w:val="hybridMultilevel"/>
    <w:tmpl w:val="B7ACF8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982A7A"/>
    <w:multiLevelType w:val="hybridMultilevel"/>
    <w:tmpl w:val="64CC7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ADD6928"/>
    <w:multiLevelType w:val="hybridMultilevel"/>
    <w:tmpl w:val="D3B8BBF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3F40AA"/>
    <w:multiLevelType w:val="hybridMultilevel"/>
    <w:tmpl w:val="F94A37FA"/>
    <w:lvl w:ilvl="0" w:tplc="8E3E8970">
      <w:numFmt w:val="bullet"/>
      <w:lvlText w:val="•"/>
      <w:lvlJc w:val="left"/>
      <w:pPr>
        <w:ind w:left="556" w:hanging="360"/>
      </w:pPr>
      <w:rPr>
        <w:rFonts w:ascii="Times New Roman" w:eastAsiaTheme="minorHAnsi" w:hAnsi="Times New Roman" w:cs="Times New Roman" w:hint="default"/>
      </w:rPr>
    </w:lvl>
    <w:lvl w:ilvl="1" w:tplc="04190003" w:tentative="1">
      <w:start w:val="1"/>
      <w:numFmt w:val="bullet"/>
      <w:lvlText w:val="o"/>
      <w:lvlJc w:val="left"/>
      <w:pPr>
        <w:ind w:left="1276" w:hanging="360"/>
      </w:pPr>
      <w:rPr>
        <w:rFonts w:ascii="Courier New" w:hAnsi="Courier New" w:cs="Courier New" w:hint="default"/>
      </w:rPr>
    </w:lvl>
    <w:lvl w:ilvl="2" w:tplc="04190005" w:tentative="1">
      <w:start w:val="1"/>
      <w:numFmt w:val="bullet"/>
      <w:lvlText w:val=""/>
      <w:lvlJc w:val="left"/>
      <w:pPr>
        <w:ind w:left="1996" w:hanging="360"/>
      </w:pPr>
      <w:rPr>
        <w:rFonts w:ascii="Wingdings" w:hAnsi="Wingdings" w:hint="default"/>
      </w:rPr>
    </w:lvl>
    <w:lvl w:ilvl="3" w:tplc="04190001" w:tentative="1">
      <w:start w:val="1"/>
      <w:numFmt w:val="bullet"/>
      <w:lvlText w:val=""/>
      <w:lvlJc w:val="left"/>
      <w:pPr>
        <w:ind w:left="2716" w:hanging="360"/>
      </w:pPr>
      <w:rPr>
        <w:rFonts w:ascii="Symbol" w:hAnsi="Symbol" w:hint="default"/>
      </w:rPr>
    </w:lvl>
    <w:lvl w:ilvl="4" w:tplc="04190003" w:tentative="1">
      <w:start w:val="1"/>
      <w:numFmt w:val="bullet"/>
      <w:lvlText w:val="o"/>
      <w:lvlJc w:val="left"/>
      <w:pPr>
        <w:ind w:left="3436" w:hanging="360"/>
      </w:pPr>
      <w:rPr>
        <w:rFonts w:ascii="Courier New" w:hAnsi="Courier New" w:cs="Courier New" w:hint="default"/>
      </w:rPr>
    </w:lvl>
    <w:lvl w:ilvl="5" w:tplc="04190005" w:tentative="1">
      <w:start w:val="1"/>
      <w:numFmt w:val="bullet"/>
      <w:lvlText w:val=""/>
      <w:lvlJc w:val="left"/>
      <w:pPr>
        <w:ind w:left="4156" w:hanging="360"/>
      </w:pPr>
      <w:rPr>
        <w:rFonts w:ascii="Wingdings" w:hAnsi="Wingdings" w:hint="default"/>
      </w:rPr>
    </w:lvl>
    <w:lvl w:ilvl="6" w:tplc="04190001" w:tentative="1">
      <w:start w:val="1"/>
      <w:numFmt w:val="bullet"/>
      <w:lvlText w:val=""/>
      <w:lvlJc w:val="left"/>
      <w:pPr>
        <w:ind w:left="4876" w:hanging="360"/>
      </w:pPr>
      <w:rPr>
        <w:rFonts w:ascii="Symbol" w:hAnsi="Symbol" w:hint="default"/>
      </w:rPr>
    </w:lvl>
    <w:lvl w:ilvl="7" w:tplc="04190003" w:tentative="1">
      <w:start w:val="1"/>
      <w:numFmt w:val="bullet"/>
      <w:lvlText w:val="o"/>
      <w:lvlJc w:val="left"/>
      <w:pPr>
        <w:ind w:left="5596" w:hanging="360"/>
      </w:pPr>
      <w:rPr>
        <w:rFonts w:ascii="Courier New" w:hAnsi="Courier New" w:cs="Courier New" w:hint="default"/>
      </w:rPr>
    </w:lvl>
    <w:lvl w:ilvl="8" w:tplc="04190005" w:tentative="1">
      <w:start w:val="1"/>
      <w:numFmt w:val="bullet"/>
      <w:lvlText w:val=""/>
      <w:lvlJc w:val="left"/>
      <w:pPr>
        <w:ind w:left="6316" w:hanging="360"/>
      </w:pPr>
      <w:rPr>
        <w:rFonts w:ascii="Wingdings" w:hAnsi="Wingdings" w:hint="default"/>
      </w:rPr>
    </w:lvl>
  </w:abstractNum>
  <w:abstractNum w:abstractNumId="32" w15:restartNumberingAfterBreak="0">
    <w:nsid w:val="6F6137BD"/>
    <w:multiLevelType w:val="hybridMultilevel"/>
    <w:tmpl w:val="25AA5C08"/>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AD4FAC"/>
    <w:multiLevelType w:val="hybridMultilevel"/>
    <w:tmpl w:val="714E2FE2"/>
    <w:lvl w:ilvl="0" w:tplc="8E3E8970">
      <w:numFmt w:val="bullet"/>
      <w:lvlText w:val="•"/>
      <w:lvlJc w:val="left"/>
      <w:pPr>
        <w:ind w:left="629" w:hanging="360"/>
      </w:pPr>
      <w:rPr>
        <w:rFonts w:ascii="Times New Roman" w:eastAsiaTheme="minorHAnsi" w:hAnsi="Times New Roman" w:cs="Times New Roman" w:hint="default"/>
      </w:rPr>
    </w:lvl>
    <w:lvl w:ilvl="1" w:tplc="04190003" w:tentative="1">
      <w:start w:val="1"/>
      <w:numFmt w:val="bullet"/>
      <w:lvlText w:val="o"/>
      <w:lvlJc w:val="left"/>
      <w:pPr>
        <w:ind w:left="1349" w:hanging="360"/>
      </w:pPr>
      <w:rPr>
        <w:rFonts w:ascii="Courier New" w:hAnsi="Courier New" w:cs="Courier New" w:hint="default"/>
      </w:rPr>
    </w:lvl>
    <w:lvl w:ilvl="2" w:tplc="04190005" w:tentative="1">
      <w:start w:val="1"/>
      <w:numFmt w:val="bullet"/>
      <w:lvlText w:val=""/>
      <w:lvlJc w:val="left"/>
      <w:pPr>
        <w:ind w:left="2069" w:hanging="360"/>
      </w:pPr>
      <w:rPr>
        <w:rFonts w:ascii="Wingdings" w:hAnsi="Wingdings" w:hint="default"/>
      </w:rPr>
    </w:lvl>
    <w:lvl w:ilvl="3" w:tplc="04190001" w:tentative="1">
      <w:start w:val="1"/>
      <w:numFmt w:val="bullet"/>
      <w:lvlText w:val=""/>
      <w:lvlJc w:val="left"/>
      <w:pPr>
        <w:ind w:left="2789" w:hanging="360"/>
      </w:pPr>
      <w:rPr>
        <w:rFonts w:ascii="Symbol" w:hAnsi="Symbol" w:hint="default"/>
      </w:rPr>
    </w:lvl>
    <w:lvl w:ilvl="4" w:tplc="04190003" w:tentative="1">
      <w:start w:val="1"/>
      <w:numFmt w:val="bullet"/>
      <w:lvlText w:val="o"/>
      <w:lvlJc w:val="left"/>
      <w:pPr>
        <w:ind w:left="3509" w:hanging="360"/>
      </w:pPr>
      <w:rPr>
        <w:rFonts w:ascii="Courier New" w:hAnsi="Courier New" w:cs="Courier New" w:hint="default"/>
      </w:rPr>
    </w:lvl>
    <w:lvl w:ilvl="5" w:tplc="04190005" w:tentative="1">
      <w:start w:val="1"/>
      <w:numFmt w:val="bullet"/>
      <w:lvlText w:val=""/>
      <w:lvlJc w:val="left"/>
      <w:pPr>
        <w:ind w:left="4229" w:hanging="360"/>
      </w:pPr>
      <w:rPr>
        <w:rFonts w:ascii="Wingdings" w:hAnsi="Wingdings" w:hint="default"/>
      </w:rPr>
    </w:lvl>
    <w:lvl w:ilvl="6" w:tplc="04190001" w:tentative="1">
      <w:start w:val="1"/>
      <w:numFmt w:val="bullet"/>
      <w:lvlText w:val=""/>
      <w:lvlJc w:val="left"/>
      <w:pPr>
        <w:ind w:left="4949" w:hanging="360"/>
      </w:pPr>
      <w:rPr>
        <w:rFonts w:ascii="Symbol" w:hAnsi="Symbol" w:hint="default"/>
      </w:rPr>
    </w:lvl>
    <w:lvl w:ilvl="7" w:tplc="04190003" w:tentative="1">
      <w:start w:val="1"/>
      <w:numFmt w:val="bullet"/>
      <w:lvlText w:val="o"/>
      <w:lvlJc w:val="left"/>
      <w:pPr>
        <w:ind w:left="5669" w:hanging="360"/>
      </w:pPr>
      <w:rPr>
        <w:rFonts w:ascii="Courier New" w:hAnsi="Courier New" w:cs="Courier New" w:hint="default"/>
      </w:rPr>
    </w:lvl>
    <w:lvl w:ilvl="8" w:tplc="04190005" w:tentative="1">
      <w:start w:val="1"/>
      <w:numFmt w:val="bullet"/>
      <w:lvlText w:val=""/>
      <w:lvlJc w:val="left"/>
      <w:pPr>
        <w:ind w:left="6389" w:hanging="360"/>
      </w:pPr>
      <w:rPr>
        <w:rFonts w:ascii="Wingdings" w:hAnsi="Wingdings" w:hint="default"/>
      </w:rPr>
    </w:lvl>
  </w:abstractNum>
  <w:abstractNum w:abstractNumId="34" w15:restartNumberingAfterBreak="0">
    <w:nsid w:val="7C8139A8"/>
    <w:multiLevelType w:val="hybridMultilevel"/>
    <w:tmpl w:val="47282032"/>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5"/>
  </w:num>
  <w:num w:numId="5">
    <w:abstractNumId w:val="32"/>
  </w:num>
  <w:num w:numId="6">
    <w:abstractNumId w:val="18"/>
  </w:num>
  <w:num w:numId="7">
    <w:abstractNumId w:val="21"/>
  </w:num>
  <w:num w:numId="8">
    <w:abstractNumId w:val="30"/>
  </w:num>
  <w:num w:numId="9">
    <w:abstractNumId w:val="19"/>
  </w:num>
  <w:num w:numId="10">
    <w:abstractNumId w:val="23"/>
  </w:num>
  <w:num w:numId="11">
    <w:abstractNumId w:val="15"/>
  </w:num>
  <w:num w:numId="12">
    <w:abstractNumId w:val="22"/>
  </w:num>
  <w:num w:numId="13">
    <w:abstractNumId w:val="7"/>
  </w:num>
  <w:num w:numId="14">
    <w:abstractNumId w:val="31"/>
  </w:num>
  <w:num w:numId="15">
    <w:abstractNumId w:val="0"/>
  </w:num>
  <w:num w:numId="16">
    <w:abstractNumId w:val="20"/>
  </w:num>
  <w:num w:numId="17">
    <w:abstractNumId w:val="27"/>
  </w:num>
  <w:num w:numId="18">
    <w:abstractNumId w:val="9"/>
  </w:num>
  <w:num w:numId="19">
    <w:abstractNumId w:val="26"/>
  </w:num>
  <w:num w:numId="20">
    <w:abstractNumId w:val="6"/>
  </w:num>
  <w:num w:numId="21">
    <w:abstractNumId w:val="24"/>
  </w:num>
  <w:num w:numId="22">
    <w:abstractNumId w:val="28"/>
  </w:num>
  <w:num w:numId="23">
    <w:abstractNumId w:val="11"/>
  </w:num>
  <w:num w:numId="24">
    <w:abstractNumId w:val="14"/>
  </w:num>
  <w:num w:numId="25">
    <w:abstractNumId w:val="25"/>
  </w:num>
  <w:num w:numId="26">
    <w:abstractNumId w:val="33"/>
  </w:num>
  <w:num w:numId="27">
    <w:abstractNumId w:val="2"/>
  </w:num>
  <w:num w:numId="28">
    <w:abstractNumId w:val="1"/>
  </w:num>
  <w:num w:numId="29">
    <w:abstractNumId w:val="3"/>
  </w:num>
  <w:num w:numId="30">
    <w:abstractNumId w:val="34"/>
  </w:num>
  <w:num w:numId="31">
    <w:abstractNumId w:val="16"/>
  </w:num>
  <w:num w:numId="32">
    <w:abstractNumId w:val="10"/>
  </w:num>
  <w:num w:numId="33">
    <w:abstractNumId w:val="29"/>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E6"/>
    <w:rsid w:val="0003012D"/>
    <w:rsid w:val="000E6367"/>
    <w:rsid w:val="001075B3"/>
    <w:rsid w:val="00115CD3"/>
    <w:rsid w:val="001169DE"/>
    <w:rsid w:val="001555CA"/>
    <w:rsid w:val="001940D9"/>
    <w:rsid w:val="001A37DA"/>
    <w:rsid w:val="001E2782"/>
    <w:rsid w:val="001E2E7F"/>
    <w:rsid w:val="002024E1"/>
    <w:rsid w:val="00220ACD"/>
    <w:rsid w:val="002C6294"/>
    <w:rsid w:val="002D5F50"/>
    <w:rsid w:val="00302D5B"/>
    <w:rsid w:val="00316C99"/>
    <w:rsid w:val="003256E2"/>
    <w:rsid w:val="0033456A"/>
    <w:rsid w:val="003368ED"/>
    <w:rsid w:val="00337ABF"/>
    <w:rsid w:val="0036726E"/>
    <w:rsid w:val="00386808"/>
    <w:rsid w:val="00390DC2"/>
    <w:rsid w:val="003A1FC1"/>
    <w:rsid w:val="003A6CD8"/>
    <w:rsid w:val="003C682C"/>
    <w:rsid w:val="003C7896"/>
    <w:rsid w:val="0048197B"/>
    <w:rsid w:val="004978C7"/>
    <w:rsid w:val="00584E35"/>
    <w:rsid w:val="006036DD"/>
    <w:rsid w:val="00630599"/>
    <w:rsid w:val="00646D91"/>
    <w:rsid w:val="00651542"/>
    <w:rsid w:val="00680F63"/>
    <w:rsid w:val="006E4BE6"/>
    <w:rsid w:val="007235D3"/>
    <w:rsid w:val="00732034"/>
    <w:rsid w:val="00744BEE"/>
    <w:rsid w:val="007626A5"/>
    <w:rsid w:val="007809B0"/>
    <w:rsid w:val="007B088E"/>
    <w:rsid w:val="007B4B3C"/>
    <w:rsid w:val="007F73C3"/>
    <w:rsid w:val="00833F2B"/>
    <w:rsid w:val="008A71E0"/>
    <w:rsid w:val="008B6CCF"/>
    <w:rsid w:val="008D48FA"/>
    <w:rsid w:val="00921515"/>
    <w:rsid w:val="00A129F9"/>
    <w:rsid w:val="00A13905"/>
    <w:rsid w:val="00A3676F"/>
    <w:rsid w:val="00A42166"/>
    <w:rsid w:val="00A767B0"/>
    <w:rsid w:val="00AB1945"/>
    <w:rsid w:val="00AC67B0"/>
    <w:rsid w:val="00AE79E6"/>
    <w:rsid w:val="00AF6137"/>
    <w:rsid w:val="00B47A3B"/>
    <w:rsid w:val="00B534F4"/>
    <w:rsid w:val="00B56215"/>
    <w:rsid w:val="00B978AA"/>
    <w:rsid w:val="00C0759B"/>
    <w:rsid w:val="00C37ADB"/>
    <w:rsid w:val="00C468B8"/>
    <w:rsid w:val="00C76881"/>
    <w:rsid w:val="00C979CC"/>
    <w:rsid w:val="00CF2785"/>
    <w:rsid w:val="00D56316"/>
    <w:rsid w:val="00D97427"/>
    <w:rsid w:val="00DB19F2"/>
    <w:rsid w:val="00E01095"/>
    <w:rsid w:val="00E0774E"/>
    <w:rsid w:val="00E23F56"/>
    <w:rsid w:val="00E40F2B"/>
    <w:rsid w:val="00E473C1"/>
    <w:rsid w:val="00E725A2"/>
    <w:rsid w:val="00E72781"/>
    <w:rsid w:val="00E82A3E"/>
    <w:rsid w:val="00E8379F"/>
    <w:rsid w:val="00E91684"/>
    <w:rsid w:val="00E96E09"/>
    <w:rsid w:val="00EA21B2"/>
    <w:rsid w:val="00EB0FB6"/>
    <w:rsid w:val="00EC3E9D"/>
    <w:rsid w:val="00ED5656"/>
    <w:rsid w:val="00EF3851"/>
    <w:rsid w:val="00EF70BA"/>
    <w:rsid w:val="00F07F5C"/>
    <w:rsid w:val="00F40790"/>
    <w:rsid w:val="00F42A76"/>
    <w:rsid w:val="00F77463"/>
    <w:rsid w:val="00FA0285"/>
    <w:rsid w:val="00FA4A34"/>
    <w:rsid w:val="00FA6674"/>
    <w:rsid w:val="00FB6683"/>
    <w:rsid w:val="00FD6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A94A"/>
  <w15:chartTrackingRefBased/>
  <w15:docId w15:val="{6A471DB2-0EC9-435C-B0F4-B7174157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A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A3B"/>
    <w:pPr>
      <w:ind w:left="720"/>
      <w:contextualSpacing/>
    </w:pPr>
  </w:style>
  <w:style w:type="paragraph" w:styleId="a5">
    <w:name w:val="Body Text"/>
    <w:basedOn w:val="a"/>
    <w:link w:val="a6"/>
    <w:uiPriority w:val="1"/>
    <w:qFormat/>
    <w:rsid w:val="001E2782"/>
    <w:pPr>
      <w:autoSpaceDE w:val="0"/>
      <w:autoSpaceDN w:val="0"/>
      <w:adjustRightInd w:val="0"/>
      <w:spacing w:after="0" w:line="240" w:lineRule="auto"/>
      <w:ind w:left="39"/>
    </w:pPr>
    <w:rPr>
      <w:rFonts w:ascii="Bookman Old Style" w:hAnsi="Bookman Old Style" w:cs="Bookman Old Style"/>
      <w:sz w:val="20"/>
      <w:szCs w:val="20"/>
    </w:rPr>
  </w:style>
  <w:style w:type="character" w:customStyle="1" w:styleId="a6">
    <w:name w:val="Основной текст Знак"/>
    <w:basedOn w:val="a0"/>
    <w:link w:val="a5"/>
    <w:uiPriority w:val="1"/>
    <w:rsid w:val="001E2782"/>
    <w:rPr>
      <w:rFonts w:ascii="Bookman Old Style" w:hAnsi="Bookman Old Style" w:cs="Bookman Old Style"/>
      <w:sz w:val="20"/>
      <w:szCs w:val="20"/>
    </w:rPr>
  </w:style>
  <w:style w:type="character" w:styleId="a7">
    <w:name w:val="annotation reference"/>
    <w:basedOn w:val="a0"/>
    <w:uiPriority w:val="99"/>
    <w:semiHidden/>
    <w:unhideWhenUsed/>
    <w:rsid w:val="001E2782"/>
    <w:rPr>
      <w:sz w:val="16"/>
      <w:szCs w:val="16"/>
    </w:rPr>
  </w:style>
  <w:style w:type="paragraph" w:styleId="a8">
    <w:name w:val="annotation text"/>
    <w:basedOn w:val="a"/>
    <w:link w:val="a9"/>
    <w:uiPriority w:val="99"/>
    <w:semiHidden/>
    <w:unhideWhenUsed/>
    <w:rsid w:val="001E2782"/>
    <w:pPr>
      <w:spacing w:after="160" w:line="240" w:lineRule="auto"/>
    </w:pPr>
    <w:rPr>
      <w:sz w:val="20"/>
      <w:szCs w:val="20"/>
    </w:rPr>
  </w:style>
  <w:style w:type="character" w:customStyle="1" w:styleId="a9">
    <w:name w:val="Текст примечания Знак"/>
    <w:basedOn w:val="a0"/>
    <w:link w:val="a8"/>
    <w:uiPriority w:val="99"/>
    <w:semiHidden/>
    <w:rsid w:val="001E2782"/>
    <w:rPr>
      <w:sz w:val="20"/>
      <w:szCs w:val="20"/>
    </w:rPr>
  </w:style>
  <w:style w:type="paragraph" w:styleId="aa">
    <w:name w:val="annotation subject"/>
    <w:basedOn w:val="a8"/>
    <w:next w:val="a8"/>
    <w:link w:val="ab"/>
    <w:uiPriority w:val="99"/>
    <w:semiHidden/>
    <w:unhideWhenUsed/>
    <w:rsid w:val="001E2782"/>
    <w:rPr>
      <w:b/>
      <w:bCs/>
    </w:rPr>
  </w:style>
  <w:style w:type="character" w:customStyle="1" w:styleId="ab">
    <w:name w:val="Тема примечания Знак"/>
    <w:basedOn w:val="a9"/>
    <w:link w:val="aa"/>
    <w:uiPriority w:val="99"/>
    <w:semiHidden/>
    <w:rsid w:val="001E2782"/>
    <w:rPr>
      <w:b/>
      <w:bCs/>
      <w:sz w:val="20"/>
      <w:szCs w:val="20"/>
    </w:rPr>
  </w:style>
  <w:style w:type="paragraph" w:styleId="ac">
    <w:name w:val="Balloon Text"/>
    <w:basedOn w:val="a"/>
    <w:link w:val="ad"/>
    <w:uiPriority w:val="99"/>
    <w:semiHidden/>
    <w:unhideWhenUsed/>
    <w:rsid w:val="001E278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E2782"/>
    <w:rPr>
      <w:rFonts w:ascii="Segoe UI" w:hAnsi="Segoe UI" w:cs="Segoe UI"/>
      <w:sz w:val="18"/>
      <w:szCs w:val="18"/>
    </w:rPr>
  </w:style>
  <w:style w:type="paragraph" w:styleId="ae">
    <w:name w:val="header"/>
    <w:basedOn w:val="a"/>
    <w:link w:val="af"/>
    <w:uiPriority w:val="99"/>
    <w:unhideWhenUsed/>
    <w:rsid w:val="001E278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E2782"/>
  </w:style>
  <w:style w:type="paragraph" w:styleId="af0">
    <w:name w:val="footer"/>
    <w:basedOn w:val="a"/>
    <w:link w:val="af1"/>
    <w:uiPriority w:val="99"/>
    <w:unhideWhenUsed/>
    <w:rsid w:val="001E278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E2782"/>
  </w:style>
  <w:style w:type="paragraph" w:customStyle="1" w:styleId="10">
    <w:name w:val="10"/>
    <w:basedOn w:val="a"/>
    <w:rsid w:val="004819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4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imc.ru/wp-content/uploads/2020/02/10120.pdf" TargetMode="External"/><Relationship Id="rId13" Type="http://schemas.openxmlformats.org/officeDocument/2006/relationships/hyperlink" Target="https://fioco.ru/vebinar-shkoly-ocenka-pisa" TargetMode="External"/><Relationship Id="rId3" Type="http://schemas.openxmlformats.org/officeDocument/2006/relationships/settings" Target="settings.xml"/><Relationship Id="rId7" Type="http://schemas.openxmlformats.org/officeDocument/2006/relationships/hyperlink" Target="https://fioco.ru/%D0%BF%D1%80%D0%B8%D0%BC%D0%B5%D1%80%D1%8B-%D0%B7%D0%B0%D0%B4%D0%B0%D1%87-pisa" TargetMode="External"/><Relationship Id="rId12" Type="http://schemas.openxmlformats.org/officeDocument/2006/relationships/hyperlink" Target="https://resh.edu.ru/instr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v.instrao.ru/support/demonstratsionnye-materialya/" TargetMode="External"/><Relationship Id="rId11" Type="http://schemas.openxmlformats.org/officeDocument/2006/relationships/hyperlink" Target="https://fg.resh.edu.ru/" TargetMode="External"/><Relationship Id="rId5" Type="http://schemas.openxmlformats.org/officeDocument/2006/relationships/hyperlink" Target="http://skiv.instrao.ru/bank-zadaniy/" TargetMode="External"/><Relationship Id="rId15" Type="http://schemas.openxmlformats.org/officeDocument/2006/relationships/theme" Target="theme/theme1.xml"/><Relationship Id="rId10" Type="http://schemas.openxmlformats.org/officeDocument/2006/relationships/hyperlink" Target="https://monitoring.spbcokoit.ru/procedure/1043" TargetMode="External"/><Relationship Id="rId4" Type="http://schemas.openxmlformats.org/officeDocument/2006/relationships/webSettings" Target="webSettings.xml"/><Relationship Id="rId9" Type="http://schemas.openxmlformats.org/officeDocument/2006/relationships/hyperlink" Target="https://myshop.ru/shop/product/4539226.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16</Pages>
  <Words>6725</Words>
  <Characters>38338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63</cp:revision>
  <dcterms:created xsi:type="dcterms:W3CDTF">2021-05-10T13:13:00Z</dcterms:created>
  <dcterms:modified xsi:type="dcterms:W3CDTF">2022-09-04T10:28:00Z</dcterms:modified>
</cp:coreProperties>
</file>