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A9" w:rsidRDefault="00246390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CD40A9" w:rsidRDefault="00246390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:rsidR="00CD40A9" w:rsidRDefault="00CD40A9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0A9" w:rsidRDefault="00CD40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e"/>
        <w:tblW w:w="15030" w:type="dxa"/>
        <w:tblLook w:val="04A0" w:firstRow="1" w:lastRow="0" w:firstColumn="1" w:lastColumn="0" w:noHBand="0" w:noVBand="1"/>
      </w:tblPr>
      <w:tblGrid>
        <w:gridCol w:w="8850"/>
        <w:gridCol w:w="6180"/>
      </w:tblGrid>
      <w:tr w:rsidR="00CD40A9"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0A9" w:rsidRDefault="002463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CD40A9" w:rsidRDefault="002463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   от 26.08.2022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40A9" w:rsidRDefault="00246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CD40A9" w:rsidRDefault="00CD40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0A9" w:rsidRDefault="00246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CD40A9" w:rsidRDefault="0024639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189-о от  26.08.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D40A9" w:rsidRDefault="00CD40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0A9" w:rsidRDefault="00CD4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A9" w:rsidRDefault="00CD40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40A9" w:rsidRDefault="00CD40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40A9" w:rsidRDefault="00CD40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40A9" w:rsidRDefault="00CD40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40A9" w:rsidRDefault="00CD40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40A9" w:rsidRDefault="00CD4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A9" w:rsidRDefault="00246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Рабочая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CD40A9" w:rsidRDefault="00246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общего образования для 4 класса</w:t>
      </w:r>
    </w:p>
    <w:p w:rsidR="00CD40A9" w:rsidRDefault="002463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английскому языку</w:t>
      </w:r>
    </w:p>
    <w:p w:rsidR="00CD40A9" w:rsidRDefault="00246390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на 2022- 2023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CD40A9" w:rsidRDefault="00CD4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A9" w:rsidRDefault="002463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CD40A9" w:rsidRDefault="00CD40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D40A9" w:rsidRDefault="002463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кафедры</w:t>
      </w:r>
    </w:p>
    <w:p w:rsidR="00CD40A9" w:rsidRDefault="002463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иностранных языков</w:t>
      </w:r>
    </w:p>
    <w:p w:rsidR="00CD40A9" w:rsidRDefault="00CD40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40A9" w:rsidRDefault="00CD40A9">
      <w:pPr>
        <w:pStyle w:val="aa"/>
        <w:spacing w:before="280" w:after="280"/>
        <w:jc w:val="center"/>
        <w:rPr>
          <w:b/>
          <w:bCs/>
          <w:sz w:val="32"/>
        </w:rPr>
      </w:pPr>
    </w:p>
    <w:p w:rsidR="00CD40A9" w:rsidRDefault="00246390">
      <w:pPr>
        <w:pStyle w:val="aa"/>
        <w:spacing w:before="60" w:beforeAutospacing="0" w:after="60" w:afterAutospacing="0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CD40A9" w:rsidRDefault="00246390">
      <w:pPr>
        <w:pStyle w:val="aa"/>
        <w:spacing w:before="60" w:beforeAutospacing="0" w:after="60" w:afterAutospacing="0"/>
        <w:ind w:firstLine="709"/>
        <w:jc w:val="both"/>
      </w:pPr>
      <w:r>
        <w:rPr>
          <w:color w:val="000000"/>
        </w:rPr>
        <w:t xml:space="preserve">Данная рабочая программа по английскому языку </w:t>
      </w:r>
      <w:r>
        <w:rPr>
          <w:color w:val="000000"/>
        </w:rPr>
        <w:t xml:space="preserve"> предназначена для обучающихся 6-х классов общеобразовательной школы, продолжающих изучение английского языка по  завершении курса 3 класса.</w:t>
      </w:r>
    </w:p>
    <w:p w:rsidR="00CD40A9" w:rsidRDefault="002463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документов:</w:t>
      </w:r>
    </w:p>
    <w:p w:rsidR="00CD40A9" w:rsidRDefault="00246390">
      <w:pPr>
        <w:numPr>
          <w:ilvl w:val="0"/>
          <w:numId w:val="1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CD40A9" w:rsidRDefault="00246390">
      <w:pPr>
        <w:numPr>
          <w:ilvl w:val="0"/>
          <w:numId w:val="1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</w:t>
      </w:r>
      <w:r>
        <w:rPr>
          <w:rFonts w:ascii="Times New Roman" w:hAnsi="Times New Roman" w:cs="Times New Roman"/>
          <w:sz w:val="24"/>
          <w:szCs w:val="24"/>
        </w:rPr>
        <w:t>ря 2010 года № 1897</w:t>
      </w:r>
    </w:p>
    <w:p w:rsidR="00CD40A9" w:rsidRDefault="00246390">
      <w:pPr>
        <w:numPr>
          <w:ilvl w:val="0"/>
          <w:numId w:val="1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мая 2012 года № 413</w:t>
      </w:r>
    </w:p>
    <w:p w:rsidR="00CD40A9" w:rsidRDefault="00246390">
      <w:pPr>
        <w:numPr>
          <w:ilvl w:val="0"/>
          <w:numId w:val="1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</w:t>
      </w:r>
      <w:r>
        <w:rPr>
          <w:rFonts w:ascii="Times New Roman" w:hAnsi="Times New Roman" w:cs="Times New Roman"/>
          <w:sz w:val="24"/>
          <w:szCs w:val="24"/>
        </w:rPr>
        <w:t>ания, утвержденная Федеральным учебно-методическим объединением по общему образованию (Протокол заседания от 8 апреля 2015г. № 1/15)</w:t>
      </w:r>
    </w:p>
    <w:p w:rsidR="00CD40A9" w:rsidRDefault="00246390">
      <w:pPr>
        <w:numPr>
          <w:ilvl w:val="0"/>
          <w:numId w:val="1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предмету (Иностранный язык. 2-4 классы) (Стандарты второго поколения) составлена на основе ФГОС обще</w:t>
      </w:r>
      <w:r>
        <w:rPr>
          <w:rFonts w:ascii="Times New Roman" w:hAnsi="Times New Roman" w:cs="Times New Roman"/>
          <w:sz w:val="24"/>
          <w:szCs w:val="24"/>
        </w:rPr>
        <w:t>го образования.</w:t>
      </w:r>
    </w:p>
    <w:p w:rsidR="00CD40A9" w:rsidRDefault="00246390">
      <w:pPr>
        <w:numPr>
          <w:ilvl w:val="0"/>
          <w:numId w:val="1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 декабря 2010 г. № 189.«Об утверждении СанПиН 2.4.2.2821-10  «Санитарно - эпидемиологические требования» (зарегистрировано  в Минюсте РФ 3 марта 2011 г. Регистрационный N 199</w:t>
      </w:r>
      <w:r>
        <w:rPr>
          <w:rFonts w:ascii="Times New Roman" w:hAnsi="Times New Roman" w:cs="Times New Roman"/>
          <w:sz w:val="24"/>
          <w:szCs w:val="24"/>
        </w:rPr>
        <w:t>93).</w:t>
      </w:r>
    </w:p>
    <w:p w:rsidR="00CD40A9" w:rsidRDefault="00246390">
      <w:pPr>
        <w:numPr>
          <w:ilvl w:val="0"/>
          <w:numId w:val="1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4 октября 2010 №986 (Зарегистрирован в Минюсте РФ 3 февраля 2011 г. Регистрационный N 19682) «Об утверждении Федеральных требований к образовательным учреждениям в части минимальной оснащенности учебного п</w:t>
      </w:r>
      <w:r>
        <w:rPr>
          <w:rFonts w:ascii="Times New Roman" w:hAnsi="Times New Roman" w:cs="Times New Roman"/>
          <w:sz w:val="24"/>
          <w:szCs w:val="24"/>
        </w:rPr>
        <w:t>роцесса и оборудования учебных помещений».</w:t>
      </w:r>
    </w:p>
    <w:p w:rsidR="00CD40A9" w:rsidRDefault="00246390">
      <w:pPr>
        <w:numPr>
          <w:ilvl w:val="0"/>
          <w:numId w:val="1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от28 декабря 2010 №2106 (Зарегистрирован в Минюсте РФ 2 февраля 2011 г. Регистрационный N 19676) «Об утверждении Федеральных требований к образовательным учреждениям в ча</w:t>
      </w:r>
      <w:r>
        <w:rPr>
          <w:rFonts w:ascii="Times New Roman" w:hAnsi="Times New Roman" w:cs="Times New Roman"/>
          <w:sz w:val="24"/>
          <w:szCs w:val="24"/>
        </w:rPr>
        <w:t>сти охраны здоровья обучающихся, воспитанников».</w:t>
      </w:r>
    </w:p>
    <w:p w:rsidR="00CD40A9" w:rsidRDefault="00246390">
      <w:pPr>
        <w:numPr>
          <w:ilvl w:val="0"/>
          <w:numId w:val="1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Минобрнауки РФ от 10 Февраля 2011 г. N 03-105 "Об использовании учебников и учебных пособий в образовательном процессе"</w:t>
      </w:r>
    </w:p>
    <w:p w:rsidR="00CD40A9" w:rsidRDefault="00246390">
      <w:pPr>
        <w:numPr>
          <w:ilvl w:val="0"/>
          <w:numId w:val="1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Минобрнауки РФ от 4 октября 2010 г. N 986 г. Москва "Об утверждении федер</w:t>
      </w:r>
      <w:r>
        <w:rPr>
          <w:rFonts w:ascii="Times New Roman" w:hAnsi="Times New Roman" w:cs="Times New Roman"/>
          <w:sz w:val="24"/>
          <w:szCs w:val="24"/>
        </w:rPr>
        <w:t>альных требований к образовательным учреждениям в части минимальной оснащенности учебного процесса и оборудования учебных помещений" (Зарегистрировано в Минюсте РФ 03.02.2011 № 19682)</w:t>
      </w:r>
    </w:p>
    <w:p w:rsidR="00CD40A9" w:rsidRDefault="00246390">
      <w:pPr>
        <w:numPr>
          <w:ilvl w:val="0"/>
          <w:numId w:val="1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МОУ «Гим</w:t>
      </w:r>
      <w:r>
        <w:rPr>
          <w:rFonts w:ascii="Times New Roman" w:hAnsi="Times New Roman" w:cs="Times New Roman"/>
          <w:sz w:val="24"/>
          <w:szCs w:val="24"/>
        </w:rPr>
        <w:t>назия имени А.Л.Кекина» муниципального образования город Ростов Великий Ярославской области. </w:t>
      </w:r>
    </w:p>
    <w:p w:rsidR="00CD40A9" w:rsidRDefault="00246390">
      <w:pPr>
        <w:numPr>
          <w:ilvl w:val="0"/>
          <w:numId w:val="1"/>
        </w:numPr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Иностранный язык 2-4 классы: проект. – М.: Просвещение, 2011</w:t>
      </w:r>
    </w:p>
    <w:p w:rsidR="00CD40A9" w:rsidRDefault="002463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направлена на:</w:t>
      </w:r>
    </w:p>
    <w:p w:rsidR="00CD40A9" w:rsidRDefault="002463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универсальн</w:t>
      </w:r>
      <w:r>
        <w:rPr>
          <w:rFonts w:ascii="Times New Roman" w:hAnsi="Times New Roman" w:cs="Times New Roman"/>
          <w:sz w:val="24"/>
          <w:szCs w:val="24"/>
        </w:rPr>
        <w:t>ых учебных действий  (личностные, метапредметные, предметные результаты) для основного общего образования, преемственность с  программой начального общего образования</w:t>
      </w:r>
    </w:p>
    <w:p w:rsidR="00CD40A9" w:rsidRDefault="002463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реализацию системно-деятельностного подхода в организации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который обеспечивает:</w:t>
      </w:r>
    </w:p>
    <w:p w:rsidR="00CD40A9" w:rsidRDefault="002463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готовности к саморазвитию и непрерывному образованию; </w:t>
      </w:r>
    </w:p>
    <w:p w:rsidR="00CD40A9" w:rsidRDefault="002463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и конструирование социальной среды развития обучающихся в системе образования; </w:t>
      </w:r>
    </w:p>
    <w:p w:rsidR="00CD40A9" w:rsidRDefault="002463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активную учебно-познавательную деятельность обучающихся; </w:t>
      </w:r>
    </w:p>
    <w:p w:rsidR="00CD40A9" w:rsidRDefault="002463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о</w:t>
      </w:r>
      <w:r>
        <w:rPr>
          <w:rFonts w:ascii="Times New Roman" w:hAnsi="Times New Roman" w:cs="Times New Roman"/>
          <w:sz w:val="24"/>
          <w:szCs w:val="24"/>
        </w:rPr>
        <w:t xml:space="preserve">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CD40A9" w:rsidRDefault="002463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 подкрепляется учебником «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sz w:val="24"/>
          <w:szCs w:val="24"/>
        </w:rPr>
        <w:t>» (2 класс) / Н.И. Быкова, Д. Дули, М.Д. Поспелова, В. Эванс. – M.: ExpressPublis</w:t>
      </w:r>
      <w:r>
        <w:rPr>
          <w:rFonts w:ascii="Times New Roman" w:hAnsi="Times New Roman" w:cs="Times New Roman"/>
          <w:sz w:val="24"/>
          <w:szCs w:val="24"/>
        </w:rPr>
        <w:t>hing”: Просвещение, 2016. УМК: учебник «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sz w:val="24"/>
          <w:szCs w:val="24"/>
        </w:rPr>
        <w:t>» (4 класс), книга для учителя, рабочая тетрадь, аудиоприложения (</w:t>
      </w:r>
      <w:r>
        <w:rPr>
          <w:rFonts w:ascii="Times New Roman" w:hAnsi="Times New Roman" w:cs="Times New Roman"/>
          <w:sz w:val="24"/>
          <w:szCs w:val="24"/>
          <w:lang w:val="en-US"/>
        </w:rPr>
        <w:t>CDMP</w:t>
      </w:r>
      <w:r>
        <w:rPr>
          <w:rFonts w:ascii="Times New Roman" w:hAnsi="Times New Roman" w:cs="Times New Roman"/>
          <w:sz w:val="24"/>
          <w:szCs w:val="24"/>
        </w:rPr>
        <w:t>3). Рабочая программа рассчитана на 1 учебный год.</w:t>
      </w:r>
    </w:p>
    <w:p w:rsidR="00CD40A9" w:rsidRDefault="002463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часов</w:t>
      </w:r>
    </w:p>
    <w:p w:rsidR="00CD40A9" w:rsidRDefault="002463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 – 68.</w:t>
      </w:r>
    </w:p>
    <w:p w:rsidR="00CD40A9" w:rsidRDefault="002463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неделю – 2.</w:t>
      </w:r>
    </w:p>
    <w:p w:rsidR="00CD40A9" w:rsidRDefault="00CD40A9">
      <w:pPr>
        <w:pStyle w:val="aa"/>
        <w:spacing w:before="60" w:beforeAutospacing="0" w:after="60" w:afterAutospacing="0"/>
        <w:ind w:firstLine="709"/>
        <w:jc w:val="both"/>
        <w:rPr>
          <w:b/>
        </w:rPr>
      </w:pPr>
    </w:p>
    <w:p w:rsidR="00CD40A9" w:rsidRDefault="00246390">
      <w:pPr>
        <w:pStyle w:val="aa"/>
        <w:spacing w:before="60" w:beforeAutospacing="0" w:after="60" w:afterAutospacing="0"/>
        <w:ind w:firstLine="709"/>
        <w:jc w:val="center"/>
        <w:rPr>
          <w:b/>
        </w:rPr>
      </w:pPr>
      <w:r>
        <w:rPr>
          <w:b/>
        </w:rPr>
        <w:t xml:space="preserve">Планируемые результаты освоения </w:t>
      </w:r>
      <w:r>
        <w:rPr>
          <w:b/>
        </w:rPr>
        <w:t>учебного предмета</w:t>
      </w:r>
    </w:p>
    <w:p w:rsidR="00CD40A9" w:rsidRDefault="00246390">
      <w:pPr>
        <w:pStyle w:val="aa"/>
        <w:spacing w:before="60" w:beforeAutospacing="0" w:after="60" w:afterAutospacing="0"/>
        <w:ind w:firstLine="709"/>
        <w:jc w:val="both"/>
      </w:pPr>
      <w:r>
        <w:t>Ли</w:t>
      </w:r>
      <w:r>
        <w:rPr>
          <w:b/>
          <w:bCs/>
        </w:rPr>
        <w:t>чностными результатами</w:t>
      </w:r>
      <w:r>
        <w:t xml:space="preserve"> являются:</w:t>
      </w:r>
    </w:p>
    <w:p w:rsidR="00CD40A9" w:rsidRDefault="00246390">
      <w:pPr>
        <w:pStyle w:val="aa"/>
        <w:numPr>
          <w:ilvl w:val="0"/>
          <w:numId w:val="21"/>
        </w:numPr>
        <w:spacing w:before="60" w:beforeAutospacing="0" w:after="0" w:afterAutospacing="0"/>
        <w:jc w:val="both"/>
      </w:pPr>
      <w:r>
        <w:t>общее представление о мире как многоязычном и поликультурном сообществе;</w:t>
      </w:r>
    </w:p>
    <w:p w:rsidR="00CD40A9" w:rsidRDefault="00246390">
      <w:pPr>
        <w:pStyle w:val="aa"/>
        <w:numPr>
          <w:ilvl w:val="0"/>
          <w:numId w:val="21"/>
        </w:numPr>
        <w:spacing w:before="60" w:beforeAutospacing="0" w:after="0" w:afterAutospacing="0"/>
        <w:jc w:val="both"/>
      </w:pPr>
      <w:r>
        <w:t>осознание себя гражданином своей страны;</w:t>
      </w:r>
    </w:p>
    <w:p w:rsidR="00CD40A9" w:rsidRDefault="00246390">
      <w:pPr>
        <w:pStyle w:val="aa"/>
        <w:numPr>
          <w:ilvl w:val="0"/>
          <w:numId w:val="21"/>
        </w:numPr>
        <w:spacing w:before="60" w:beforeAutospacing="0" w:after="0" w:afterAutospacing="0"/>
        <w:jc w:val="both"/>
      </w:pPr>
      <w:r>
        <w:t>осознание языка, в том числе иностранного, как основного средства общения между людьми;</w:t>
      </w:r>
    </w:p>
    <w:p w:rsidR="00CD40A9" w:rsidRDefault="00246390">
      <w:pPr>
        <w:pStyle w:val="aa"/>
        <w:numPr>
          <w:ilvl w:val="0"/>
          <w:numId w:val="21"/>
        </w:numPr>
        <w:spacing w:before="60" w:beforeAutospacing="0" w:after="60" w:afterAutospacing="0"/>
        <w:jc w:val="both"/>
      </w:pPr>
      <w:r>
        <w:t>з</w:t>
      </w:r>
      <w:r>
        <w:t>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CD40A9" w:rsidRDefault="00246390">
      <w:pPr>
        <w:pStyle w:val="aa"/>
        <w:spacing w:before="60" w:beforeAutospacing="0" w:after="60" w:afterAutospacing="0"/>
        <w:ind w:firstLine="709"/>
        <w:jc w:val="both"/>
      </w:pPr>
      <w:r>
        <w:rPr>
          <w:b/>
          <w:bCs/>
        </w:rPr>
        <w:t>Метапредметными</w:t>
      </w:r>
      <w:r>
        <w:t xml:space="preserve"> результатами изучения английского языка в начальной шко</w:t>
      </w:r>
      <w:r>
        <w:t>ле являются:</w:t>
      </w:r>
    </w:p>
    <w:p w:rsidR="00CD40A9" w:rsidRDefault="00246390">
      <w:pPr>
        <w:pStyle w:val="aa"/>
        <w:numPr>
          <w:ilvl w:val="0"/>
          <w:numId w:val="22"/>
        </w:numPr>
        <w:spacing w:before="60" w:beforeAutospacing="0" w:after="0" w:afterAutospacing="0"/>
        <w:jc w:val="both"/>
      </w:pPr>
      <w: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CD40A9" w:rsidRDefault="00246390">
      <w:pPr>
        <w:pStyle w:val="aa"/>
        <w:numPr>
          <w:ilvl w:val="0"/>
          <w:numId w:val="22"/>
        </w:numPr>
        <w:spacing w:before="60" w:beforeAutospacing="0" w:after="0" w:afterAutospacing="0"/>
        <w:jc w:val="both"/>
      </w:pPr>
      <w:r>
        <w:t>развитие коммуникативных способностей школьника, умения выбирать адекватные языковые и речевые средс</w:t>
      </w:r>
      <w:r>
        <w:t>тва для успешного решения элементарной коммуникативной задачи;</w:t>
      </w:r>
    </w:p>
    <w:p w:rsidR="00CD40A9" w:rsidRDefault="00246390">
      <w:pPr>
        <w:pStyle w:val="aa"/>
        <w:numPr>
          <w:ilvl w:val="0"/>
          <w:numId w:val="22"/>
        </w:numPr>
        <w:spacing w:before="60" w:beforeAutospacing="0" w:after="0" w:afterAutospacing="0"/>
        <w:jc w:val="both"/>
      </w:pPr>
      <w:r>
        <w:t>расширение общего лингвистического кругозора младшего школьника;</w:t>
      </w:r>
    </w:p>
    <w:p w:rsidR="00CD40A9" w:rsidRDefault="00246390">
      <w:pPr>
        <w:pStyle w:val="aa"/>
        <w:numPr>
          <w:ilvl w:val="0"/>
          <w:numId w:val="22"/>
        </w:numPr>
        <w:spacing w:before="60" w:beforeAutospacing="0" w:after="0" w:afterAutospacing="0"/>
        <w:jc w:val="both"/>
      </w:pPr>
      <w:r>
        <w:lastRenderedPageBreak/>
        <w:t>развитие познавательной, эмоциональной и волевой сфер младшего школьника;</w:t>
      </w:r>
    </w:p>
    <w:p w:rsidR="00CD40A9" w:rsidRDefault="00246390">
      <w:pPr>
        <w:pStyle w:val="aa"/>
        <w:numPr>
          <w:ilvl w:val="0"/>
          <w:numId w:val="22"/>
        </w:numPr>
        <w:spacing w:before="60" w:beforeAutospacing="0" w:after="0" w:afterAutospacing="0"/>
        <w:jc w:val="both"/>
      </w:pPr>
      <w:r>
        <w:t>формирование мотивации к изучению иностранного языка;</w:t>
      </w:r>
    </w:p>
    <w:p w:rsidR="00CD40A9" w:rsidRDefault="00246390">
      <w:pPr>
        <w:pStyle w:val="aa"/>
        <w:numPr>
          <w:ilvl w:val="0"/>
          <w:numId w:val="22"/>
        </w:numPr>
        <w:spacing w:before="60" w:beforeAutospacing="0" w:after="60" w:afterAutospacing="0"/>
        <w:jc w:val="both"/>
      </w:pPr>
      <w:r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Предметные результаты: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Коммуникативные умения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Говорение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• участвовать в элементарных диалогах, соблюдая </w:t>
      </w:r>
      <w:r>
        <w:rPr>
          <w:color w:val="000000"/>
        </w:rPr>
        <w:t>нормы речевого этикета, принятые в англоязычных странах;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составлять небольшое описание предмета, картинки, персонажа;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рассказывать о себе, своей семье, друге.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Обучающийся получит возможность научиться: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воспроизводить наизусть небольшие произведения д</w:t>
      </w:r>
      <w:r>
        <w:rPr>
          <w:i/>
          <w:iCs/>
          <w:color w:val="000000"/>
        </w:rPr>
        <w:t>етского фольклора;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составлять краткую характеристику персонажа;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кратко излагать содержание прочитанного текста.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Аудирование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понимать на слух речь учителя и одноклассников при непосредственном общении и вербально/невербально реаг</w:t>
      </w:r>
      <w:r>
        <w:rPr>
          <w:color w:val="000000"/>
        </w:rPr>
        <w:t>ировать на услышанное;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Обучающийся получит возможность научиться: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воспринимать на слух ауди</w:t>
      </w:r>
      <w:r>
        <w:rPr>
          <w:i/>
          <w:iCs/>
          <w:color w:val="000000"/>
        </w:rPr>
        <w:t>отекст и полностью понимать содержащуюся в нём информацию;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Чтение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соотносить графический образ иностранного с</w:t>
      </w:r>
      <w:r>
        <w:rPr>
          <w:color w:val="000000"/>
        </w:rPr>
        <w:t>лова с его звуковым образом;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читать про себя и понимать содержание небольшого текста, построенного в основном на изуче</w:t>
      </w:r>
      <w:r>
        <w:rPr>
          <w:color w:val="000000"/>
        </w:rPr>
        <w:t>нном языковом материале;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читать про себя и находить в тексте необходимую информацию.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Обучающийся получит возможность научиться: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догадываться о значении незнакомых слов по контексту;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не обращать внимания на незнакомые слова, не мешающие понимать основ</w:t>
      </w:r>
      <w:r>
        <w:rPr>
          <w:i/>
          <w:iCs/>
          <w:color w:val="000000"/>
        </w:rPr>
        <w:t>ное содержание текста.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Письмо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выписывать из текста слова, словосочетания и предложения;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писать поздравительную открытку с Новым годом, Рождеством, днём рождения (с опорой на образец);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писать по образцу краткое письмо зарубежному</w:t>
      </w:r>
      <w:r>
        <w:rPr>
          <w:color w:val="000000"/>
        </w:rPr>
        <w:t xml:space="preserve"> другу.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Обучающийся получит возможность научиться: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в письменной форме кратко отвечать на вопросы к тексту;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составлять рассказ в письменной форме по плану/ ключевым словам;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заполнять простую анкету;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 xml:space="preserve">правильно оформлять конверт, сервисные поля в </w:t>
      </w:r>
      <w:r>
        <w:rPr>
          <w:i/>
          <w:iCs/>
          <w:color w:val="000000"/>
        </w:rPr>
        <w:t>системе электронной почты (адрес, тема сообщения).</w:t>
      </w: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Языковые средства и навыки оперирования ими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Графика, каллиграфия, орфография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воспроизводить графически и каллиграфически корректно все буквы английского алфавита (полупечатное напи</w:t>
      </w:r>
      <w:r>
        <w:rPr>
          <w:color w:val="000000"/>
        </w:rPr>
        <w:t>сание букв, буквосочетаний, слов);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пользоваться английским алфавитом, знать последовательность букв в нём;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списывать текст;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восстанавливать слово в соответствии с решаемой учебной задачей;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отличать буквы от знаков транскрипции.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 xml:space="preserve">Обучающийся получит </w:t>
      </w:r>
      <w:r>
        <w:rPr>
          <w:i/>
          <w:iCs/>
          <w:color w:val="000000"/>
        </w:rPr>
        <w:t>возможность научиться: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• </w:t>
      </w:r>
      <w:r>
        <w:rPr>
          <w:i/>
          <w:iCs/>
          <w:color w:val="000000"/>
        </w:rPr>
        <w:t>сравнивать и анализировать буквосочетания английского языка и их транскрипцию;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группировать слова в соответствии с изученными правилами чтения;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уточнять написание слова по словарю;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использовать экранный перевод отдельных слов</w:t>
      </w:r>
      <w:r>
        <w:rPr>
          <w:i/>
          <w:iCs/>
          <w:color w:val="000000"/>
        </w:rPr>
        <w:t xml:space="preserve"> (с русского языка на иностранный и обратно).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Фонетическая сторона речи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различать на слух и адекватно произносить все звуки английского языка, соблюдая нормы произношения звуков;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• соблюдать правильное ударение в изолированном </w:t>
      </w:r>
      <w:r>
        <w:rPr>
          <w:color w:val="000000"/>
        </w:rPr>
        <w:t>слове, фразе;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различать коммуникативные типы предложений по интонации;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корректно произносить предложения с точки зрения их ритмико-интонационных особенностей.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Обучающийся получит возможность научиться: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распознавать связующее </w:t>
      </w:r>
      <w:r>
        <w:rPr>
          <w:b/>
          <w:bCs/>
          <w:i/>
          <w:iCs/>
          <w:color w:val="000000"/>
        </w:rPr>
        <w:t>r</w:t>
      </w:r>
      <w:r>
        <w:rPr>
          <w:i/>
          <w:iCs/>
          <w:color w:val="000000"/>
        </w:rPr>
        <w:t> в речи и уметь его испо</w:t>
      </w:r>
      <w:r>
        <w:rPr>
          <w:i/>
          <w:iCs/>
          <w:color w:val="000000"/>
        </w:rPr>
        <w:t>льзовать;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соблюдать интонацию перечисления;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соблюдать правило отсутствия ударения на служебных словах (артиклях, союзах, предлогах);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читать изучаемые слова по транскрипции.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Лексическая сторона речи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узнавать в письменном и устн</w:t>
      </w:r>
      <w:r>
        <w:rPr>
          <w:color w:val="000000"/>
        </w:rPr>
        <w:t>ом тексте изученные лексические единицы, в том числе словосочетания, в пределах тематики на ступени начальной школы;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оперировать в процессе общения активной лексикой в соответствии с коммуникативной задачей;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восстанавливать текст в соответствии с решае</w:t>
      </w:r>
      <w:r>
        <w:rPr>
          <w:color w:val="000000"/>
        </w:rPr>
        <w:t>мой учебной задачей.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Обучающийся получит возможность научиться: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узнавать простые словообразовательные элементы;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опираться на языковую догадку в процессе чтения и аудирования (интернациональные и сложные слова).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Грамматическая сторона речи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Обучающийся н</w:t>
      </w:r>
      <w:r>
        <w:rPr>
          <w:color w:val="000000"/>
        </w:rPr>
        <w:t>аучится: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распознавать и употреблять в речи основные коммуникативные типы предложений;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• 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</w:t>
      </w:r>
      <w:r>
        <w:rPr>
          <w:color w:val="000000"/>
        </w:rPr>
        <w:t xml:space="preserve">множественном числе; глагол-связку to be; глаголы в Present, Past, Future Simple; модальные глаголы can, may, must; личные, притяжательные и указательные местоимения; прилагательные в положительной, сравнительной и превосходной степени; количественные (до </w:t>
      </w:r>
      <w:r>
        <w:rPr>
          <w:color w:val="000000"/>
        </w:rPr>
        <w:t>100) и порядковые (до 30) числительные; наиболее употребительные предлоги для выражения временных и пространственных отношений.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i/>
          <w:iCs/>
          <w:color w:val="000000"/>
        </w:rPr>
        <w:t>Обучающийся получит возможность научиться: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узнавать сложносочинённые предложения с союзами and и but;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  <w:lang w:val="en-US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использовать в речи бе</w:t>
      </w:r>
      <w:r>
        <w:rPr>
          <w:i/>
          <w:iCs/>
          <w:color w:val="000000"/>
        </w:rPr>
        <w:t>зличные предложения (It’s cold. </w:t>
      </w:r>
      <w:r>
        <w:rPr>
          <w:i/>
          <w:iCs/>
          <w:color w:val="000000"/>
          <w:lang w:val="en-US"/>
        </w:rPr>
        <w:t>It’s 5 o’clock. It’s interesting), </w:t>
      </w:r>
      <w:r>
        <w:rPr>
          <w:i/>
          <w:iCs/>
          <w:color w:val="000000"/>
        </w:rPr>
        <w:t>предложения</w:t>
      </w:r>
      <w:r>
        <w:rPr>
          <w:i/>
          <w:iCs/>
          <w:color w:val="000000"/>
          <w:lang w:val="en-US"/>
        </w:rPr>
        <w:t> </w:t>
      </w:r>
      <w:r>
        <w:rPr>
          <w:i/>
          <w:iCs/>
          <w:color w:val="000000"/>
        </w:rPr>
        <w:t>с</w:t>
      </w:r>
      <w:r>
        <w:rPr>
          <w:i/>
          <w:iCs/>
          <w:color w:val="000000"/>
          <w:lang w:val="en-US"/>
        </w:rPr>
        <w:t> </w:t>
      </w:r>
      <w:r>
        <w:rPr>
          <w:i/>
          <w:iCs/>
          <w:color w:val="000000"/>
        </w:rPr>
        <w:t>конструкцией</w:t>
      </w:r>
      <w:r>
        <w:rPr>
          <w:i/>
          <w:iCs/>
          <w:color w:val="000000"/>
          <w:lang w:val="en-US"/>
        </w:rPr>
        <w:t> there is/there are;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  <w:lang w:val="en-US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оперировать в речи неопределёнными местоимениями some, any (некоторые случаи употребления: Can I have some tea? </w:t>
      </w:r>
      <w:r>
        <w:rPr>
          <w:i/>
          <w:iCs/>
          <w:color w:val="000000"/>
          <w:lang w:val="en-US"/>
        </w:rPr>
        <w:t>Is there any milk in the fri</w:t>
      </w:r>
      <w:r>
        <w:rPr>
          <w:i/>
          <w:iCs/>
          <w:color w:val="000000"/>
          <w:lang w:val="en-US"/>
        </w:rPr>
        <w:t>dge? — No, there isn't any);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  <w:lang w:val="en-US"/>
        </w:rPr>
      </w:pPr>
      <w:r>
        <w:rPr>
          <w:color w:val="000000"/>
          <w:lang w:val="en-US"/>
        </w:rPr>
        <w:t>• </w:t>
      </w:r>
      <w:r>
        <w:rPr>
          <w:i/>
          <w:iCs/>
          <w:color w:val="000000"/>
        </w:rPr>
        <w:t>оперировать</w:t>
      </w:r>
      <w:r>
        <w:rPr>
          <w:i/>
          <w:iCs/>
          <w:color w:val="000000"/>
          <w:lang w:val="en-US"/>
        </w:rPr>
        <w:t> 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lang w:val="en-US"/>
        </w:rPr>
        <w:t> </w:t>
      </w:r>
      <w:r>
        <w:rPr>
          <w:i/>
          <w:iCs/>
          <w:color w:val="000000"/>
        </w:rPr>
        <w:t>речи</w:t>
      </w:r>
      <w:r>
        <w:rPr>
          <w:i/>
          <w:iCs/>
          <w:color w:val="000000"/>
          <w:lang w:val="en-US"/>
        </w:rPr>
        <w:t> </w:t>
      </w:r>
      <w:r>
        <w:rPr>
          <w:i/>
          <w:iCs/>
          <w:color w:val="000000"/>
        </w:rPr>
        <w:t>наречиями</w:t>
      </w:r>
      <w:r>
        <w:rPr>
          <w:i/>
          <w:iCs/>
          <w:color w:val="000000"/>
          <w:lang w:val="en-US"/>
        </w:rPr>
        <w:t> </w:t>
      </w:r>
      <w:r>
        <w:rPr>
          <w:i/>
          <w:iCs/>
          <w:color w:val="000000"/>
        </w:rPr>
        <w:t>времени</w:t>
      </w:r>
      <w:r>
        <w:rPr>
          <w:i/>
          <w:iCs/>
          <w:color w:val="000000"/>
          <w:lang w:val="en-US"/>
        </w:rPr>
        <w:t> (yesterday, tomorrow, never, usually, often, sometimes); </w:t>
      </w:r>
      <w:r>
        <w:rPr>
          <w:i/>
          <w:iCs/>
          <w:color w:val="000000"/>
        </w:rPr>
        <w:t>наречиями</w:t>
      </w:r>
      <w:r>
        <w:rPr>
          <w:i/>
          <w:iCs/>
          <w:color w:val="000000"/>
          <w:lang w:val="en-US"/>
        </w:rPr>
        <w:t> </w:t>
      </w:r>
      <w:r>
        <w:rPr>
          <w:i/>
          <w:iCs/>
          <w:color w:val="000000"/>
        </w:rPr>
        <w:t>степени</w:t>
      </w:r>
      <w:r>
        <w:rPr>
          <w:i/>
          <w:iCs/>
          <w:color w:val="000000"/>
          <w:lang w:val="en-US"/>
        </w:rPr>
        <w:t> (much, little, very);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• </w:t>
      </w:r>
      <w:r>
        <w:rPr>
          <w:i/>
          <w:iCs/>
          <w:color w:val="000000"/>
        </w:rPr>
        <w:t>распознавать в тексте и дифференцировать слова по определённым признакам (существительные</w:t>
      </w:r>
      <w:r>
        <w:rPr>
          <w:i/>
          <w:iCs/>
          <w:color w:val="000000"/>
        </w:rPr>
        <w:t>, прилагательные, модальные/смысловые глаголы).</w:t>
      </w: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Содержание учебного предмета «Английский язык 4 класс»</w:t>
      </w: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«Английский в фокусе- 4» имеет модульную структуру, состоит из 8 модулей: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Вводный модуль. </w:t>
      </w:r>
      <w:r>
        <w:rPr>
          <w:color w:val="000000"/>
        </w:rPr>
        <w:t>Backtogether! Снова вместе!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  <w:u w:val="single"/>
        </w:rPr>
        <w:t>Задачи модуля:</w:t>
      </w:r>
    </w:p>
    <w:p w:rsidR="00CD40A9" w:rsidRDefault="00246390">
      <w:pPr>
        <w:pStyle w:val="aa"/>
        <w:numPr>
          <w:ilvl w:val="0"/>
          <w:numId w:val="2"/>
        </w:numPr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Познакомить </w:t>
      </w:r>
      <w:r>
        <w:rPr>
          <w:color w:val="000000"/>
        </w:rPr>
        <w:t>учащихся с главными персонажами УМК «Английский в фокусе-4»;</w:t>
      </w:r>
    </w:p>
    <w:p w:rsidR="00CD40A9" w:rsidRDefault="00246390">
      <w:pPr>
        <w:pStyle w:val="aa"/>
        <w:numPr>
          <w:ilvl w:val="0"/>
          <w:numId w:val="2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повторить ранее изученный языковой материал.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Модуль 1. </w:t>
      </w:r>
      <w:r>
        <w:rPr>
          <w:color w:val="000000"/>
        </w:rPr>
        <w:t>Family&amp;friends! Семья и друзья! Счастливая семья. Прилагательные, описывающие внешность. Найди вещь. Предлоги места. Мой лучший друг. Давайт</w:t>
      </w:r>
      <w:r>
        <w:rPr>
          <w:color w:val="000000"/>
        </w:rPr>
        <w:t>е посчитаем!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  <w:u w:val="single"/>
        </w:rPr>
        <w:t>Задачи модуля:</w:t>
      </w:r>
    </w:p>
    <w:p w:rsidR="00CD40A9" w:rsidRDefault="00246390">
      <w:pPr>
        <w:pStyle w:val="aa"/>
        <w:numPr>
          <w:ilvl w:val="0"/>
          <w:numId w:val="3"/>
        </w:numPr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научить учащихся описывать внешность и характер;</w:t>
      </w:r>
    </w:p>
    <w:p w:rsidR="00CD40A9" w:rsidRDefault="00246390">
      <w:pPr>
        <w:pStyle w:val="aa"/>
        <w:numPr>
          <w:ilvl w:val="0"/>
          <w:numId w:val="3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научить учащихся рассказывать о действиях,которые происходят в данный момент.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Модуль</w:t>
      </w:r>
      <w:r>
        <w:rPr>
          <w:b/>
          <w:bCs/>
          <w:color w:val="000000"/>
          <w:lang w:val="en-US"/>
        </w:rPr>
        <w:t> 2. </w:t>
      </w:r>
      <w:r>
        <w:rPr>
          <w:color w:val="000000"/>
          <w:lang w:val="en-US"/>
        </w:rPr>
        <w:t>A working day!</w:t>
      </w:r>
      <w:r>
        <w:rPr>
          <w:color w:val="000000"/>
        </w:rPr>
        <w:t>Будний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день</w:t>
      </w:r>
      <w:r>
        <w:rPr>
          <w:color w:val="000000"/>
          <w:lang w:val="en-US"/>
        </w:rPr>
        <w:t xml:space="preserve">! </w:t>
      </w:r>
      <w:r>
        <w:rPr>
          <w:color w:val="000000"/>
        </w:rPr>
        <w:t xml:space="preserve">Больница для животных. Профессии. Как часто вы…? Глаголы </w:t>
      </w:r>
      <w:r>
        <w:rPr>
          <w:color w:val="000000"/>
        </w:rPr>
        <w:t>действия.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  <w:u w:val="single"/>
        </w:rPr>
        <w:t>Задачи модуля:</w:t>
      </w:r>
    </w:p>
    <w:p w:rsidR="00CD40A9" w:rsidRDefault="00246390">
      <w:pPr>
        <w:pStyle w:val="aa"/>
        <w:numPr>
          <w:ilvl w:val="0"/>
          <w:numId w:val="4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научить учащихся говорить о профессиях, называть различные учреждения и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их местонахождение;</w:t>
      </w:r>
    </w:p>
    <w:p w:rsidR="00CD40A9" w:rsidRDefault="00246390">
      <w:pPr>
        <w:pStyle w:val="aa"/>
        <w:numPr>
          <w:ilvl w:val="0"/>
          <w:numId w:val="5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научить учащихся беседовать о занятиях в свободное время, называть время.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Модуль</w:t>
      </w:r>
      <w:r>
        <w:rPr>
          <w:b/>
          <w:bCs/>
          <w:color w:val="000000"/>
          <w:lang w:val="en-US"/>
        </w:rPr>
        <w:t> 3. </w:t>
      </w:r>
      <w:r>
        <w:rPr>
          <w:color w:val="000000"/>
          <w:lang w:val="en-US"/>
        </w:rPr>
        <w:t xml:space="preserve">Tasty things! </w:t>
      </w:r>
      <w:r>
        <w:rPr>
          <w:color w:val="000000"/>
        </w:rPr>
        <w:t>Вкусная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еда</w:t>
      </w:r>
      <w:r>
        <w:rPr>
          <w:color w:val="000000"/>
          <w:lang w:val="en-US"/>
        </w:rPr>
        <w:t xml:space="preserve">! </w:t>
      </w:r>
      <w:r>
        <w:rPr>
          <w:color w:val="000000"/>
        </w:rPr>
        <w:t xml:space="preserve">Вкусное угощение. Фруктовый </w:t>
      </w:r>
      <w:r>
        <w:rPr>
          <w:color w:val="000000"/>
        </w:rPr>
        <w:t>салат пирата. Исчисляемые и неисчисляемые существительные. Приготовь еду. «Съедобная» викторина. Мои любимые напитки и еда.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  <w:u w:val="single"/>
        </w:rPr>
        <w:t>Задачи модуля:</w:t>
      </w:r>
    </w:p>
    <w:p w:rsidR="00CD40A9" w:rsidRDefault="00246390">
      <w:pPr>
        <w:pStyle w:val="aa"/>
        <w:numPr>
          <w:ilvl w:val="0"/>
          <w:numId w:val="6"/>
        </w:numPr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научить учащихся вести беседу за столом и диалог в магазине;</w:t>
      </w:r>
    </w:p>
    <w:p w:rsidR="00CD40A9" w:rsidRDefault="00246390">
      <w:pPr>
        <w:pStyle w:val="aa"/>
        <w:numPr>
          <w:ilvl w:val="0"/>
          <w:numId w:val="6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научить учащихся расспрашивать о ценах.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Модуль 4. </w:t>
      </w:r>
      <w:r>
        <w:rPr>
          <w:color w:val="000000"/>
        </w:rPr>
        <w:t>Atthez</w:t>
      </w:r>
      <w:r>
        <w:rPr>
          <w:color w:val="000000"/>
        </w:rPr>
        <w:t>oo! В зоопарке! Забавные животные. Настоящее простое и настоящее длительное. Правила посещения зоопарка. Степени сравнения прилагательных. Дружелюбные киты. Что любят животные?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  <w:u w:val="single"/>
        </w:rPr>
        <w:t>Задачи модуля:</w:t>
      </w:r>
    </w:p>
    <w:p w:rsidR="00CD40A9" w:rsidRDefault="00246390">
      <w:pPr>
        <w:pStyle w:val="aa"/>
        <w:numPr>
          <w:ilvl w:val="0"/>
          <w:numId w:val="7"/>
        </w:numPr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научить учащихся сравнивать животных и описывать их действия.</w:t>
      </w:r>
    </w:p>
    <w:p w:rsidR="00CD40A9" w:rsidRDefault="00246390">
      <w:pPr>
        <w:pStyle w:val="aa"/>
        <w:numPr>
          <w:ilvl w:val="0"/>
          <w:numId w:val="7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РК</w:t>
      </w:r>
      <w:r>
        <w:rPr>
          <w:color w:val="000000"/>
        </w:rPr>
        <w:t xml:space="preserve"> : Край в котором я живу.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Модуль 5. </w:t>
      </w:r>
      <w:r>
        <w:rPr>
          <w:color w:val="000000"/>
        </w:rPr>
        <w:t>Wherewereyouyesterday?Где вы были вчера? Чайная вечеринка. Прошедшее простое. Моё настроение вчера. Где вы были вчера? Пишем поздравительную открытку.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  <w:u w:val="single"/>
        </w:rPr>
        <w:t>Задачи модуля:</w:t>
      </w:r>
    </w:p>
    <w:p w:rsidR="00CD40A9" w:rsidRDefault="00246390">
      <w:pPr>
        <w:pStyle w:val="aa"/>
        <w:numPr>
          <w:ilvl w:val="0"/>
          <w:numId w:val="8"/>
        </w:numPr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научить учащихся беседовать о днях рождения;</w:t>
      </w:r>
    </w:p>
    <w:p w:rsidR="00CD40A9" w:rsidRDefault="00246390">
      <w:pPr>
        <w:pStyle w:val="aa"/>
        <w:numPr>
          <w:ilvl w:val="0"/>
          <w:numId w:val="8"/>
        </w:numPr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научить у</w:t>
      </w:r>
      <w:r>
        <w:rPr>
          <w:color w:val="000000"/>
        </w:rPr>
        <w:t>чащихся описывать свои чувства;</w:t>
      </w:r>
    </w:p>
    <w:p w:rsidR="00CD40A9" w:rsidRDefault="00246390">
      <w:pPr>
        <w:pStyle w:val="aa"/>
        <w:numPr>
          <w:ilvl w:val="0"/>
          <w:numId w:val="8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научить учащихся рассказывать о том, где они были.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Модуль 6. </w:t>
      </w:r>
      <w:r>
        <w:rPr>
          <w:color w:val="000000"/>
        </w:rPr>
        <w:t>Tell the tale! Расскажи историю! Заяц и черепаха. Правильные и неправильные глаголы. Однажды… Сочиняем историю. Памятные даты.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  <w:u w:val="single"/>
        </w:rPr>
        <w:t>Задачи модуля:</w:t>
      </w:r>
    </w:p>
    <w:p w:rsidR="00CD40A9" w:rsidRDefault="00246390">
      <w:pPr>
        <w:pStyle w:val="aa"/>
        <w:numPr>
          <w:ilvl w:val="0"/>
          <w:numId w:val="9"/>
        </w:numPr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научить учащихся гово</w:t>
      </w:r>
      <w:r>
        <w:rPr>
          <w:color w:val="000000"/>
        </w:rPr>
        <w:t>рить о прошедших событиях;</w:t>
      </w:r>
    </w:p>
    <w:p w:rsidR="00CD40A9" w:rsidRDefault="00246390">
      <w:pPr>
        <w:pStyle w:val="aa"/>
        <w:numPr>
          <w:ilvl w:val="0"/>
          <w:numId w:val="9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научить учащихся рассказывать истории.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Модуль 7. </w:t>
      </w:r>
      <w:r>
        <w:rPr>
          <w:color w:val="000000"/>
        </w:rPr>
        <w:t>Daystoremember! Примечательные дни! Лучшее время. Места, которые я посетил. Волшебные моменты. Музыка под настроение. Достопримечательности Великобритании.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  <w:u w:val="single"/>
        </w:rPr>
        <w:t>Задачи модуля:</w:t>
      </w:r>
    </w:p>
    <w:p w:rsidR="00CD40A9" w:rsidRDefault="00246390">
      <w:pPr>
        <w:pStyle w:val="aa"/>
        <w:numPr>
          <w:ilvl w:val="0"/>
          <w:numId w:val="10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научить </w:t>
      </w:r>
      <w:r>
        <w:rPr>
          <w:color w:val="000000"/>
        </w:rPr>
        <w:t>учащихся описывать памятные события в их жизни.</w:t>
      </w: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Модуль 8. </w:t>
      </w:r>
      <w:r>
        <w:rPr>
          <w:color w:val="000000"/>
        </w:rPr>
        <w:t>Places to go! Места, которые стоит посетить! Впереди- хорошие времена! Чем ты собираешься заниматься летом? Здравствуй, солнышко! Какая завтра погода? Страны и национальные костюмы.Вопросительные м</w:t>
      </w:r>
      <w:r>
        <w:rPr>
          <w:color w:val="000000"/>
        </w:rPr>
        <w:t>естоимения. Специальные вопросы. Приезжайте во Флориду!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  <w:u w:val="single"/>
        </w:rPr>
        <w:t>Задачи модуля: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познакомить учащихся с названиями некоторых стран;</w:t>
      </w:r>
    </w:p>
    <w:p w:rsidR="00CD40A9" w:rsidRDefault="00246390">
      <w:pPr>
        <w:pStyle w:val="aa"/>
        <w:numPr>
          <w:ilvl w:val="0"/>
          <w:numId w:val="11"/>
        </w:numPr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научить учащихся рассказывать о планах на каникулы.</w:t>
      </w:r>
    </w:p>
    <w:p w:rsidR="00CD40A9" w:rsidRDefault="00246390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  <w:r>
        <w:rPr>
          <w:color w:val="000000"/>
        </w:rPr>
        <w:t>РК : - Малая родина весной</w:t>
      </w: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CD40A9">
      <w:pPr>
        <w:pStyle w:val="aa"/>
        <w:shd w:val="clear" w:color="auto" w:fill="FFFFFF"/>
        <w:spacing w:before="60" w:beforeAutospacing="0" w:after="60" w:afterAutospacing="0"/>
        <w:ind w:firstLine="709"/>
        <w:jc w:val="both"/>
        <w:rPr>
          <w:color w:val="000000"/>
        </w:rPr>
      </w:pPr>
    </w:p>
    <w:p w:rsidR="00CD40A9" w:rsidRDefault="00CD40A9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40A9" w:rsidRDefault="00246390">
      <w:pPr>
        <w:shd w:val="clear" w:color="auto" w:fill="FFFFFF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Тематическое  планирование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предмета «Английский язык 4 класс»</w:t>
      </w:r>
    </w:p>
    <w:tbl>
      <w:tblPr>
        <w:tblW w:w="13156" w:type="dxa"/>
        <w:tblInd w:w="10" w:type="dxa"/>
        <w:shd w:val="clear" w:color="auto" w:fill="FFFFFF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5091"/>
        <w:gridCol w:w="1875"/>
        <w:gridCol w:w="1708"/>
        <w:gridCol w:w="3734"/>
      </w:tblGrid>
      <w:tr w:rsidR="00CD40A9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Тестовые работы</w:t>
            </w:r>
          </w:p>
        </w:tc>
        <w:tc>
          <w:tcPr>
            <w:tcW w:w="3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ЦОР</w:t>
            </w:r>
          </w:p>
          <w:p w:rsidR="00CD40A9" w:rsidRDefault="00CD40A9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0A9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CD40A9">
            <w:pPr>
              <w:numPr>
                <w:ilvl w:val="0"/>
                <w:numId w:val="12"/>
              </w:num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модуль.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Backtogether! </w:t>
            </w:r>
          </w:p>
          <w:p w:rsidR="00CD40A9" w:rsidRDefault="0024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Знакомство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CD40A9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D40A9" w:rsidRDefault="00246390">
            <w:pPr>
              <w:pStyle w:val="ab"/>
              <w:ind w:left="0"/>
              <w:jc w:val="center"/>
            </w:pPr>
            <w:hyperlink r:id="rId7">
              <w:r>
                <w:rPr>
                  <w:rStyle w:val="-"/>
                  <w:sz w:val="27"/>
                  <w:szCs w:val="27"/>
                  <w:highlight w:val="white"/>
                </w:rPr>
                <w:t>http://www.spotlightinrussia.ru</w:t>
              </w:r>
            </w:hyperlink>
          </w:p>
          <w:p w:rsidR="00CD40A9" w:rsidRDefault="00CD40A9">
            <w:pPr>
              <w:pStyle w:val="ab"/>
              <w:ind w:left="0"/>
              <w:jc w:val="center"/>
            </w:pPr>
          </w:p>
          <w:p w:rsidR="00CD40A9" w:rsidRDefault="00CD40A9">
            <w:pPr>
              <w:pStyle w:val="ab"/>
              <w:ind w:left="0"/>
              <w:jc w:val="center"/>
            </w:pPr>
          </w:p>
          <w:p w:rsidR="00CD40A9" w:rsidRDefault="00246390">
            <w:pPr>
              <w:pStyle w:val="aa"/>
              <w:shd w:val="clear" w:color="auto" w:fill="FFFFFF"/>
              <w:spacing w:beforeAutospacing="0" w:after="0" w:afterAutospacing="0" w:line="294" w:lineRule="atLeast"/>
            </w:pPr>
            <w:r>
              <w:rPr>
                <w:color w:val="000000"/>
                <w:sz w:val="27"/>
                <w:szCs w:val="27"/>
              </w:rPr>
              <w:t> </w:t>
            </w:r>
            <w:hyperlink r:id="rId8">
              <w:r>
                <w:rPr>
                  <w:rStyle w:val="-"/>
                  <w:color w:val="0066FF"/>
                  <w:sz w:val="27"/>
                  <w:szCs w:val="27"/>
                </w:rPr>
                <w:t>http://www.listen-to-english.com</w:t>
              </w:r>
            </w:hyperlink>
          </w:p>
          <w:p w:rsidR="00CD40A9" w:rsidRDefault="00CD40A9">
            <w:pPr>
              <w:pStyle w:val="ab"/>
              <w:ind w:left="0"/>
              <w:rPr>
                <w:rFonts w:eastAsia="Calibri"/>
                <w:b/>
                <w:color w:val="000000" w:themeColor="text1"/>
                <w:szCs w:val="20"/>
              </w:rPr>
            </w:pPr>
          </w:p>
          <w:p w:rsidR="00CD40A9" w:rsidRDefault="00246390">
            <w:pPr>
              <w:pStyle w:val="ab"/>
              <w:ind w:left="0"/>
            </w:pPr>
            <w:hyperlink r:id="rId9">
              <w:r>
                <w:rPr>
                  <w:rStyle w:val="-"/>
                  <w:rFonts w:eastAsia="Calibri"/>
                  <w:b/>
                  <w:szCs w:val="20"/>
                </w:rPr>
                <w:t>https://skysmart.ru</w:t>
              </w:r>
            </w:hyperlink>
          </w:p>
          <w:p w:rsidR="00CD40A9" w:rsidRDefault="00CD40A9">
            <w:pPr>
              <w:pStyle w:val="ab"/>
              <w:ind w:left="0"/>
              <w:rPr>
                <w:rFonts w:eastAsia="Calibri"/>
                <w:b/>
                <w:color w:val="000000" w:themeColor="text1"/>
                <w:szCs w:val="20"/>
              </w:rPr>
            </w:pPr>
          </w:p>
          <w:p w:rsidR="00CD40A9" w:rsidRDefault="00246390">
            <w:pPr>
              <w:pStyle w:val="ab"/>
              <w:ind w:left="0"/>
            </w:pPr>
            <w:hyperlink r:id="rId10">
              <w:r>
                <w:rPr>
                  <w:rStyle w:val="-"/>
                  <w:rFonts w:eastAsia="Calibri"/>
                  <w:b/>
                  <w:szCs w:val="20"/>
                </w:rPr>
                <w:t>https://vznaniya.ru/</w:t>
              </w:r>
            </w:hyperlink>
          </w:p>
          <w:p w:rsidR="00CD40A9" w:rsidRDefault="00CD40A9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0A9">
        <w:trPr>
          <w:trHeight w:val="285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CD40A9">
            <w:pPr>
              <w:numPr>
                <w:ilvl w:val="0"/>
                <w:numId w:val="13"/>
              </w:num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Family&amp;friends! </w:t>
            </w:r>
          </w:p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моя семья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Cs w:val="18"/>
              </w:rPr>
              <w:t xml:space="preserve"> Члены семьи, их имена, возраст, внешность, черты характера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D40A9" w:rsidRDefault="00CD40A9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0A9">
        <w:trPr>
          <w:trHeight w:val="345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CD40A9">
            <w:pPr>
              <w:numPr>
                <w:ilvl w:val="0"/>
                <w:numId w:val="14"/>
              </w:num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working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Я и моя семья.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Мой день (распорядок дня, домашние обязанности)».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D40A9" w:rsidRDefault="00CD40A9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0A9">
        <w:trPr>
          <w:trHeight w:val="345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CD40A9">
            <w:pPr>
              <w:numPr>
                <w:ilvl w:val="0"/>
                <w:numId w:val="15"/>
              </w:num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things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</w:p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Покупки в магазине: одежда, </w:t>
            </w:r>
            <w:r>
              <w:rPr>
                <w:rFonts w:ascii="Times New Roman" w:hAnsi="Times New Roman" w:cs="Times New Roman"/>
                <w:sz w:val="24"/>
              </w:rPr>
              <w:t>обувь, основные продукты питания.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D40A9" w:rsidRDefault="00CD40A9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0A9">
        <w:trPr>
          <w:trHeight w:val="225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CD40A9">
            <w:pPr>
              <w:numPr>
                <w:ilvl w:val="0"/>
                <w:numId w:val="16"/>
              </w:num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At the zoo! </w:t>
            </w:r>
          </w:p>
          <w:p w:rsidR="00CD40A9" w:rsidRDefault="0024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Выходной день (в зоопарке).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D40A9" w:rsidRDefault="00CD40A9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0A9">
        <w:trPr>
          <w:trHeight w:val="345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CD40A9">
            <w:pPr>
              <w:numPr>
                <w:ilvl w:val="0"/>
                <w:numId w:val="17"/>
              </w:num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Pr="00246390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5. 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Where were you yesterday? </w:t>
            </w:r>
          </w:p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Страна/страны изучаемого языка и родная страна. Литературные персонажи книг, популярных среди моих </w:t>
            </w:r>
            <w:r>
              <w:rPr>
                <w:rFonts w:ascii="Times New Roman" w:hAnsi="Times New Roman" w:cs="Times New Roman"/>
                <w:sz w:val="24"/>
              </w:rPr>
              <w:t>сверстников (имена героев книг, черты их характера).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D40A9" w:rsidRDefault="00CD40A9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0A9">
        <w:trPr>
          <w:trHeight w:val="345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CD40A9">
            <w:pPr>
              <w:numPr>
                <w:ilvl w:val="0"/>
                <w:numId w:val="18"/>
              </w:num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6.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Tell the tale!</w:t>
            </w:r>
          </w:p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Мир моих увлечений. Мои любимые </w:t>
            </w:r>
            <w:r>
              <w:rPr>
                <w:rFonts w:ascii="Times New Roman" w:hAnsi="Times New Roman" w:cs="Times New Roman"/>
                <w:sz w:val="24"/>
              </w:rPr>
              <w:t>занятия (</w:t>
            </w:r>
            <w:r>
              <w:rPr>
                <w:rFonts w:ascii="Times New Roman" w:hAnsi="Times New Roman" w:cs="Times New Roman"/>
              </w:rPr>
              <w:t>небольшие простые произведения детского фольклора - стихи, песни, сказки.).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D40A9" w:rsidRDefault="00CD40A9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0A9">
        <w:trPr>
          <w:trHeight w:val="345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CD40A9">
            <w:pPr>
              <w:numPr>
                <w:ilvl w:val="0"/>
                <w:numId w:val="19"/>
              </w:num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7.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Days to remember! </w:t>
            </w:r>
          </w:p>
          <w:p w:rsidR="00CD40A9" w:rsidRDefault="00246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Страна/страны </w:t>
            </w:r>
            <w:r>
              <w:rPr>
                <w:rFonts w:ascii="Times New Roman" w:hAnsi="Times New Roman" w:cs="Times New Roman"/>
                <w:sz w:val="24"/>
              </w:rPr>
              <w:t>изучаемого языка. Общие сведения: название, столица.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D40A9" w:rsidRDefault="00CD40A9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0A9">
        <w:trPr>
          <w:trHeight w:val="345"/>
        </w:trPr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CD40A9">
            <w:pPr>
              <w:numPr>
                <w:ilvl w:val="0"/>
                <w:numId w:val="20"/>
              </w:num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8.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Places to go! </w:t>
            </w:r>
          </w:p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18"/>
              </w:rPr>
              <w:t>Мир моих увлечений: выходной день, каникулы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D40A9" w:rsidRDefault="00CD40A9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0A9"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CD40A9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D40A9" w:rsidRDefault="00246390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right w:w="115" w:type="dxa"/>
            </w:tcMar>
          </w:tcPr>
          <w:p w:rsidR="00CD40A9" w:rsidRDefault="00CD40A9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40A9" w:rsidRDefault="00CD4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0A9" w:rsidRDefault="00246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bookmarkStart w:id="1" w:name="bookmark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1"/>
    </w:p>
    <w:sectPr w:rsidR="00CD40A9">
      <w:pgSz w:w="16838" w:h="11906" w:orient="landscape"/>
      <w:pgMar w:top="1701" w:right="1134" w:bottom="850" w:left="1134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6B"/>
    <w:multiLevelType w:val="multilevel"/>
    <w:tmpl w:val="5908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95C4F56"/>
    <w:multiLevelType w:val="multilevel"/>
    <w:tmpl w:val="A80C6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6143225"/>
    <w:multiLevelType w:val="multilevel"/>
    <w:tmpl w:val="E864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AB12CFB"/>
    <w:multiLevelType w:val="multilevel"/>
    <w:tmpl w:val="A0A45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96C1B"/>
    <w:multiLevelType w:val="multilevel"/>
    <w:tmpl w:val="15083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8104CF"/>
    <w:multiLevelType w:val="multilevel"/>
    <w:tmpl w:val="3E0A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64384"/>
    <w:multiLevelType w:val="multilevel"/>
    <w:tmpl w:val="DB00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296F5069"/>
    <w:multiLevelType w:val="multilevel"/>
    <w:tmpl w:val="3DFC6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1F0123"/>
    <w:multiLevelType w:val="multilevel"/>
    <w:tmpl w:val="9BE2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B575F9"/>
    <w:multiLevelType w:val="multilevel"/>
    <w:tmpl w:val="568ED9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40B52C5B"/>
    <w:multiLevelType w:val="multilevel"/>
    <w:tmpl w:val="BDCE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40BF1649"/>
    <w:multiLevelType w:val="multilevel"/>
    <w:tmpl w:val="4D0653D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6794475"/>
    <w:multiLevelType w:val="multilevel"/>
    <w:tmpl w:val="1E74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013484"/>
    <w:multiLevelType w:val="multilevel"/>
    <w:tmpl w:val="EDEA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936A6"/>
    <w:multiLevelType w:val="multilevel"/>
    <w:tmpl w:val="7F20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52315C0A"/>
    <w:multiLevelType w:val="multilevel"/>
    <w:tmpl w:val="6DDE6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B00FAE"/>
    <w:multiLevelType w:val="multilevel"/>
    <w:tmpl w:val="7A987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9E20CAD"/>
    <w:multiLevelType w:val="multilevel"/>
    <w:tmpl w:val="04E4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5DBD555C"/>
    <w:multiLevelType w:val="multilevel"/>
    <w:tmpl w:val="C716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62FB0353"/>
    <w:multiLevelType w:val="multilevel"/>
    <w:tmpl w:val="4DEC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4D165E"/>
    <w:multiLevelType w:val="multilevel"/>
    <w:tmpl w:val="8980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6D9C3E53"/>
    <w:multiLevelType w:val="multilevel"/>
    <w:tmpl w:val="6F3A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A31208"/>
    <w:multiLevelType w:val="multilevel"/>
    <w:tmpl w:val="EFC6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0"/>
  </w:num>
  <w:num w:numId="5">
    <w:abstractNumId w:val="22"/>
  </w:num>
  <w:num w:numId="6">
    <w:abstractNumId w:val="17"/>
  </w:num>
  <w:num w:numId="7">
    <w:abstractNumId w:val="20"/>
  </w:num>
  <w:num w:numId="8">
    <w:abstractNumId w:val="10"/>
  </w:num>
  <w:num w:numId="9">
    <w:abstractNumId w:val="14"/>
  </w:num>
  <w:num w:numId="10">
    <w:abstractNumId w:val="6"/>
  </w:num>
  <w:num w:numId="11">
    <w:abstractNumId w:val="2"/>
  </w:num>
  <w:num w:numId="12">
    <w:abstractNumId w:val="15"/>
  </w:num>
  <w:num w:numId="13">
    <w:abstractNumId w:val="21"/>
  </w:num>
  <w:num w:numId="14">
    <w:abstractNumId w:val="5"/>
  </w:num>
  <w:num w:numId="15">
    <w:abstractNumId w:val="4"/>
  </w:num>
  <w:num w:numId="16">
    <w:abstractNumId w:val="3"/>
  </w:num>
  <w:num w:numId="17">
    <w:abstractNumId w:val="7"/>
  </w:num>
  <w:num w:numId="18">
    <w:abstractNumId w:val="19"/>
  </w:num>
  <w:num w:numId="19">
    <w:abstractNumId w:val="8"/>
  </w:num>
  <w:num w:numId="20">
    <w:abstractNumId w:val="12"/>
  </w:num>
  <w:num w:numId="21">
    <w:abstractNumId w:val="11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D40A9"/>
    <w:rsid w:val="00246390"/>
    <w:rsid w:val="00C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uiPriority w:val="99"/>
    <w:semiHidden/>
    <w:qFormat/>
    <w:rsid w:val="005A6F12"/>
    <w:rPr>
      <w:rFonts w:ascii="Tahoma" w:hAnsi="Tahoma" w:cs="Tahoma"/>
      <w:sz w:val="16"/>
      <w:szCs w:val="16"/>
    </w:rPr>
  </w:style>
  <w:style w:type="character" w:customStyle="1" w:styleId="a4">
    <w:name w:val="А ОСН ТЕКСТ Знак"/>
    <w:basedOn w:val="a0"/>
    <w:qFormat/>
    <w:rsid w:val="002338D6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80B43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sz w:val="27"/>
      <w:szCs w:val="27"/>
      <w:shd w:val="clear" w:color="auto" w:fill="F5F5F5"/>
    </w:rPr>
  </w:style>
  <w:style w:type="character" w:customStyle="1" w:styleId="ListLabel140">
    <w:name w:val="ListLabel 140"/>
    <w:qFormat/>
    <w:rPr>
      <w:color w:val="0066FF"/>
      <w:sz w:val="27"/>
      <w:szCs w:val="27"/>
    </w:rPr>
  </w:style>
  <w:style w:type="character" w:customStyle="1" w:styleId="ListLabel141">
    <w:name w:val="ListLabel 141"/>
    <w:qFormat/>
    <w:rPr>
      <w:rFonts w:eastAsia="Calibri"/>
      <w:b/>
      <w:szCs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5147E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067F2"/>
    <w:pPr>
      <w:ind w:left="720"/>
      <w:contextualSpacing/>
    </w:pPr>
  </w:style>
  <w:style w:type="paragraph" w:styleId="ac">
    <w:name w:val="Document Map"/>
    <w:basedOn w:val="a"/>
    <w:uiPriority w:val="99"/>
    <w:semiHidden/>
    <w:unhideWhenUsed/>
    <w:qFormat/>
    <w:rsid w:val="005A6F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А ОСН ТЕКСТ"/>
    <w:basedOn w:val="a"/>
    <w:qFormat/>
    <w:rsid w:val="002338D6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table" w:styleId="ae">
    <w:name w:val="Table Grid"/>
    <w:basedOn w:val="a1"/>
    <w:uiPriority w:val="59"/>
    <w:rsid w:val="0054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listen-to-english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otlightinrussi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znaniy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kysm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543E-E30C-4E8C-B5D0-B213D574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2220</Words>
  <Characters>12656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801520</dc:creator>
  <dc:description/>
  <cp:lastModifiedBy>SONY</cp:lastModifiedBy>
  <cp:revision>9</cp:revision>
  <cp:lastPrinted>2019-04-18T16:35:00Z</cp:lastPrinted>
  <dcterms:created xsi:type="dcterms:W3CDTF">2019-04-18T18:10:00Z</dcterms:created>
  <dcterms:modified xsi:type="dcterms:W3CDTF">2022-09-18T18:43:00Z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