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46" w:rsidRPr="00877246" w:rsidRDefault="00877246" w:rsidP="0087724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877246" w:rsidRPr="00877246" w:rsidRDefault="00877246" w:rsidP="0087724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гимназия  имени А.Л.Кекина г. Ростова</w:t>
      </w:r>
    </w:p>
    <w:p w:rsidR="00877246" w:rsidRDefault="00877246" w:rsidP="00877246">
      <w:pPr>
        <w:spacing w:after="0"/>
        <w:jc w:val="center"/>
        <w:rPr>
          <w:b/>
        </w:rPr>
      </w:pPr>
    </w:p>
    <w:p w:rsidR="00877246" w:rsidRDefault="00877246" w:rsidP="00877246">
      <w:pPr>
        <w:spacing w:after="0"/>
        <w:jc w:val="center"/>
        <w:rPr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48"/>
        <w:gridCol w:w="5074"/>
      </w:tblGrid>
      <w:tr w:rsidR="00877246" w:rsidRPr="00B04D01" w:rsidTr="00413038">
        <w:trPr>
          <w:trHeight w:val="1703"/>
        </w:trPr>
        <w:tc>
          <w:tcPr>
            <w:tcW w:w="4248" w:type="dxa"/>
          </w:tcPr>
          <w:p w:rsidR="00877246" w:rsidRPr="00877246" w:rsidRDefault="00877246" w:rsidP="0087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  <w:p w:rsidR="00877246" w:rsidRPr="00877246" w:rsidRDefault="00877246" w:rsidP="0087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филологической кафедры</w:t>
            </w:r>
          </w:p>
          <w:p w:rsidR="00877246" w:rsidRPr="00877246" w:rsidRDefault="00877246" w:rsidP="0087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«29» августа 2019 г</w:t>
            </w:r>
          </w:p>
          <w:p w:rsidR="00877246" w:rsidRPr="00877246" w:rsidRDefault="00877246" w:rsidP="0087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«26» августа 2020 г.</w:t>
            </w:r>
          </w:p>
          <w:p w:rsidR="00877246" w:rsidRPr="00877246" w:rsidRDefault="00877246" w:rsidP="0087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кафедрой________</w:t>
            </w:r>
          </w:p>
          <w:p w:rsidR="00877246" w:rsidRPr="00877246" w:rsidRDefault="00877246" w:rsidP="0087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(Шишкина С.А.)</w:t>
            </w:r>
          </w:p>
          <w:p w:rsidR="00877246" w:rsidRPr="00877246" w:rsidRDefault="00877246" w:rsidP="0087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hideMark/>
          </w:tcPr>
          <w:p w:rsidR="00877246" w:rsidRPr="00877246" w:rsidRDefault="00877246" w:rsidP="00877246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Утверждена приказом по гимназии</w:t>
            </w:r>
          </w:p>
          <w:p w:rsidR="00877246" w:rsidRPr="00877246" w:rsidRDefault="00877246" w:rsidP="00877246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№ 174-о от «27» августа  2020 г. </w:t>
            </w:r>
          </w:p>
          <w:p w:rsidR="00877246" w:rsidRPr="00877246" w:rsidRDefault="00877246" w:rsidP="00877246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877246" w:rsidRPr="00877246" w:rsidRDefault="00877246" w:rsidP="00877246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246" w:rsidRPr="00877246" w:rsidRDefault="00877246" w:rsidP="00877246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</w:tr>
    </w:tbl>
    <w:p w:rsidR="00877246" w:rsidRDefault="00877246" w:rsidP="00877246">
      <w:pPr>
        <w:rPr>
          <w:sz w:val="28"/>
          <w:szCs w:val="28"/>
        </w:rPr>
      </w:pPr>
    </w:p>
    <w:p w:rsidR="00877246" w:rsidRDefault="00877246" w:rsidP="00877246">
      <w:pPr>
        <w:rPr>
          <w:sz w:val="28"/>
          <w:szCs w:val="28"/>
        </w:rPr>
      </w:pPr>
    </w:p>
    <w:p w:rsidR="00877246" w:rsidRDefault="00877246" w:rsidP="00877246">
      <w:pPr>
        <w:jc w:val="center"/>
        <w:rPr>
          <w:b/>
          <w:bCs/>
          <w:sz w:val="28"/>
          <w:szCs w:val="28"/>
        </w:rPr>
      </w:pPr>
    </w:p>
    <w:p w:rsidR="00877246" w:rsidRPr="00877246" w:rsidRDefault="00877246" w:rsidP="0087724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877246" w:rsidRPr="00877246" w:rsidRDefault="00877246" w:rsidP="0087724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 общего образования для  10-11  классов</w:t>
      </w:r>
    </w:p>
    <w:p w:rsidR="00877246" w:rsidRPr="00877246" w:rsidRDefault="00877246" w:rsidP="0087724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русскому языку</w:t>
      </w:r>
    </w:p>
    <w:p w:rsidR="00877246" w:rsidRPr="00877246" w:rsidRDefault="00877246" w:rsidP="0087724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(базовый уровень)</w:t>
      </w:r>
    </w:p>
    <w:p w:rsidR="00877246" w:rsidRPr="00877246" w:rsidRDefault="00877246" w:rsidP="0087724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2019 -2021 учебный год</w:t>
      </w:r>
    </w:p>
    <w:p w:rsidR="00877246" w:rsidRDefault="00877246" w:rsidP="00877246">
      <w:pPr>
        <w:jc w:val="center"/>
        <w:rPr>
          <w:b/>
          <w:bCs/>
          <w:sz w:val="28"/>
          <w:szCs w:val="28"/>
        </w:rPr>
      </w:pPr>
    </w:p>
    <w:p w:rsidR="00877246" w:rsidRDefault="00877246" w:rsidP="00877246">
      <w:pPr>
        <w:jc w:val="center"/>
        <w:rPr>
          <w:b/>
          <w:bCs/>
          <w:sz w:val="28"/>
          <w:szCs w:val="28"/>
        </w:rPr>
      </w:pPr>
    </w:p>
    <w:p w:rsidR="00877246" w:rsidRDefault="00877246" w:rsidP="00877246">
      <w:pPr>
        <w:jc w:val="center"/>
        <w:rPr>
          <w:b/>
          <w:bCs/>
          <w:sz w:val="28"/>
          <w:szCs w:val="28"/>
        </w:rPr>
      </w:pPr>
    </w:p>
    <w:p w:rsidR="00877246" w:rsidRDefault="00877246" w:rsidP="00877246">
      <w:pPr>
        <w:jc w:val="center"/>
        <w:rPr>
          <w:b/>
          <w:bCs/>
          <w:sz w:val="28"/>
          <w:szCs w:val="28"/>
        </w:rPr>
      </w:pPr>
    </w:p>
    <w:p w:rsidR="00877246" w:rsidRPr="00877246" w:rsidRDefault="00877246" w:rsidP="00877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учителями филологической кафедры</w:t>
      </w:r>
    </w:p>
    <w:p w:rsidR="00877246" w:rsidRPr="00877246" w:rsidRDefault="00877246" w:rsidP="00877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4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Шишкиной Светланой Александровной</w:t>
      </w:r>
    </w:p>
    <w:p w:rsidR="00877246" w:rsidRPr="00415BD5" w:rsidRDefault="00877246" w:rsidP="00877246">
      <w:pPr>
        <w:pStyle w:val="2"/>
        <w:spacing w:before="0" w:after="0"/>
        <w:jc w:val="center"/>
        <w:rPr>
          <w:b w:val="0"/>
          <w:bCs/>
          <w:i w:val="0"/>
          <w:iCs/>
          <w:szCs w:val="24"/>
        </w:rPr>
      </w:pPr>
    </w:p>
    <w:p w:rsidR="00877246" w:rsidRPr="00415BD5" w:rsidRDefault="00877246" w:rsidP="00877246"/>
    <w:p w:rsidR="00877246" w:rsidRDefault="00877246" w:rsidP="00877246"/>
    <w:p w:rsidR="00877246" w:rsidRDefault="00877246" w:rsidP="00877246"/>
    <w:p w:rsidR="00877246" w:rsidRDefault="00877246" w:rsidP="00877246"/>
    <w:p w:rsidR="00877246" w:rsidRDefault="00877246" w:rsidP="00877246"/>
    <w:p w:rsidR="00877246" w:rsidRPr="00415BD5" w:rsidRDefault="00877246" w:rsidP="00877246"/>
    <w:p w:rsidR="003E5800" w:rsidRPr="003E5800" w:rsidRDefault="003E5800" w:rsidP="003E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38" w:rsidRPr="00413038" w:rsidRDefault="00413038" w:rsidP="0041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3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«Рабочая программа курса литературы в 10-11 классах»  разработана на основе нормативных документов:</w:t>
      </w:r>
    </w:p>
    <w:p w:rsidR="00413038" w:rsidRDefault="00413038" w:rsidP="0041303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образования: приказ Министерства образования и науки РФ от 17 мая 2012г. № 413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и дополнениями от: 29 декабря 2014 г., 31 декабря 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3038" w:rsidRPr="00413038" w:rsidRDefault="00413038" w:rsidP="0041303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образованию, протокол заседания от 28 апреля 2016 г. № 2/16-з;</w:t>
      </w:r>
    </w:p>
    <w:p w:rsidR="009340E6" w:rsidRDefault="009340E6" w:rsidP="009340E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803FED" w:rsidRPr="00DF68B8" w:rsidRDefault="00803FED" w:rsidP="009340E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о преподавании учебных предметов «русский язык» и «родной язык (русский)» в 2020–2021 учебном году (составитель: Киселева Н. В.,  доцент КГД ГАУ ДПО ЯО ИРО, канд. культурологии)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038" w:rsidRPr="00413038" w:rsidRDefault="00413038" w:rsidP="004130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н</w:t>
      </w:r>
      <w:r w:rsidR="00DF68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 предмета «Русский язык</w:t>
      </w:r>
      <w:r w:rsidRPr="004130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отводится:</w:t>
      </w:r>
    </w:p>
    <w:p w:rsidR="00413038" w:rsidRPr="00413038" w:rsidRDefault="00DF68B8" w:rsidP="004130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– 34</w:t>
      </w:r>
      <w:r w:rsidR="00413038" w:rsidRPr="004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038" w:rsidRPr="00413038" w:rsidRDefault="00DF68B8" w:rsidP="004130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– 34 часа</w:t>
      </w:r>
      <w:r w:rsidR="00413038" w:rsidRPr="004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038" w:rsidRPr="00413038" w:rsidRDefault="00413038" w:rsidP="004130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</w:t>
      </w:r>
      <w:r w:rsidR="00DF6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ована на использование учебника</w:t>
      </w:r>
    </w:p>
    <w:p w:rsidR="00413038" w:rsidRPr="00413038" w:rsidRDefault="00DF68B8" w:rsidP="004130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10-11 классы: учебник для общеобразовательных организаций. Базовый уровень. Авторы: Л.М.Рыбченкова, О.М.Александрова, А.Г.Нарушевич и другие. – М.: Просвещение, 2019</w:t>
      </w:r>
      <w:r w:rsidR="00413038" w:rsidRPr="004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(входит в федеральный перечень рекомендованных учебников на 2020-2021 учебный год, содержание которых соответствует Федеральному образовательному стандарту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413038" w:rsidRPr="004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образования).</w:t>
      </w:r>
    </w:p>
    <w:p w:rsidR="00413038" w:rsidRPr="00413038" w:rsidRDefault="00413038" w:rsidP="004130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программы  2 года.</w:t>
      </w:r>
    </w:p>
    <w:p w:rsidR="00413038" w:rsidRPr="00413038" w:rsidRDefault="00413038" w:rsidP="00413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3038" w:rsidRPr="00413038" w:rsidRDefault="00413038" w:rsidP="00413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3038" w:rsidRPr="00413038" w:rsidRDefault="00413038" w:rsidP="00413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800" w:rsidRDefault="00413038" w:rsidP="0089508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800" w:rsidRPr="003E5800" w:rsidRDefault="003E5800" w:rsidP="00DF68B8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85" w:rsidRPr="003E5800" w:rsidRDefault="00DF68B8" w:rsidP="00DF68B8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800" w:rsidRPr="003E5800" w:rsidRDefault="003E5800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800" w:rsidRDefault="003E5800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0E6" w:rsidRDefault="009340E6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0E6" w:rsidRDefault="009340E6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0E6" w:rsidRDefault="009340E6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0E6" w:rsidRDefault="009340E6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0E6" w:rsidRDefault="009340E6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0E6" w:rsidRDefault="009340E6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0E6" w:rsidRDefault="009340E6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0E6" w:rsidRDefault="009340E6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0E6" w:rsidRDefault="009340E6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0E6" w:rsidRDefault="009340E6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0E6" w:rsidRDefault="009340E6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0E6" w:rsidRDefault="009340E6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0E6" w:rsidRDefault="009340E6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243D5" w:rsidRDefault="006243D5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43D5" w:rsidRPr="003E5800" w:rsidRDefault="006243D5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A69" w:rsidRPr="00F131A5" w:rsidRDefault="001B7A69" w:rsidP="00F131A5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учебного предмета.</w:t>
      </w:r>
    </w:p>
    <w:p w:rsidR="003E5800" w:rsidRPr="00F131A5" w:rsidRDefault="003E5800" w:rsidP="00F131A5">
      <w:pPr>
        <w:pStyle w:val="a3"/>
        <w:numPr>
          <w:ilvl w:val="1"/>
          <w:numId w:val="19"/>
        </w:num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31A5">
        <w:rPr>
          <w:rFonts w:ascii="Times New Roman" w:eastAsia="Times New Roman" w:hAnsi="Times New Roman" w:cs="Times New Roman"/>
          <w:b/>
          <w:lang w:eastAsia="ru-RU"/>
        </w:rPr>
        <w:t>Личностные результаты:</w:t>
      </w:r>
    </w:p>
    <w:p w:rsidR="003E5800" w:rsidRPr="003E5800" w:rsidRDefault="003E5800" w:rsidP="003E5800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3E5800">
        <w:rPr>
          <w:rFonts w:ascii="Times New Roman" w:eastAsia="Times New Roman" w:hAnsi="Times New Roman" w:cs="Times New Roman"/>
          <w:lang w:eastAsia="ru-RU"/>
        </w:rPr>
        <w:t xml:space="preserve">Рабочая программа ориентирована на достижение </w:t>
      </w:r>
      <w:r w:rsidRPr="003E5800">
        <w:rPr>
          <w:rFonts w:ascii="Times New Roman" w:eastAsia="Times New Roman" w:hAnsi="Times New Roman" w:cs="Times New Roman"/>
          <w:i/>
          <w:lang w:eastAsia="ru-RU"/>
        </w:rPr>
        <w:t>личностных результатов</w:t>
      </w:r>
      <w:r w:rsidRPr="003E5800">
        <w:rPr>
          <w:rFonts w:ascii="Times New Roman" w:eastAsia="Times New Roman" w:hAnsi="Times New Roman" w:cs="Times New Roman"/>
          <w:lang w:eastAsia="ru-RU"/>
        </w:rPr>
        <w:t>, включающих:</w:t>
      </w:r>
    </w:p>
    <w:p w:rsidR="005560C4" w:rsidRDefault="005560C4" w:rsidP="005560C4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5560C4">
        <w:rPr>
          <w:rFonts w:ascii="Times New Roman" w:eastAsia="Times New Roman" w:hAnsi="Times New Roman" w:cs="Times New Roman"/>
          <w:lang w:eastAsia="ru-RU"/>
        </w:rPr>
        <w:t>сознание русского языка как духовной, нравственной и 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</w:t>
      </w:r>
      <w:r>
        <w:rPr>
          <w:rFonts w:ascii="Times New Roman" w:eastAsia="Times New Roman" w:hAnsi="Times New Roman" w:cs="Times New Roman"/>
          <w:lang w:eastAsia="ru-RU"/>
        </w:rPr>
        <w:t>чевой культуры общества в целом;</w:t>
      </w:r>
    </w:p>
    <w:p w:rsidR="00914787" w:rsidRPr="00914787" w:rsidRDefault="00914787" w:rsidP="005560C4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>уважение к своему народу, его прошлому, отражённому в языке;</w:t>
      </w:r>
    </w:p>
    <w:p w:rsidR="00914787" w:rsidRP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>осознание роли русского языка как государственного языка Российской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787">
        <w:rPr>
          <w:rFonts w:ascii="Times New Roman" w:eastAsia="Times New Roman" w:hAnsi="Times New Roman" w:cs="Times New Roman"/>
          <w:lang w:eastAsia="ru-RU"/>
        </w:rPr>
        <w:t>Федерации и языка межнационального общения;</w:t>
      </w:r>
    </w:p>
    <w:p w:rsid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>осознание своего места в поликультурном мире;</w:t>
      </w:r>
    </w:p>
    <w:p w:rsidR="005560C4" w:rsidRPr="00914787" w:rsidRDefault="005560C4" w:rsidP="005560C4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5560C4">
        <w:rPr>
          <w:rFonts w:ascii="Times New Roman" w:eastAsia="Times New Roman" w:hAnsi="Times New Roman" w:cs="Times New Roman"/>
          <w:lang w:eastAsia="ru-RU"/>
        </w:rPr>
        <w:t>формированность языковой личности, способной вы разить себя на языке и с помощью языка, осознающей значение языка для саморазвития и самореализации, готовность и способность к самостоят</w:t>
      </w:r>
      <w:r>
        <w:rPr>
          <w:rFonts w:ascii="Times New Roman" w:eastAsia="Times New Roman" w:hAnsi="Times New Roman" w:cs="Times New Roman"/>
          <w:lang w:eastAsia="ru-RU"/>
        </w:rPr>
        <w:t>ельной, творческой деятельности;</w:t>
      </w:r>
    </w:p>
    <w:p w:rsidR="00914787" w:rsidRP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>сформированность мировоззрения, соответствующего современному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787">
        <w:rPr>
          <w:rFonts w:ascii="Times New Roman" w:eastAsia="Times New Roman" w:hAnsi="Times New Roman" w:cs="Times New Roman"/>
          <w:lang w:eastAsia="ru-RU"/>
        </w:rPr>
        <w:t>уровню развития гуманитарной науки; готовность участвовать в диалоге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787">
        <w:rPr>
          <w:rFonts w:ascii="Times New Roman" w:eastAsia="Times New Roman" w:hAnsi="Times New Roman" w:cs="Times New Roman"/>
          <w:lang w:eastAsia="ru-RU"/>
        </w:rPr>
        <w:t>культур;</w:t>
      </w:r>
    </w:p>
    <w:p w:rsidR="00914787" w:rsidRP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>потребность саморазвития, в том числе речевого, понимание роли языка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787">
        <w:rPr>
          <w:rFonts w:ascii="Times New Roman" w:eastAsia="Times New Roman" w:hAnsi="Times New Roman" w:cs="Times New Roman"/>
          <w:lang w:eastAsia="ru-RU"/>
        </w:rPr>
        <w:t>в процессах познания;</w:t>
      </w:r>
    </w:p>
    <w:p w:rsidR="00914787" w:rsidRP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>готовность к самостоятельной творческой и ответственной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787">
        <w:rPr>
          <w:rFonts w:ascii="Times New Roman" w:eastAsia="Times New Roman" w:hAnsi="Times New Roman" w:cs="Times New Roman"/>
          <w:lang w:eastAsia="ru-RU"/>
        </w:rPr>
        <w:t>деятельности;</w:t>
      </w:r>
    </w:p>
    <w:p w:rsidR="00914787" w:rsidRP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>готовность и способность вести диалог с другими людьми;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787">
        <w:rPr>
          <w:rFonts w:ascii="Times New Roman" w:eastAsia="Times New Roman" w:hAnsi="Times New Roman" w:cs="Times New Roman"/>
          <w:lang w:eastAsia="ru-RU"/>
        </w:rPr>
        <w:t>сформированность навыков сотрудничества;</w:t>
      </w:r>
    </w:p>
    <w:p w:rsid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 xml:space="preserve"> эстетическое отношение к языку и речи, осознание их выразительных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787">
        <w:rPr>
          <w:rFonts w:ascii="Times New Roman" w:eastAsia="Times New Roman" w:hAnsi="Times New Roman" w:cs="Times New Roman"/>
          <w:lang w:eastAsia="ru-RU"/>
        </w:rPr>
        <w:t>возможностей;</w:t>
      </w:r>
    </w:p>
    <w:p w:rsidR="005560C4" w:rsidRPr="00914787" w:rsidRDefault="005560C4" w:rsidP="005560C4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5560C4">
        <w:rPr>
          <w:rFonts w:ascii="Times New Roman" w:eastAsia="Times New Roman" w:hAnsi="Times New Roman" w:cs="Times New Roman"/>
          <w:lang w:eastAsia="ru-RU"/>
        </w:rPr>
        <w:t>формированность экологического мышлен</w:t>
      </w:r>
      <w:r>
        <w:rPr>
          <w:rFonts w:ascii="Times New Roman" w:eastAsia="Times New Roman" w:hAnsi="Times New Roman" w:cs="Times New Roman"/>
          <w:lang w:eastAsia="ru-RU"/>
        </w:rPr>
        <w:t>ия, бережного отношения к слову;</w:t>
      </w:r>
    </w:p>
    <w:p w:rsidR="003E5800" w:rsidRP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>нравственное сознание и поведение на основе общечеловеческих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787">
        <w:rPr>
          <w:rFonts w:ascii="Times New Roman" w:eastAsia="Times New Roman" w:hAnsi="Times New Roman" w:cs="Times New Roman"/>
          <w:lang w:eastAsia="ru-RU"/>
        </w:rPr>
        <w:t>ценностей.</w:t>
      </w:r>
      <w:r w:rsidRPr="00914787">
        <w:rPr>
          <w:rFonts w:ascii="Times New Roman" w:eastAsia="Times New Roman" w:hAnsi="Times New Roman" w:cs="Times New Roman"/>
          <w:lang w:eastAsia="ru-RU"/>
        </w:rPr>
        <w:cr/>
        <w:t xml:space="preserve"> </w:t>
      </w:r>
    </w:p>
    <w:p w:rsidR="003E5800" w:rsidRPr="003E5800" w:rsidRDefault="003E5800" w:rsidP="003E5800">
      <w:pPr>
        <w:numPr>
          <w:ilvl w:val="1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5800">
        <w:rPr>
          <w:rFonts w:ascii="Times New Roman" w:eastAsia="Times New Roman" w:hAnsi="Times New Roman" w:cs="Times New Roman"/>
          <w:b/>
          <w:lang w:eastAsia="ru-RU"/>
        </w:rPr>
        <w:t>Метапредметные результаты:</w:t>
      </w:r>
    </w:p>
    <w:p w:rsidR="003E5800" w:rsidRPr="003E5800" w:rsidRDefault="003E5800" w:rsidP="003E5800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3E5800">
        <w:rPr>
          <w:rFonts w:ascii="Times New Roman" w:eastAsia="Times New Roman" w:hAnsi="Times New Roman" w:cs="Times New Roman"/>
          <w:lang w:eastAsia="ru-RU"/>
        </w:rPr>
        <w:t xml:space="preserve">Рабочая программа ориентирована на достижение </w:t>
      </w:r>
      <w:r w:rsidRPr="003E5800">
        <w:rPr>
          <w:rFonts w:ascii="Times New Roman" w:eastAsia="Times New Roman" w:hAnsi="Times New Roman" w:cs="Times New Roman"/>
          <w:i/>
          <w:lang w:eastAsia="ru-RU"/>
        </w:rPr>
        <w:t>метапредметных</w:t>
      </w:r>
      <w:r w:rsidRPr="003E5800">
        <w:rPr>
          <w:rFonts w:ascii="Times New Roman" w:eastAsia="Times New Roman" w:hAnsi="Times New Roman" w:cs="Times New Roman"/>
          <w:lang w:eastAsia="ru-RU"/>
        </w:rPr>
        <w:t xml:space="preserve"> результатов, включающих: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умение эффективно общаться в процессе совместной деятельности со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всеми её участниками, не допускать конфликтов;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владение навыками познавательной, учебно-исследовательской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проектной деятельности; использование различных методов познания; владение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логическими операциями анализа, синтеза, сравнения;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способность к самостоятельному поиску информации, в том числе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умение пользоваться лингвистическими словарями;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умение критически оценивать и интерпретировать информацию,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получаемую из различных источников;</w:t>
      </w:r>
    </w:p>
    <w:p w:rsid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владение всеми видами речевой деятельности: говорением,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слушанием, чтением и письмом;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умение выражать своё отношение к действительности и создавать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устные и письменные тексты разных стилей и жанров с учётом речевой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ситуации (коммуникативной цели, условий общения, адресата и т. д.);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свободное владение устной и письменной формой речи, диалогом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монологом;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умение определять цели деятельности и планировать её,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контролировать и корректировать деятельность;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умение оценивать свою и чужую речь с эстетических и нравственных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позиций;</w:t>
      </w:r>
    </w:p>
    <w:p w:rsidR="003E5800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умение выбирать стратегию поведения, позволяющую достичь</w:t>
      </w:r>
      <w:r>
        <w:rPr>
          <w:rFonts w:ascii="Times New Roman" w:eastAsia="Times New Roman" w:hAnsi="Times New Roman" w:cs="Times New Roman"/>
          <w:lang w:eastAsia="ru-RU"/>
        </w:rPr>
        <w:t xml:space="preserve"> максимального эффекта.</w:t>
      </w:r>
    </w:p>
    <w:p w:rsidR="00AE7752" w:rsidRPr="00AE7752" w:rsidRDefault="00AE7752" w:rsidP="00AE7752">
      <w:pPr>
        <w:spacing w:before="60"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277BFA" w:rsidRDefault="003E5800" w:rsidP="00277B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5800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3E5800" w:rsidRDefault="00AE7752" w:rsidP="005560C4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277BFA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3E5800" w:rsidRPr="00277BFA">
        <w:rPr>
          <w:rFonts w:ascii="Times New Roman" w:eastAsia="Times New Roman" w:hAnsi="Times New Roman" w:cs="Times New Roman"/>
          <w:lang w:eastAsia="ru-RU"/>
        </w:rPr>
        <w:t>В результате изучения учебного предмета «</w:t>
      </w:r>
      <w:r w:rsidRPr="00277BFA">
        <w:rPr>
          <w:rFonts w:ascii="Times New Roman" w:eastAsia="Times New Roman" w:hAnsi="Times New Roman" w:cs="Times New Roman"/>
          <w:lang w:eastAsia="ru-RU"/>
        </w:rPr>
        <w:t xml:space="preserve">Русский язык» на уровне среднего общего </w:t>
      </w:r>
      <w:r w:rsidR="003E5800" w:rsidRPr="00277BFA">
        <w:rPr>
          <w:rFonts w:ascii="Times New Roman" w:eastAsia="Times New Roman" w:hAnsi="Times New Roman" w:cs="Times New Roman"/>
          <w:lang w:eastAsia="ru-RU"/>
        </w:rPr>
        <w:t xml:space="preserve">образования  выпускник на базовом уровне </w:t>
      </w:r>
      <w:r w:rsidR="003E5800" w:rsidRPr="00277BFA">
        <w:rPr>
          <w:rFonts w:ascii="Times New Roman" w:eastAsia="Times New Roman" w:hAnsi="Times New Roman" w:cs="Times New Roman"/>
          <w:b/>
          <w:lang w:eastAsia="ru-RU"/>
        </w:rPr>
        <w:t>научится</w:t>
      </w:r>
      <w:r w:rsidR="003E5800" w:rsidRPr="00277BFA">
        <w:rPr>
          <w:rFonts w:ascii="Times New Roman" w:eastAsia="Times New Roman" w:hAnsi="Times New Roman" w:cs="Times New Roman"/>
          <w:lang w:eastAsia="ru-RU"/>
        </w:rPr>
        <w:t>: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использовать языковые средства адекватно цели общения и речевой ситуации;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выстраивать композицию текста, используя знания о его структурных элементах;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подбирать и использовать языковые средства в зависимости от типа текста и выбранного профиля обучения;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правильно использовать лексические и грамматические средства связи предложений при построении текста;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извлекать необходимую информацию из различных источников и переводить ее в текстовый формат;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преобразовывать текст в другие виды передачи информации;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выбирать тему, определять цель и подбирать материал для публичного выступления;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соблюдать культуру публичной речи;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оценивать собственную и чужую речь с позиции соответствия языковым нормам;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3E5800" w:rsidRDefault="003E5800" w:rsidP="005560C4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 xml:space="preserve">Выпускник на базовом уровне </w:t>
      </w:r>
      <w:r w:rsidRPr="00AE7752">
        <w:rPr>
          <w:rFonts w:ascii="Times New Roman" w:eastAsia="Times New Roman" w:hAnsi="Times New Roman" w:cs="Times New Roman"/>
          <w:b/>
          <w:lang w:eastAsia="ru-RU"/>
        </w:rPr>
        <w:t xml:space="preserve">получит возможность </w:t>
      </w:r>
      <w:r w:rsidR="001A57C1" w:rsidRPr="001A57C1">
        <w:rPr>
          <w:rFonts w:ascii="Times New Roman" w:eastAsia="Times New Roman" w:hAnsi="Times New Roman" w:cs="Times New Roman"/>
          <w:b/>
          <w:lang w:eastAsia="ru-RU"/>
        </w:rPr>
        <w:t>научиться</w:t>
      </w:r>
      <w:r w:rsidR="001A57C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распознавать уровни и единицы языка в предъявленном тексте и видеть взаимосвязь между ними;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отличать язык художественной литературы от других разновидностей современного русского языка;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иметь представление об историческом развитии русского языка и истории русского языкознания;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сохранять стилевое единство при создании текста заданного функционального стиля;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lastRenderedPageBreak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создавать отзывы и рецензии на предложенный текст;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соблюдать культуру чтения, говорения, аудирования и письма;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осуществлять речевой самоконтроль;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AE7752" w:rsidRPr="001A57C1" w:rsidRDefault="00AE7752" w:rsidP="001A57C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AE7752" w:rsidRPr="00AE7752" w:rsidRDefault="00AE7752" w:rsidP="001A57C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3E5800" w:rsidRPr="00F131A5" w:rsidRDefault="003E5800" w:rsidP="004D160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D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курса</w:t>
      </w:r>
    </w:p>
    <w:p w:rsidR="00F131A5" w:rsidRPr="004D1604" w:rsidRDefault="00F131A5" w:rsidP="00F131A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77BFA" w:rsidRPr="00277BFA" w:rsidRDefault="00277BFA" w:rsidP="0027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77BFA" w:rsidRDefault="00277BFA" w:rsidP="00277B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Общие сведения о языке. Основные разделы науки о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система. Основные уровни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Взаимосвязь различных единиц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ровней языка. </w:t>
      </w:r>
    </w:p>
    <w:p w:rsidR="00277BFA" w:rsidRPr="00201DC3" w:rsidRDefault="00277BFA" w:rsidP="00277BF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D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277BFA" w:rsidRDefault="00277BFA" w:rsidP="00277B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развитие русского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языка. Выдающиеся отечественные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лингвисты.</w:t>
      </w:r>
    </w:p>
    <w:p w:rsidR="00277BFA" w:rsidRPr="00277BFA" w:rsidRDefault="00277BFA" w:rsidP="00277B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FA" w:rsidRPr="00277BFA" w:rsidRDefault="00277BFA" w:rsidP="0027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ЛЕКСИКА. ФРАЗЕОЛОГИЯ. ЛЕКСИКОГРАФИЯ</w:t>
      </w:r>
    </w:p>
    <w:p w:rsid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основные единицы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лексики и фразеологии. Слово 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значение. Однозначность и многозначность слов. Изобразительно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средства русского яз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ыка. Омонимы и их употребление.</w:t>
      </w:r>
      <w:r w:rsidR="009F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Паронимы и их употребление. Синонимия в с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истеме русского языка. Синонимы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употреблен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ие. Антонимы и их употребление.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хождение лексики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русского языка. Лексика общеупотребительная и лексика,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 ограниченную сферу употребления. Употребление устаревшей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лексики и неологизмов. Фразеология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Фразеологические единицы и их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употребление. Словари русского языка и л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ингвистические справочники; их использование.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Лексикография.</w:t>
      </w:r>
    </w:p>
    <w:p w:rsidR="005C325B" w:rsidRPr="00277BFA" w:rsidRDefault="005C325B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FA" w:rsidRPr="005C325B" w:rsidRDefault="00277BFA" w:rsidP="005C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 ГРАФИКА. ОРФОЭПИЯ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фонетики, графики, орфоэпии. Звуки. Звуки и буквы.</w:t>
      </w:r>
    </w:p>
    <w:p w:rsidR="00277BFA" w:rsidRDefault="005C325B" w:rsidP="005C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ередование звуков, чередования фонетическ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 исторические. Фонетический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разбор. Орфоэпия. Основные правила произношения.</w:t>
      </w:r>
    </w:p>
    <w:p w:rsidR="005C325B" w:rsidRPr="00277BFA" w:rsidRDefault="005C325B" w:rsidP="005C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FA" w:rsidRPr="005C325B" w:rsidRDefault="00277BFA" w:rsidP="005C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 И СЛОВООБРАЗОВАНИЕ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морфемики и 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словообразования. Состав слова.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Морфемы корневые и аффиксальные. Основа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 Морфемный разбор слова. Словообразование.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Морфологические сп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 словообразования. Понятие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словообразовательной цепочки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Словообразовательные словари.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Словообразовательный разбор. Осно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вные способы формообразования в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русском языке.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Разделы и принципы русской орфог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рафии. Основные орфографические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русского языка.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принцип как ведущий принцип русской орфографии.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и непроверяемые безударные гласные в корне слова.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Чередующиеся гласные в корне слова.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гласных после шипящих. Употребление гласных после Ц.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букв Э, Е, Ё и сочетания ЙО в различных морфемах.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звонких и глухих согласных.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непроизносимых согласных и сочетаний СЧ, ЗЧ, ТЧ, ЖЧ,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СТЧ, ЗДЧ.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двойных согласных.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и согласных в приставках.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Приставки ПРЕ- и ПРИ-.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и Ы после приставок.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Ъ и Ь.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прописных букв.</w:t>
      </w:r>
    </w:p>
    <w:p w:rsid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переноса слов.</w:t>
      </w:r>
    </w:p>
    <w:p w:rsidR="005C325B" w:rsidRPr="00277BFA" w:rsidRDefault="005C325B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FA" w:rsidRPr="005C325B" w:rsidRDefault="00277BFA" w:rsidP="005C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 И ОРФОГРАФИЯ</w:t>
      </w:r>
    </w:p>
    <w:p w:rsidR="00277BFA" w:rsidRPr="005C325B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речи.</w:t>
      </w:r>
    </w:p>
    <w:p w:rsidR="00277BFA" w:rsidRPr="005C325B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Лексико-грамматические разряды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 существительных. Род имен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существительных. Распределение 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по родам. Существител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ьные общего рода. Определение 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рода несклоняемых имен существительных и аббревиатуры.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имен существительных.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 и склонение имен существительных.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имен существительных.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падежных окончаний имен существительных.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падежных окон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чаний. Гласные в суффиксах имен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существительных. Правописание сложных 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 существительных. Составные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и их правописание. </w:t>
      </w:r>
    </w:p>
    <w:p w:rsidR="00277BFA" w:rsidRPr="005C325B" w:rsidRDefault="005C325B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7BFA"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Лексико-грамматические разряды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 прилагательных: прилагательн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качественные, относительные, притяжательные.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прилагательные.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и превосходная степени качественных прилагательных.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особенности пр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остых (синтетических) и сложных</w:t>
      </w:r>
      <w:r w:rsidR="00290C97" w:rsidRPr="0029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(аналитических) форм степеней ср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авнения. Полные и краткие формы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прилагательных. Особенн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образования и употребления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кратких прилагательных в современном русском языке. Синонимия к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ратких 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полных форм в функции сказуемого; их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семантические и стилистические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 Прилагательные относительные и притяжательные.</w:t>
      </w:r>
    </w:p>
    <w:p w:rsidR="00277BFA" w:rsidRPr="00277BFA" w:rsidRDefault="005C325B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употребления притяжательных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прилагательных из одного разряда в другой.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имен прилагательных.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окончаний имен прилагательных.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качественных и относительных прилагательных. Особенности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 притяжательных прилагательных на -ий.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имен прилагательных.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 и НН в суффиксах имен прилагательных.</w:t>
      </w:r>
    </w:p>
    <w:p w:rsidR="00277BFA" w:rsidRPr="005C325B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числительное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Имя числительное как часть речи. Лекс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ико-грамматические разряды имен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числительных. Особенности употребления числительных разных разрядов.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числительных.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имен числительных.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имен числительных.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имен числительных в речи.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собирательных числительных.</w:t>
      </w:r>
    </w:p>
    <w:p w:rsidR="00277BFA" w:rsidRPr="005C325B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Местоимение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как часть речи. Раз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ряды и особенности употребления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местоимений. Морфологический разбор местоимений.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местоимений. Знач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 особенности употребления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 ты и вы. Особенности употребле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возвратного, притяжательных и определительных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местоимений.</w:t>
      </w:r>
    </w:p>
    <w:p w:rsidR="00277BFA" w:rsidRPr="005C325B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</w:t>
      </w:r>
    </w:p>
    <w:p w:rsidR="0045373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Основные г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рамматические категории и формы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глагола. Инфинитив как начальная форма г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лагола. Категория вида русского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глагола. Перех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одность/непереходность глагола. </w:t>
      </w:r>
    </w:p>
    <w:p w:rsid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Возвратные глаголы. Категория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наклонения глагола. Наклонение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изъявительное, повелительное, сослага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тельное (условное). Особенности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функционирования. Катег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ория времени глагола. Спряжение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глаголов. Две основы глаголов. Формообраз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глагола. Морфологический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глагола. Правописание глаголов.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Причастие </w:t>
      </w:r>
      <w:r w:rsidR="00453738"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глагола и признаки прилагательного у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причастий.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рфологический разбор причастий. Образование причастий. 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причастий,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 и НН в причастиях и отглагольных прилагательных.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причастий в прилагательные и существительные.</w:t>
      </w:r>
    </w:p>
    <w:p w:rsidR="00277BFA" w:rsidRPr="0045373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Деепричастие 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деепричастий. Морфологический разбор деепричастий.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деепричастий в наречия и предлоги.</w:t>
      </w:r>
    </w:p>
    <w:p w:rsidR="00277BFA" w:rsidRPr="0045373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Наречие как часть речи. Разряды 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наречий. Морфологический разбор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наречий. Правописание наречий. Гласн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на конце наречий. Наречия на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шипящую.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написание наречий. Раздель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написание наречий. Дефисное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наречий.</w:t>
      </w:r>
    </w:p>
    <w:p w:rsidR="00277BFA" w:rsidRPr="0045373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категории состояния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Лексико-грамматические группы и 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особенности слов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состояния. Омонимия слов категории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наречий на -о, -е 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кратких прилагательных ср.р. ед.ч. Морфол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огический разбор слов категории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состояния.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Служебные части речи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 как служебная часть речи. Особ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употребления предлогов.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предлогов. Правописание предлогов.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Союзы и союзные слова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служебная часть речи. Союз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слова. Классификация союзов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значению, употреблению, структуре.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Подчинительные союзы и союзные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 Морфологический разбор союзов. Правописание союзов.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Частицы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как служебная часть речи. Разряды част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иц. Морфологический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частиц. Правописание частиц. Раздельн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 дефисное написание частиц.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НЕ и НИ, их значение и упо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требление. Слитное и раздельное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частиц НЕ и НИ с различными частями речи.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Междометие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Междометие как особый разряд слов. М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еждометие и звукоподражательные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 Морфологический разбор междо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метий. Правописание междометий.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Функционально-стилистические особенности употребления междометий.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Словосочетание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словосочета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Виды синтаксической связи.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разбор словосочетания.</w:t>
      </w:r>
    </w:p>
    <w:p w:rsidR="00277BFA" w:rsidRPr="0045373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предложении. Классиф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икация предложений. Предложения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сложные.</w:t>
      </w:r>
    </w:p>
    <w:p w:rsidR="00277BFA" w:rsidRPr="00277BFA" w:rsidRDefault="00453738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предложение.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сказывания. Виды предложений по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окраске. Предложения утвердительные и отрицате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льные. Виды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по структуре. Двусоставные и односоставные предложения.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предложения. Тире между подлежащим и сказуемым.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и нераспространенные пре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дложения. Второстепенные члены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 Полные и неполные предложения. Тире в неполном предложении.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тире. Интонационное тире.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простом предложении. Инверсия.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осложненное предложение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разбор простого предложения.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 препинания в предложениях с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однородными членами. Знаки препинани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 однородных и неоднородных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определениях. Знаки препинани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 однородных и неоднородных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приложениях. Знаки препинания при одно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родных членах, соединенных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неповторяющимися союзами. Знаки пр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епинания при однородных членах,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соединенных по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вторяющимися и парными союзами.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 при однородн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членах. Знаки препинания при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обобщающих словах.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предложения. Знаки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препинания при обособленных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 предложения. Обособленны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необособленные определения.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приложения. Обособленн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обстоятельства. Обособленные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дополнения. Уточняющие, поясните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и присоединительные члены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 Знаки препинания при сравните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 обороте. Знаки препинания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словах и конструкциях, грамматически не 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предложением. Знаки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препинания при обращениях. Знаки 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препинания при вводных словах 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словосочетаниях. Знаки препинания п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вставных конструкциях. Знаки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 при междометиях.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Утвердительные, отрицательные,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вопросительно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восклицательные слова.</w:t>
      </w:r>
    </w:p>
    <w:p w:rsidR="00277BFA" w:rsidRPr="00E070D8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Сложное предложение</w:t>
      </w:r>
    </w:p>
    <w:p w:rsidR="00E070D8" w:rsidRDefault="00E070D8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сложном предложении.</w:t>
      </w:r>
      <w:r w:rsidR="00290C97" w:rsidRPr="0029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сложносочинен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предложении. Синтаксический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сложносочиненного предложения. 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сложно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подчиненном предложении с одним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придаточным. Синтаксический разбор с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ложноподчиненного предложения с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придаточным. Знаки препинания в 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сложноподчиненном предложении с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несколькими придаточными. Синтаксический разбор сложноподчине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несколькими придаточными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Знаки препинания в бессоюзном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 предложении. Запятая и точка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запятой в бессоюзном сложном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предложении. Двоеточие в бессоюз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сложном предложении. Тире в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бессоюзном сложном предложении. Синтаксический р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азбор бессоюзного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сложного предложения. Пери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од. Знаки препинания в периоде.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сложного предложения.</w:t>
      </w:r>
    </w:p>
    <w:p w:rsidR="00277BFA" w:rsidRPr="00E070D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с чужой речью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речи. Знаки пр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епинания при прямой речи. Знаки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 при диалоге. Знаки препинания при цитатах.</w:t>
      </w:r>
    </w:p>
    <w:p w:rsidR="00277BFA" w:rsidRPr="00E070D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Употребление знаков препинания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Сочетание знаков препинания. Вопросит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ельный и восклицательный знаки.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и тире. Многоточие и другие знаки пр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епинания. Скобки и другие знаки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препинания. Кавычки и другие знаки препинания. Факультативные знак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пинания. Авторская пунктуация. </w:t>
      </w:r>
    </w:p>
    <w:p w:rsidR="00277BFA" w:rsidRPr="00E070D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Речь. Речевое общение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деятельность. Виды речевой дея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тельности: чтение, аудирование, говорение, письмо.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общение и его основные э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лементы. Виды речевого общения.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ситуации речевого общения. Компоненты речевой ситуации.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Монологическая и диалогическая речь. 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монологической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диалогической речи. Создание устны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письменных монологических 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диалогических высказываний различных типов и жанров в научной, социально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и деловой сферах общения. Овладение опытом речевого поведения в</w:t>
      </w:r>
      <w:r w:rsidR="001B6A32" w:rsidRPr="001B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и</w:t>
      </w:r>
      <w:r w:rsidR="001B6A32" w:rsidRPr="001B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неофициальных ситуациях об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щения, ситуациях межкультурного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стилистика как учение о функционально-стилистической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 языка. Функциональные стил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(научный, официально-деловой,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публицистический), разговорная речь и язы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художественной литературы как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современного русского языка.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употребления, типичные ситуации речевого общения, задачи речи,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средства, характерные дл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разговорного языка, научного,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публицистического, официально-делового стилей.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научного (доклад, аннотация, статья, тезисы, конспект,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рецензия, выписки, реферат и др.), публицистического (выступление, стать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интервью, очерк, отзыв и др.), официально-де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лового (резюме, характеристика,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расписка, доверенность и др.) стилей, разговорно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речи (рассказ, беседа, спор).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сочинений. Совершенство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умений и навыков создания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разных функционально-смысловых типов, стилей и жанров.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 и язык художественной литературы. Отличия языка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 от других разно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видностей современного русского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 Основны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признаки художественной речи.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изобразительно-выразительные средства языка.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чтения. Использование различны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видов чтения в зависимости от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задачи и характера текста.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 Виды преобразования текста.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с точки зрения наличия в нем явной и скрытой, основной и</w:t>
      </w:r>
    </w:p>
    <w:p w:rsidR="00277BFA" w:rsidRPr="00277BFA" w:rsidRDefault="00E070D8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второстепенной информации.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анализ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екстов различных функциональных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разновидностей языка.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 как раздел лингвистики. 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аспекты культуры речи: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нормативный, коммуникативн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и этический. Коммуникативная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целесообразность, уместность, точность,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ясность, выразительность речи.</w:t>
      </w:r>
      <w:r w:rsidR="00290C97" w:rsidRPr="0029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коммуникативных качеств и э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ффективности речи. Самоанализ 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на основе наблюдений за собственной речью.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видов речевой деятельности – чтения, аудирования, говорения и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</w:t>
      </w:r>
    </w:p>
    <w:p w:rsidR="00277BFA" w:rsidRPr="00277BFA" w:rsidRDefault="00277BFA" w:rsidP="00290C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публичной речи. Публичное выступление: выбор темы,</w:t>
      </w:r>
      <w:r w:rsidR="00290C97" w:rsidRPr="0029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цели, поиск материала. Композиция публичного выступления.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научного и делового общения (устная и письменная формы).</w:t>
      </w:r>
    </w:p>
    <w:p w:rsidR="00277BFA" w:rsidRPr="00290C97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Особенности речевого этикета </w:t>
      </w:r>
      <w:r w:rsidR="00290C97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официально-деловой, научной и </w:t>
      </w: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публицистической сферах общения. Культура разговорной речи.</w:t>
      </w:r>
    </w:p>
    <w:p w:rsidR="00277BFA" w:rsidRPr="00277BFA" w:rsidRDefault="00277BFA" w:rsidP="001B6A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Языковая норма и ее функции. Основные виды языковых норм русского</w:t>
      </w:r>
      <w:r w:rsidR="001B6A32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литературного языка: орфоэпические (произносительные и</w:t>
      </w:r>
      <w:r w:rsidR="00E070D8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акцентологические), </w:t>
      </w: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лексические, грамматические (мор</w:t>
      </w:r>
      <w:r w:rsidR="00E070D8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фологические и синтаксические),</w:t>
      </w:r>
      <w:r w:rsidR="00290C97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стилистические.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Орфографические нормы, пунктуационные нормы.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орфографических и пунктуационных умений и навыков.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Соблюдение норм литературного языка в речевой практике.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Уместность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языковых средств в речевом высказывании.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словари современного р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усского языка и лингвистические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справочники; их использование.</w:t>
      </w:r>
    </w:p>
    <w:p w:rsidR="00277BFA" w:rsidRPr="00E070D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СТИЛИСТИКА</w:t>
      </w:r>
    </w:p>
    <w:p w:rsidR="00277BFA" w:rsidRPr="00290C97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Стилистика как раздел науки о языке</w:t>
      </w:r>
      <w:r w:rsidR="00E070D8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который изучает стили языка и </w:t>
      </w: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стили речи, а также изобразительно-выразительные средства</w:t>
      </w:r>
    </w:p>
    <w:p w:rsidR="00277BFA" w:rsidRPr="00290C97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Функциональные стили. Классификация функциональных стилей.</w:t>
      </w:r>
    </w:p>
    <w:p w:rsidR="00277BFA" w:rsidRPr="00290C97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стиль. Официально-деловой стиль. Публицистический стиль.</w:t>
      </w:r>
    </w:p>
    <w:p w:rsidR="00277BFA" w:rsidRPr="00290C97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Разговорный стиль. Особенности литературно-художественной речи.</w:t>
      </w:r>
    </w:p>
    <w:p w:rsidR="00277BFA" w:rsidRPr="00290C97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Текст. Функционально-смысловые типы</w:t>
      </w:r>
      <w:r w:rsidR="00E070D8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речи: повествование, описание, </w:t>
      </w: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рассуждение. Анализ текстов разных стилей и жанров</w:t>
      </w:r>
      <w:r w:rsidR="00E070D8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070D8" w:rsidRDefault="00E070D8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72" w:rsidRDefault="00734B72" w:rsidP="00734B7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планирование, 10 класс</w:t>
      </w:r>
    </w:p>
    <w:p w:rsidR="004550DE" w:rsidRDefault="004550DE" w:rsidP="004550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735"/>
        <w:gridCol w:w="730"/>
        <w:gridCol w:w="6226"/>
      </w:tblGrid>
      <w:tr w:rsidR="00734B72" w:rsidRPr="006F570B" w:rsidTr="00EA4503">
        <w:trPr>
          <w:trHeight w:val="828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B72" w:rsidRPr="00734B72" w:rsidRDefault="00734B72" w:rsidP="0073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73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 п/п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B72" w:rsidRPr="00734B72" w:rsidRDefault="00734B72" w:rsidP="0073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 раздела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B72" w:rsidRPr="00734B72" w:rsidRDefault="00734B72" w:rsidP="0073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734B72" w:rsidRPr="00734B72" w:rsidRDefault="00734B72" w:rsidP="0073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34B72" w:rsidRPr="00734B72" w:rsidRDefault="00734B72" w:rsidP="00734B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ЦОРы</w:t>
            </w:r>
          </w:p>
        </w:tc>
      </w:tr>
      <w:tr w:rsidR="00734B72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734B72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B72" w:rsidRPr="00734B72" w:rsidRDefault="00734B72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sz w:val="24"/>
                <w:szCs w:val="24"/>
              </w:rPr>
              <w:t xml:space="preserve"> Слово о русском языке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734B72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4503" w:rsidRPr="00EA4503" w:rsidRDefault="009340E6" w:rsidP="00EA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4503" w:rsidRPr="00EA4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734B72" w:rsidRPr="006F570B" w:rsidRDefault="00734B72" w:rsidP="008664AF"/>
        </w:tc>
      </w:tr>
      <w:tr w:rsidR="00734B72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734B72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734B72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(входной контроль)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734B72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4B72" w:rsidRPr="00EA4503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4503" w:rsidRPr="00EA4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https://foxford.ru/teacher-dashboard</w:t>
              </w:r>
            </w:hyperlink>
          </w:p>
          <w:p w:rsidR="00EA4503" w:rsidRPr="006F570B" w:rsidRDefault="00EA4503" w:rsidP="008664AF"/>
        </w:tc>
      </w:tr>
      <w:tr w:rsidR="00734B72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734B72" w:rsidP="0073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Лексикография</w:t>
            </w:r>
            <w:r w:rsidR="0045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734B72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7CB5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7CB5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F37CB5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37CB5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  <w:p w:rsidR="00EA4503" w:rsidRPr="00EA4503" w:rsidRDefault="009340E6" w:rsidP="00EA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4503" w:rsidRPr="00EA4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EA4503" w:rsidRPr="00734B72" w:rsidRDefault="00EA4503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2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DE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7CB5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7CB5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F37CB5" w:rsidRPr="00734B72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7CB5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734B72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DE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7CB5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7CB5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EA4503" w:rsidRPr="00734B72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4503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734B72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DE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45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7CB5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7CB5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EA4503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A4503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  <w:p w:rsidR="00EA4503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A4503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https://login.cerm.ru/_user/user_app.php?mod=twg&amp;do=twgEx</w:t>
              </w:r>
              <w:r w:rsidR="00EA4503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ercises&amp;sidx=1</w:t>
              </w:r>
            </w:hyperlink>
          </w:p>
          <w:p w:rsidR="00EA4503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A4503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EA4503" w:rsidRPr="00734B72" w:rsidRDefault="00EA4503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2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DE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(итоговый контроль)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4B72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4503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EA4503" w:rsidRPr="00734B72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A4503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https://foxford.ru/teacher-dashboard</w:t>
              </w:r>
            </w:hyperlink>
          </w:p>
        </w:tc>
      </w:tr>
      <w:tr w:rsidR="00734B72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B72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4B72" w:rsidRPr="00734B72" w:rsidRDefault="00734B72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0DE" w:rsidRDefault="004550DE" w:rsidP="00734B72"/>
    <w:p w:rsidR="004550DE" w:rsidRDefault="004550DE" w:rsidP="00734B72"/>
    <w:p w:rsidR="00734B72" w:rsidRDefault="004550DE" w:rsidP="004550DE">
      <w:pPr>
        <w:pStyle w:val="2"/>
        <w:numPr>
          <w:ilvl w:val="0"/>
          <w:numId w:val="21"/>
        </w:numPr>
        <w:spacing w:before="0" w:after="0"/>
        <w:jc w:val="both"/>
        <w:rPr>
          <w:i w:val="0"/>
          <w:szCs w:val="24"/>
        </w:rPr>
      </w:pPr>
      <w:r>
        <w:rPr>
          <w:i w:val="0"/>
          <w:szCs w:val="24"/>
        </w:rPr>
        <w:t>Т</w:t>
      </w:r>
      <w:r w:rsidR="00734B72" w:rsidRPr="006F570B">
        <w:rPr>
          <w:i w:val="0"/>
          <w:szCs w:val="24"/>
        </w:rPr>
        <w:t>ематическое планирование</w:t>
      </w:r>
      <w:r w:rsidR="00734B72">
        <w:rPr>
          <w:i w:val="0"/>
          <w:szCs w:val="24"/>
        </w:rPr>
        <w:t>, 11</w:t>
      </w:r>
      <w:r w:rsidR="00734B72" w:rsidRPr="006F570B">
        <w:rPr>
          <w:i w:val="0"/>
          <w:szCs w:val="24"/>
        </w:rPr>
        <w:t xml:space="preserve"> класс</w:t>
      </w:r>
    </w:p>
    <w:p w:rsidR="004550DE" w:rsidRPr="004550DE" w:rsidRDefault="004550DE" w:rsidP="004550DE">
      <w:pPr>
        <w:rPr>
          <w:lang w:eastAsia="ru-RU"/>
        </w:rPr>
      </w:pPr>
    </w:p>
    <w:tbl>
      <w:tblPr>
        <w:tblW w:w="9446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974"/>
        <w:gridCol w:w="917"/>
        <w:gridCol w:w="5490"/>
      </w:tblGrid>
      <w:tr w:rsidR="004550DE" w:rsidRPr="006F570B" w:rsidTr="00EA4503">
        <w:trPr>
          <w:trHeight w:val="828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73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 п/п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 раздела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ЦОРы</w:t>
            </w:r>
          </w:p>
        </w:tc>
      </w:tr>
      <w:tr w:rsidR="004550DE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989" w:rsidRPr="002C298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10 классе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2C2989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50DE" w:rsidRPr="00EA4503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A4503" w:rsidRPr="00EA4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EA4503" w:rsidRPr="006F570B" w:rsidRDefault="00EA4503" w:rsidP="008664AF"/>
        </w:tc>
      </w:tr>
      <w:tr w:rsidR="004550DE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989" w:rsidRPr="002C2989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 Экология языка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4503" w:rsidRPr="00EA4503" w:rsidRDefault="009340E6" w:rsidP="00EA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A4503" w:rsidRPr="00EA4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4550DE" w:rsidRPr="006F570B" w:rsidRDefault="004550DE" w:rsidP="008664AF"/>
        </w:tc>
      </w:tr>
      <w:tr w:rsidR="004550DE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2C2989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89">
              <w:rPr>
                <w:rFonts w:ascii="Times New Roman" w:hAnsi="Times New Roman" w:cs="Times New Roman"/>
                <w:sz w:val="24"/>
                <w:szCs w:val="24"/>
              </w:rPr>
              <w:t>Развитие речи 1. Сочинение-рассуждение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2C2989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DE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2C2989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Культура речи.</w:t>
            </w:r>
            <w:r w:rsidR="00036484">
              <w:t xml:space="preserve"> </w:t>
            </w:r>
            <w:r w:rsidR="0003648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2C2989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6484">
              <w:rPr>
                <w:rFonts w:ascii="Times New Roman" w:hAnsi="Times New Roman" w:cs="Times New Roman"/>
                <w:sz w:val="24"/>
                <w:szCs w:val="24"/>
              </w:rPr>
              <w:t xml:space="preserve"> (в т.ч. к/р и ее анализ – 2 часа)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50DE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37CB5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F37CB5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37CB5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  <w:p w:rsidR="00EA4503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A4503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EA4503" w:rsidRPr="00734B72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A4503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https://foxford.ru/teacher-dashboard</w:t>
              </w:r>
            </w:hyperlink>
          </w:p>
        </w:tc>
      </w:tr>
      <w:tr w:rsidR="004550DE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036484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стилистика и культура речи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036484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(в т.ч. р/р 2ч, к/р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час)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50DE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37CB5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F37CB5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37CB5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  <w:p w:rsidR="00EA4503" w:rsidRPr="00734B72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A4503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</w:tc>
      </w:tr>
      <w:tr w:rsidR="004550DE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036484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8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10-11 классах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036484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50DE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A4503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https://login.cerm.ru/_user/user_app.php?mod=twg&amp;do=twgExercises&amp;sidx=1</w:t>
              </w:r>
            </w:hyperlink>
          </w:p>
          <w:p w:rsidR="00EA4503" w:rsidRPr="00734B72" w:rsidRDefault="00EA4503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DE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036484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8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036484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50DE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A4503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https://foxford.ru/teacher-dashboard</w:t>
              </w:r>
            </w:hyperlink>
          </w:p>
          <w:p w:rsidR="00EA4503" w:rsidRPr="00734B72" w:rsidRDefault="009340E6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A4503" w:rsidRPr="00E00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4550DE" w:rsidRPr="006F570B" w:rsidTr="00EA4503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36484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р/р – 3, к\р – 3)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50DE" w:rsidRPr="00734B72" w:rsidRDefault="004550DE" w:rsidP="0086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0DE" w:rsidRDefault="004550DE" w:rsidP="004550DE"/>
    <w:p w:rsidR="004550DE" w:rsidRDefault="004550DE" w:rsidP="004550DE">
      <w:pPr>
        <w:rPr>
          <w:lang w:eastAsia="ru-RU"/>
        </w:rPr>
      </w:pPr>
    </w:p>
    <w:p w:rsidR="004550DE" w:rsidRPr="004550DE" w:rsidRDefault="004550DE" w:rsidP="004550DE">
      <w:pPr>
        <w:rPr>
          <w:lang w:eastAsia="ru-RU"/>
        </w:rPr>
      </w:pPr>
    </w:p>
    <w:p w:rsidR="00734B72" w:rsidRPr="006F570B" w:rsidRDefault="00734B72" w:rsidP="00734B72">
      <w:pPr>
        <w:rPr>
          <w:b/>
        </w:rPr>
      </w:pPr>
    </w:p>
    <w:p w:rsidR="00734B72" w:rsidRPr="00734B72" w:rsidRDefault="00734B72" w:rsidP="00734B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604" w:rsidRPr="00036484" w:rsidRDefault="00734B72" w:rsidP="004D16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3648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</w:p>
    <w:p w:rsidR="004D1604" w:rsidRPr="003E5800" w:rsidRDefault="004D1604" w:rsidP="004D16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559C4" w:rsidRDefault="001559C4" w:rsidP="00430917">
      <w:pPr>
        <w:spacing w:after="0" w:line="240" w:lineRule="auto"/>
        <w:rPr>
          <w:rFonts w:ascii="Times New Roman" w:hAnsi="Times New Roman" w:cs="Times New Roman"/>
        </w:rPr>
      </w:pPr>
    </w:p>
    <w:p w:rsidR="001559C4" w:rsidRDefault="001559C4" w:rsidP="00430917">
      <w:pPr>
        <w:spacing w:after="0" w:line="240" w:lineRule="auto"/>
        <w:rPr>
          <w:rFonts w:ascii="Times New Roman" w:hAnsi="Times New Roman" w:cs="Times New Roman"/>
        </w:rPr>
      </w:pPr>
    </w:p>
    <w:p w:rsidR="001559C4" w:rsidRDefault="001559C4" w:rsidP="00430917">
      <w:pPr>
        <w:spacing w:after="0" w:line="240" w:lineRule="auto"/>
        <w:rPr>
          <w:rFonts w:ascii="Times New Roman" w:hAnsi="Times New Roman" w:cs="Times New Roman"/>
        </w:rPr>
      </w:pPr>
    </w:p>
    <w:p w:rsidR="001559C4" w:rsidRPr="001559C4" w:rsidRDefault="001559C4" w:rsidP="00430917">
      <w:pPr>
        <w:spacing w:after="0" w:line="240" w:lineRule="auto"/>
        <w:rPr>
          <w:rFonts w:ascii="Times New Roman" w:hAnsi="Times New Roman" w:cs="Times New Roman"/>
        </w:rPr>
      </w:pPr>
    </w:p>
    <w:p w:rsidR="00FE0146" w:rsidRPr="00036484" w:rsidRDefault="00FE0146" w:rsidP="00430917">
      <w:pPr>
        <w:spacing w:after="0" w:line="240" w:lineRule="auto"/>
        <w:rPr>
          <w:rFonts w:ascii="Times New Roman" w:hAnsi="Times New Roman" w:cs="Times New Roman"/>
        </w:rPr>
      </w:pPr>
    </w:p>
    <w:sectPr w:rsidR="00FE0146" w:rsidRPr="00036484" w:rsidSect="001559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764"/>
    <w:multiLevelType w:val="hybridMultilevel"/>
    <w:tmpl w:val="A5BA8304"/>
    <w:lvl w:ilvl="0" w:tplc="F3128C3E">
      <w:start w:val="3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9B17F70"/>
    <w:multiLevelType w:val="hybridMultilevel"/>
    <w:tmpl w:val="A3EAC222"/>
    <w:lvl w:ilvl="0" w:tplc="3F1A4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20BB"/>
    <w:multiLevelType w:val="hybridMultilevel"/>
    <w:tmpl w:val="AF0E50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E1003"/>
    <w:multiLevelType w:val="hybridMultilevel"/>
    <w:tmpl w:val="A5BA8304"/>
    <w:lvl w:ilvl="0" w:tplc="F3128C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1BA4"/>
    <w:multiLevelType w:val="hybridMultilevel"/>
    <w:tmpl w:val="A5BA8304"/>
    <w:lvl w:ilvl="0" w:tplc="F3128C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4335"/>
    <w:multiLevelType w:val="multilevel"/>
    <w:tmpl w:val="24F2D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0F221F8"/>
    <w:multiLevelType w:val="hybridMultilevel"/>
    <w:tmpl w:val="4336044E"/>
    <w:lvl w:ilvl="0" w:tplc="F3128C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B4E08"/>
    <w:multiLevelType w:val="hybridMultilevel"/>
    <w:tmpl w:val="8EA4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65594">
      <w:start w:val="201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80DE3"/>
    <w:multiLevelType w:val="hybridMultilevel"/>
    <w:tmpl w:val="EEC82CE6"/>
    <w:lvl w:ilvl="0" w:tplc="3F1A4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55E36"/>
    <w:multiLevelType w:val="hybridMultilevel"/>
    <w:tmpl w:val="34E6E2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4137FA"/>
    <w:multiLevelType w:val="hybridMultilevel"/>
    <w:tmpl w:val="4E601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73734"/>
    <w:multiLevelType w:val="hybridMultilevel"/>
    <w:tmpl w:val="8BFE1EF6"/>
    <w:lvl w:ilvl="0" w:tplc="6F92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63EAA"/>
    <w:multiLevelType w:val="hybridMultilevel"/>
    <w:tmpl w:val="1036435C"/>
    <w:lvl w:ilvl="0" w:tplc="6316BBA4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91C4217"/>
    <w:multiLevelType w:val="hybridMultilevel"/>
    <w:tmpl w:val="67F6BC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35623"/>
    <w:multiLevelType w:val="hybridMultilevel"/>
    <w:tmpl w:val="76563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83F66"/>
    <w:multiLevelType w:val="hybridMultilevel"/>
    <w:tmpl w:val="E564CA4E"/>
    <w:lvl w:ilvl="0" w:tplc="3F1A4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805D9"/>
    <w:multiLevelType w:val="hybridMultilevel"/>
    <w:tmpl w:val="1036435C"/>
    <w:lvl w:ilvl="0" w:tplc="6316BBA4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394232"/>
    <w:multiLevelType w:val="hybridMultilevel"/>
    <w:tmpl w:val="50C06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60513"/>
    <w:multiLevelType w:val="hybridMultilevel"/>
    <w:tmpl w:val="B7A85E0A"/>
    <w:lvl w:ilvl="0" w:tplc="3F1A4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447A7"/>
    <w:multiLevelType w:val="hybridMultilevel"/>
    <w:tmpl w:val="31D08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B7B22"/>
    <w:multiLevelType w:val="multilevel"/>
    <w:tmpl w:val="BF6048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Roman"/>
      <w:isLgl/>
      <w:lvlText w:val="%2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F54D67"/>
    <w:multiLevelType w:val="hybridMultilevel"/>
    <w:tmpl w:val="63AE93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2"/>
  </w:num>
  <w:num w:numId="5">
    <w:abstractNumId w:val="13"/>
  </w:num>
  <w:num w:numId="6">
    <w:abstractNumId w:val="18"/>
  </w:num>
  <w:num w:numId="7">
    <w:abstractNumId w:val="15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  <w:num w:numId="15">
    <w:abstractNumId w:val="17"/>
  </w:num>
  <w:num w:numId="16">
    <w:abstractNumId w:val="0"/>
  </w:num>
  <w:num w:numId="17">
    <w:abstractNumId w:val="21"/>
  </w:num>
  <w:num w:numId="18">
    <w:abstractNumId w:val="10"/>
  </w:num>
  <w:num w:numId="19">
    <w:abstractNumId w:val="5"/>
  </w:num>
  <w:num w:numId="20">
    <w:abstractNumId w:val="11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00"/>
    <w:rsid w:val="00036484"/>
    <w:rsid w:val="0008186E"/>
    <w:rsid w:val="00096A38"/>
    <w:rsid w:val="000E7EA8"/>
    <w:rsid w:val="00135B39"/>
    <w:rsid w:val="001559C4"/>
    <w:rsid w:val="001A57C1"/>
    <w:rsid w:val="001B6A32"/>
    <w:rsid w:val="001B7A69"/>
    <w:rsid w:val="001C7924"/>
    <w:rsid w:val="001F2C65"/>
    <w:rsid w:val="00201DC3"/>
    <w:rsid w:val="00277BFA"/>
    <w:rsid w:val="00290C97"/>
    <w:rsid w:val="002B4A91"/>
    <w:rsid w:val="002C2989"/>
    <w:rsid w:val="002E545E"/>
    <w:rsid w:val="003E5800"/>
    <w:rsid w:val="003E7C33"/>
    <w:rsid w:val="00413038"/>
    <w:rsid w:val="00430917"/>
    <w:rsid w:val="00452E67"/>
    <w:rsid w:val="00453738"/>
    <w:rsid w:val="004550DE"/>
    <w:rsid w:val="00476E82"/>
    <w:rsid w:val="004D1604"/>
    <w:rsid w:val="004F668C"/>
    <w:rsid w:val="005560C4"/>
    <w:rsid w:val="005C325B"/>
    <w:rsid w:val="006243D5"/>
    <w:rsid w:val="00734B72"/>
    <w:rsid w:val="00803FED"/>
    <w:rsid w:val="00877246"/>
    <w:rsid w:val="00895085"/>
    <w:rsid w:val="008B4034"/>
    <w:rsid w:val="008D59C0"/>
    <w:rsid w:val="00914787"/>
    <w:rsid w:val="009340E6"/>
    <w:rsid w:val="009D3FC2"/>
    <w:rsid w:val="009F17A5"/>
    <w:rsid w:val="00A10835"/>
    <w:rsid w:val="00AA6902"/>
    <w:rsid w:val="00AE7752"/>
    <w:rsid w:val="00B71833"/>
    <w:rsid w:val="00BA7307"/>
    <w:rsid w:val="00C57D5D"/>
    <w:rsid w:val="00C854AB"/>
    <w:rsid w:val="00CB7802"/>
    <w:rsid w:val="00DF68B8"/>
    <w:rsid w:val="00E070D8"/>
    <w:rsid w:val="00E73D2E"/>
    <w:rsid w:val="00EA4503"/>
    <w:rsid w:val="00F131A5"/>
    <w:rsid w:val="00F2096F"/>
    <w:rsid w:val="00F37CB5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3D47"/>
  <w15:docId w15:val="{A718075C-6C17-4559-874F-8E47DD2B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03"/>
  </w:style>
  <w:style w:type="paragraph" w:styleId="2">
    <w:name w:val="heading 2"/>
    <w:basedOn w:val="a"/>
    <w:next w:val="a"/>
    <w:link w:val="20"/>
    <w:qFormat/>
    <w:rsid w:val="00877246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04"/>
    <w:pPr>
      <w:ind w:left="720"/>
      <w:contextualSpacing/>
    </w:pPr>
  </w:style>
  <w:style w:type="paragraph" w:customStyle="1" w:styleId="c11">
    <w:name w:val="c11"/>
    <w:basedOn w:val="a"/>
    <w:rsid w:val="0020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01DC3"/>
  </w:style>
  <w:style w:type="character" w:customStyle="1" w:styleId="c3">
    <w:name w:val="c3"/>
    <w:basedOn w:val="a0"/>
    <w:rsid w:val="00201DC3"/>
  </w:style>
  <w:style w:type="paragraph" w:customStyle="1" w:styleId="c27">
    <w:name w:val="c27"/>
    <w:basedOn w:val="a"/>
    <w:rsid w:val="0020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01DC3"/>
  </w:style>
  <w:style w:type="paragraph" w:customStyle="1" w:styleId="c1">
    <w:name w:val="c1"/>
    <w:basedOn w:val="a"/>
    <w:rsid w:val="0020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1C7924"/>
    <w:rPr>
      <w:rFonts w:ascii="Arial" w:hAnsi="Arial" w:cs="Arial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89508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2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24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23">
    <w:name w:val="c23"/>
    <w:basedOn w:val="a"/>
    <w:rsid w:val="0073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734B72"/>
  </w:style>
  <w:style w:type="paragraph" w:customStyle="1" w:styleId="c5">
    <w:name w:val="c5"/>
    <w:basedOn w:val="a"/>
    <w:rsid w:val="0073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3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sdamgia.ru/" TargetMode="External"/><Relationship Id="rId26" Type="http://schemas.openxmlformats.org/officeDocument/2006/relationships/hyperlink" Target="https://foxford.ru/teacher-dashboard" TargetMode="External"/><Relationship Id="rId3" Type="http://schemas.openxmlformats.org/officeDocument/2006/relationships/styles" Target="styles.xml"/><Relationship Id="rId21" Type="http://schemas.openxmlformats.org/officeDocument/2006/relationships/hyperlink" Target="https://sdamgia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foxford.ru/teacher-dashboard" TargetMode="External"/><Relationship Id="rId12" Type="http://schemas.openxmlformats.org/officeDocument/2006/relationships/hyperlink" Target="https://resh.edu.ru/subject/13/" TargetMode="External"/><Relationship Id="rId17" Type="http://schemas.openxmlformats.org/officeDocument/2006/relationships/hyperlink" Target="https://login.cerm.ru/_user/user_app.php?mod=twg&amp;do=twgExercises&amp;sidx=1" TargetMode="External"/><Relationship Id="rId25" Type="http://schemas.openxmlformats.org/officeDocument/2006/relationships/hyperlink" Target="https://sdamgia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13/" TargetMode="External"/><Relationship Id="rId20" Type="http://schemas.openxmlformats.org/officeDocument/2006/relationships/hyperlink" Target="https://foxford.ru/teacher-dashboard" TargetMode="External"/><Relationship Id="rId29" Type="http://schemas.openxmlformats.org/officeDocument/2006/relationships/hyperlink" Target="https://sdamgi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damgia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resh.edu.ru/subject/13/" TargetMode="External"/><Relationship Id="rId32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resh.edu.ru/subject/13/" TargetMode="External"/><Relationship Id="rId10" Type="http://schemas.openxmlformats.org/officeDocument/2006/relationships/hyperlink" Target="https://sdamgia.ru/" TargetMode="External"/><Relationship Id="rId19" Type="http://schemas.openxmlformats.org/officeDocument/2006/relationships/hyperlink" Target="https://sdamgia.ru/" TargetMode="External"/><Relationship Id="rId31" Type="http://schemas.openxmlformats.org/officeDocument/2006/relationships/hyperlink" Target="https://foxford.ru/teacher-dashbo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3/" TargetMode="External"/><Relationship Id="rId14" Type="http://schemas.openxmlformats.org/officeDocument/2006/relationships/hyperlink" Target="https://resh.edu.ru/subject/13/" TargetMode="External"/><Relationship Id="rId22" Type="http://schemas.openxmlformats.org/officeDocument/2006/relationships/hyperlink" Target="https://sdamgia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login.cerm.ru/_user/user_app.php?mod=twg&amp;do=twgExercises&amp;sidx=1" TargetMode="External"/><Relationship Id="rId8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BD42-410D-4367-9572-9BA8258F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12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Intel I-3</dc:creator>
  <cp:lastModifiedBy>Полина</cp:lastModifiedBy>
  <cp:revision>26</cp:revision>
  <dcterms:created xsi:type="dcterms:W3CDTF">2019-09-18T20:51:00Z</dcterms:created>
  <dcterms:modified xsi:type="dcterms:W3CDTF">2021-05-13T20:46:00Z</dcterms:modified>
</cp:coreProperties>
</file>