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6" w:rsidRPr="008D481B" w:rsidRDefault="00322A45" w:rsidP="008D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81B">
        <w:rPr>
          <w:rFonts w:ascii="Times New Roman" w:hAnsi="Times New Roman" w:cs="Times New Roman"/>
          <w:sz w:val="24"/>
          <w:szCs w:val="24"/>
        </w:rPr>
        <w:t>Аннотация</w:t>
      </w:r>
    </w:p>
    <w:p w:rsidR="00322A45" w:rsidRPr="004E1F5F" w:rsidRDefault="00322A45" w:rsidP="00322A45">
      <w:pPr>
        <w:spacing w:after="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4E1F5F">
        <w:rPr>
          <w:rFonts w:ascii="Times New Roman" w:hAnsi="Times New Roman" w:cs="Times New Roman"/>
          <w:sz w:val="24"/>
          <w:szCs w:val="24"/>
        </w:rPr>
        <w:t>Рабочая программа по предмету «Окружающий мир» для 4 класса составлена на основе авторской программы А.А. Плешакова, М.Ю. Новицкой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 и  ориентирована на работу по учебно-методическому комплекту «Перспектива».</w:t>
      </w:r>
    </w:p>
    <w:p w:rsidR="008D481B" w:rsidRPr="004E1F5F" w:rsidRDefault="008D481B" w:rsidP="008D481B">
      <w:pPr>
        <w:pStyle w:val="a3"/>
        <w:ind w:left="-284"/>
      </w:pPr>
      <w:r w:rsidRPr="004E1F5F">
        <w:t>На изучение окружающего мира в 4 классе начальной школы отводится 2 часа в неделю. Программа рассчитана на 68 часов (34 учебные недели)</w:t>
      </w:r>
    </w:p>
    <w:p w:rsidR="008D481B" w:rsidRDefault="008D481B" w:rsidP="008D481B">
      <w:pPr>
        <w:pStyle w:val="a3"/>
      </w:pPr>
    </w:p>
    <w:tbl>
      <w:tblPr>
        <w:tblW w:w="975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58"/>
        <w:gridCol w:w="2392"/>
        <w:gridCol w:w="1133"/>
        <w:gridCol w:w="1130"/>
        <w:gridCol w:w="1130"/>
        <w:gridCol w:w="1133"/>
        <w:gridCol w:w="1132"/>
        <w:gridCol w:w="1242"/>
      </w:tblGrid>
      <w:tr w:rsidR="008D481B" w:rsidTr="007A7E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jc w:val="center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Всего часов по программе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Проекты</w:t>
            </w:r>
          </w:p>
          <w:p w:rsidR="008D481B" w:rsidRDefault="008D481B" w:rsidP="007A7E8D">
            <w:pPr>
              <w:rPr>
                <w:rStyle w:val="ListLabel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roofErr w:type="spellStart"/>
            <w:proofErr w:type="gramStart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Практи-ческие</w:t>
            </w:r>
            <w:proofErr w:type="spellEnd"/>
            <w:proofErr w:type="gramEnd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исследов</w:t>
            </w:r>
            <w:proofErr w:type="spellEnd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.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spacing w:after="0"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 xml:space="preserve">Экскурсии </w:t>
            </w:r>
          </w:p>
          <w:p w:rsidR="008D481B" w:rsidRDefault="008D481B" w:rsidP="007A7E8D">
            <w:pPr>
              <w:rPr>
                <w:rStyle w:val="ListLabel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spacing w:after="0" w:line="240" w:lineRule="auto"/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Провероч-ные</w:t>
            </w:r>
            <w:proofErr w:type="spellEnd"/>
            <w:proofErr w:type="gramEnd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roofErr w:type="spellStart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>Контрольн</w:t>
            </w:r>
            <w:proofErr w:type="spellEnd"/>
            <w:r>
              <w:rPr>
                <w:rStyle w:val="ListLabel1"/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</w:tc>
      </w:tr>
      <w:tr w:rsidR="008D481B" w:rsidTr="007A7E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единого Отечества</w:t>
            </w: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81B" w:rsidTr="007A7E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родным просторам</w:t>
            </w: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81B" w:rsidTr="007A7E8D">
        <w:trPr>
          <w:trHeight w:val="29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реке времени</w:t>
            </w: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81B" w:rsidTr="007A7E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строим будущее России</w:t>
            </w: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81B" w:rsidTr="007A7E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81B" w:rsidRDefault="008D481B" w:rsidP="007A7E8D">
            <w:pP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ListLabel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D481B" w:rsidRDefault="008D481B" w:rsidP="008D481B">
      <w:pPr>
        <w:pStyle w:val="a3"/>
      </w:pPr>
    </w:p>
    <w:p w:rsidR="008D481B" w:rsidRPr="004E1F5F" w:rsidRDefault="008D481B" w:rsidP="008D481B">
      <w:pPr>
        <w:pStyle w:val="a3"/>
        <w:ind w:left="-284"/>
      </w:pPr>
    </w:p>
    <w:p w:rsidR="008D481B" w:rsidRPr="004E1F5F" w:rsidRDefault="008D481B" w:rsidP="008D481B">
      <w:pPr>
        <w:pStyle w:val="a3"/>
        <w:ind w:left="-284"/>
      </w:pPr>
    </w:p>
    <w:p w:rsidR="008D481B" w:rsidRPr="004E1F5F" w:rsidRDefault="008D481B" w:rsidP="008D481B">
      <w:pPr>
        <w:pStyle w:val="a3"/>
        <w:ind w:left="-284"/>
      </w:pPr>
    </w:p>
    <w:p w:rsidR="008D481B" w:rsidRPr="004E1F5F" w:rsidRDefault="008D481B" w:rsidP="008D481B">
      <w:pPr>
        <w:pStyle w:val="a3"/>
        <w:ind w:left="-284"/>
      </w:pPr>
    </w:p>
    <w:p w:rsidR="008D481B" w:rsidRPr="004E1F5F" w:rsidRDefault="008D481B" w:rsidP="008D481B">
      <w:pPr>
        <w:pStyle w:val="a3"/>
        <w:ind w:left="-284"/>
        <w:rPr>
          <w:b/>
        </w:rPr>
      </w:pPr>
      <w:r w:rsidRPr="004E1F5F">
        <w:rPr>
          <w:b/>
        </w:rPr>
        <w:t>Материально-техническое обеспечение.</w:t>
      </w:r>
    </w:p>
    <w:p w:rsidR="008D481B" w:rsidRPr="004E1F5F" w:rsidRDefault="008D481B" w:rsidP="008D481B">
      <w:pPr>
        <w:pStyle w:val="a3"/>
        <w:ind w:left="-284"/>
      </w:pPr>
    </w:p>
    <w:p w:rsidR="008D481B" w:rsidRPr="004E1F5F" w:rsidRDefault="008D481B" w:rsidP="008D481B">
      <w:pPr>
        <w:pStyle w:val="1"/>
        <w:numPr>
          <w:ilvl w:val="0"/>
          <w:numId w:val="1"/>
        </w:numPr>
        <w:ind w:left="-284"/>
        <w:rPr>
          <w:rFonts w:ascii="Times New Roman" w:hAnsi="Times New Roman" w:cs="Times New Roman"/>
          <w:i w:val="0"/>
        </w:rPr>
      </w:pPr>
      <w:r w:rsidRPr="004E1F5F">
        <w:rPr>
          <w:rFonts w:ascii="Times New Roman" w:hAnsi="Times New Roman" w:cs="Times New Roman"/>
          <w:i w:val="0"/>
        </w:rPr>
        <w:t xml:space="preserve">Окружающий мир. 4 класс. Учебник  для общеобразовательных организаций. В 2 ч. Ч 1 / </w:t>
      </w:r>
      <w:bookmarkStart w:id="0" w:name="__DdeLink__29197_2471967643"/>
      <w:r w:rsidRPr="004E1F5F">
        <w:rPr>
          <w:rFonts w:ascii="Times New Roman" w:hAnsi="Times New Roman" w:cs="Times New Roman"/>
          <w:i w:val="0"/>
        </w:rPr>
        <w:t>А.А. Плешаков,  М. Ю. Новицкая. – 12-е изд. – М.</w:t>
      </w:r>
      <w:proofErr w:type="gramStart"/>
      <w:r w:rsidRPr="004E1F5F">
        <w:rPr>
          <w:rFonts w:ascii="Times New Roman" w:hAnsi="Times New Roman" w:cs="Times New Roman"/>
          <w:i w:val="0"/>
        </w:rPr>
        <w:t xml:space="preserve"> :</w:t>
      </w:r>
      <w:proofErr w:type="gramEnd"/>
      <w:r w:rsidRPr="004E1F5F">
        <w:rPr>
          <w:rFonts w:ascii="Times New Roman" w:hAnsi="Times New Roman" w:cs="Times New Roman"/>
          <w:i w:val="0"/>
        </w:rPr>
        <w:t xml:space="preserve"> Просвещение, 2019. – 144с. : ил. – (Перспектива). </w:t>
      </w:r>
      <w:bookmarkEnd w:id="0"/>
      <w:r w:rsidRPr="004E1F5F">
        <w:rPr>
          <w:rFonts w:ascii="Times New Roman" w:hAnsi="Times New Roman" w:cs="Times New Roman"/>
          <w:i w:val="0"/>
        </w:rPr>
        <w:t>Ч 2 / А.А. Плешаков,  М. Ю. Новицкая. – 12-е изд. – М.</w:t>
      </w:r>
      <w:proofErr w:type="gramStart"/>
      <w:r w:rsidRPr="004E1F5F">
        <w:rPr>
          <w:rFonts w:ascii="Times New Roman" w:hAnsi="Times New Roman" w:cs="Times New Roman"/>
          <w:i w:val="0"/>
        </w:rPr>
        <w:t xml:space="preserve"> :</w:t>
      </w:r>
      <w:proofErr w:type="gramEnd"/>
      <w:r w:rsidRPr="004E1F5F">
        <w:rPr>
          <w:rFonts w:ascii="Times New Roman" w:hAnsi="Times New Roman" w:cs="Times New Roman"/>
          <w:i w:val="0"/>
        </w:rPr>
        <w:t xml:space="preserve"> Просвещение, 2019. – 144с. : ил. – (Перспектива). </w:t>
      </w:r>
    </w:p>
    <w:p w:rsidR="008D481B" w:rsidRPr="004E1F5F" w:rsidRDefault="008D481B" w:rsidP="008D481B">
      <w:pPr>
        <w:pStyle w:val="1"/>
        <w:numPr>
          <w:ilvl w:val="0"/>
          <w:numId w:val="1"/>
        </w:numPr>
        <w:ind w:left="-284"/>
        <w:rPr>
          <w:rFonts w:ascii="Times New Roman" w:hAnsi="Times New Roman" w:cs="Times New Roman"/>
          <w:i w:val="0"/>
        </w:rPr>
      </w:pPr>
      <w:r w:rsidRPr="004E1F5F">
        <w:rPr>
          <w:rFonts w:ascii="Times New Roman" w:hAnsi="Times New Roman" w:cs="Times New Roman"/>
          <w:i w:val="0"/>
        </w:rPr>
        <w:t>Окружающий мир. 4 класс. Рабочая тетрадь. В 2 ч. Ч 1 / А.А. Плешаков,  М. Ю. Новицкая. – 9-е изд. – М.</w:t>
      </w:r>
      <w:proofErr w:type="gramStart"/>
      <w:r w:rsidRPr="004E1F5F">
        <w:rPr>
          <w:rFonts w:ascii="Times New Roman" w:hAnsi="Times New Roman" w:cs="Times New Roman"/>
          <w:i w:val="0"/>
        </w:rPr>
        <w:t xml:space="preserve"> :</w:t>
      </w:r>
      <w:proofErr w:type="gramEnd"/>
      <w:r w:rsidRPr="004E1F5F">
        <w:rPr>
          <w:rFonts w:ascii="Times New Roman" w:hAnsi="Times New Roman" w:cs="Times New Roman"/>
          <w:i w:val="0"/>
        </w:rPr>
        <w:t xml:space="preserve"> Просвещение, 2019. – 90с. : ил. – (Перспектива). Ч. 2 / А.А. Плешаков,  М. Ю. Новицкая. – 9-е изд. – М.</w:t>
      </w:r>
      <w:proofErr w:type="gramStart"/>
      <w:r w:rsidRPr="004E1F5F">
        <w:rPr>
          <w:rFonts w:ascii="Times New Roman" w:hAnsi="Times New Roman" w:cs="Times New Roman"/>
          <w:i w:val="0"/>
        </w:rPr>
        <w:t xml:space="preserve"> :</w:t>
      </w:r>
      <w:proofErr w:type="gramEnd"/>
      <w:r w:rsidRPr="004E1F5F">
        <w:rPr>
          <w:rFonts w:ascii="Times New Roman" w:hAnsi="Times New Roman" w:cs="Times New Roman"/>
          <w:i w:val="0"/>
        </w:rPr>
        <w:t xml:space="preserve"> Просвещение, 2019. – 90с. : ил. – (Перспектива).</w:t>
      </w:r>
    </w:p>
    <w:p w:rsidR="00322A45" w:rsidRDefault="00322A45"/>
    <w:sectPr w:rsidR="00322A45" w:rsidSect="004D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103"/>
    <w:multiLevelType w:val="multilevel"/>
    <w:tmpl w:val="766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A45"/>
    <w:rsid w:val="00322A45"/>
    <w:rsid w:val="004D378E"/>
    <w:rsid w:val="008D481B"/>
    <w:rsid w:val="0095417F"/>
    <w:rsid w:val="00F2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qFormat/>
    <w:rsid w:val="008D481B"/>
    <w:pPr>
      <w:suppressLineNumbers/>
      <w:spacing w:before="120" w:after="120"/>
    </w:pPr>
    <w:rPr>
      <w:rFonts w:ascii="Calibri" w:eastAsiaTheme="minorEastAsia" w:hAnsi="Calibri" w:cs="Arial"/>
      <w:i/>
      <w:iCs/>
      <w:color w:val="00000A"/>
      <w:sz w:val="24"/>
      <w:szCs w:val="24"/>
      <w:lang w:eastAsia="ru-RU"/>
    </w:rPr>
  </w:style>
  <w:style w:type="paragraph" w:styleId="a3">
    <w:name w:val="No Spacing"/>
    <w:uiPriority w:val="1"/>
    <w:qFormat/>
    <w:rsid w:val="008D481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D481B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kli</cp:lastModifiedBy>
  <cp:revision>1</cp:revision>
  <dcterms:created xsi:type="dcterms:W3CDTF">2021-05-11T07:59:00Z</dcterms:created>
  <dcterms:modified xsi:type="dcterms:W3CDTF">2021-05-11T08:48:00Z</dcterms:modified>
</cp:coreProperties>
</file>