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5B37A" w14:textId="77777777" w:rsidR="001B693A" w:rsidRDefault="001B693A" w:rsidP="001B693A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79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14:paraId="72E33871" w14:textId="77777777" w:rsidR="001B693A" w:rsidRDefault="001B693A" w:rsidP="001B693A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79E">
        <w:rPr>
          <w:rFonts w:ascii="Times New Roman" w:eastAsia="Calibri" w:hAnsi="Times New Roman" w:cs="Times New Roman"/>
          <w:b/>
          <w:sz w:val="28"/>
          <w:szCs w:val="28"/>
        </w:rPr>
        <w:t xml:space="preserve"> гимназия им. А. А. </w:t>
      </w:r>
      <w:proofErr w:type="spellStart"/>
      <w:proofErr w:type="gramStart"/>
      <w:r w:rsidRPr="0092179E">
        <w:rPr>
          <w:rFonts w:ascii="Times New Roman" w:eastAsia="Calibri" w:hAnsi="Times New Roman" w:cs="Times New Roman"/>
          <w:b/>
          <w:sz w:val="28"/>
          <w:szCs w:val="28"/>
        </w:rPr>
        <w:t>Кекина</w:t>
      </w:r>
      <w:proofErr w:type="spellEnd"/>
      <w:r w:rsidRPr="0092179E">
        <w:rPr>
          <w:rFonts w:ascii="Times New Roman" w:eastAsia="Calibri" w:hAnsi="Times New Roman" w:cs="Times New Roman"/>
          <w:b/>
          <w:sz w:val="28"/>
          <w:szCs w:val="28"/>
        </w:rPr>
        <w:t xml:space="preserve">  г.</w:t>
      </w:r>
      <w:proofErr w:type="gramEnd"/>
      <w:r w:rsidRPr="009217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2179E">
        <w:rPr>
          <w:rFonts w:ascii="Times New Roman" w:eastAsia="Calibri" w:hAnsi="Times New Roman" w:cs="Times New Roman"/>
          <w:b/>
          <w:sz w:val="28"/>
          <w:szCs w:val="28"/>
        </w:rPr>
        <w:t>Ростова</w:t>
      </w:r>
      <w:proofErr w:type="spellEnd"/>
    </w:p>
    <w:p w14:paraId="11F94130" w14:textId="77777777" w:rsidR="001B693A" w:rsidRPr="0092179E" w:rsidRDefault="001B693A" w:rsidP="001B693A">
      <w:pPr>
        <w:spacing w:after="0" w:line="240" w:lineRule="auto"/>
        <w:ind w:left="142" w:right="256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4684EA" w14:textId="77777777" w:rsidR="001B693A" w:rsidRDefault="001B693A" w:rsidP="001B69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B693A" w14:paraId="15431087" w14:textId="77777777" w:rsidTr="00146A28">
        <w:tc>
          <w:tcPr>
            <w:tcW w:w="4814" w:type="dxa"/>
          </w:tcPr>
          <w:p w14:paraId="0A508EA1" w14:textId="77777777" w:rsidR="00521B81" w:rsidRDefault="001B693A" w:rsidP="00521B8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>Рассмотрена на заседании    кафедры</w:t>
            </w:r>
            <w:r w:rsidR="00B039B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обучения</w:t>
            </w: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B0DB3B" w14:textId="369196BD" w:rsidR="001B693A" w:rsidRDefault="001B693A" w:rsidP="00521B8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   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26.08.2020</w:t>
            </w: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8B2B80" w14:textId="77777777" w:rsidR="001B693A" w:rsidRDefault="001B693A" w:rsidP="00521B81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14:paraId="671086E5" w14:textId="77777777" w:rsidR="001B693A" w:rsidRDefault="001B693A" w:rsidP="00521B8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>Утверждена приказом по гимназии</w:t>
            </w:r>
          </w:p>
          <w:p w14:paraId="0013DE48" w14:textId="77777777" w:rsidR="001B693A" w:rsidRDefault="001B693A" w:rsidP="00521B81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174-о</w:t>
            </w: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27.08.</w:t>
            </w:r>
            <w:proofErr w:type="gramEnd"/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2179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48DDD081" w14:textId="77777777" w:rsidR="001B693A" w:rsidRPr="0092179E" w:rsidRDefault="001B693A" w:rsidP="001B69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94B49C" w14:textId="77777777" w:rsidR="001B693A" w:rsidRPr="0092179E" w:rsidRDefault="001B693A" w:rsidP="001B69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E17A78" w14:textId="77777777" w:rsidR="001B693A" w:rsidRPr="0092179E" w:rsidRDefault="001B693A" w:rsidP="007213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179E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9217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C243778" w14:textId="77777777" w:rsidR="001B693A" w:rsidRPr="0092179E" w:rsidRDefault="001B693A" w:rsidP="001B69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79E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14:paraId="7470CEC8" w14:textId="77777777" w:rsidR="001B693A" w:rsidRPr="0092179E" w:rsidRDefault="001B693A" w:rsidP="001B69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7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начального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общего образования для </w:t>
      </w:r>
      <w:proofErr w:type="gramStart"/>
      <w:r w:rsidRPr="001B693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65A2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</w:t>
      </w:r>
      <w:r w:rsidRPr="0092179E">
        <w:rPr>
          <w:rFonts w:ascii="Times New Roman" w:eastAsia="Calibri" w:hAnsi="Times New Roman" w:cs="Times New Roman"/>
          <w:b/>
          <w:sz w:val="28"/>
          <w:szCs w:val="28"/>
        </w:rPr>
        <w:t>класса</w:t>
      </w:r>
      <w:proofErr w:type="gramEnd"/>
    </w:p>
    <w:p w14:paraId="26B9C6D8" w14:textId="77777777" w:rsidR="001B693A" w:rsidRPr="0092179E" w:rsidRDefault="001B693A" w:rsidP="001B69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79E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1B693A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информатике </w:t>
      </w:r>
    </w:p>
    <w:p w14:paraId="400E0D6F" w14:textId="77777777" w:rsidR="001B693A" w:rsidRPr="0092179E" w:rsidRDefault="001B693A" w:rsidP="001B69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179E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92179E">
        <w:rPr>
          <w:rFonts w:ascii="Times New Roman" w:eastAsia="Calibri" w:hAnsi="Times New Roman" w:cs="Times New Roman"/>
          <w:b/>
          <w:sz w:val="28"/>
          <w:szCs w:val="28"/>
        </w:rPr>
        <w:t>- 20</w:t>
      </w: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92179E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14:paraId="7626214E" w14:textId="77777777" w:rsidR="001B693A" w:rsidRPr="0092179E" w:rsidRDefault="001B693A" w:rsidP="001B69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D8A034" w14:textId="77777777" w:rsidR="001B693A" w:rsidRPr="0092179E" w:rsidRDefault="001B693A" w:rsidP="001B69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79E">
        <w:rPr>
          <w:rFonts w:ascii="Times New Roman" w:eastAsia="Calibri" w:hAnsi="Times New Roman" w:cs="Times New Roman"/>
          <w:sz w:val="28"/>
          <w:szCs w:val="28"/>
        </w:rPr>
        <w:tab/>
      </w:r>
    </w:p>
    <w:p w14:paraId="2486AFE7" w14:textId="77777777" w:rsidR="001B693A" w:rsidRDefault="001B693A" w:rsidP="001B69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179E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5E16EF8E" w14:textId="77777777" w:rsidR="001B693A" w:rsidRDefault="001B693A" w:rsidP="00521B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Разработана учителями кафедры</w:t>
      </w:r>
    </w:p>
    <w:p w14:paraId="30F11518" w14:textId="04720C88" w:rsidR="001B693A" w:rsidRPr="00521B81" w:rsidRDefault="001B693A" w:rsidP="00521B8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5A2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      </w:t>
      </w:r>
      <w:r w:rsidR="007213A4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7213A4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7213A4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7213A4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B65A2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521B81" w:rsidRPr="00521B81">
        <w:rPr>
          <w:rFonts w:ascii="Times New Roman" w:eastAsia="Calibri" w:hAnsi="Times New Roman" w:cs="Times New Roman"/>
          <w:sz w:val="28"/>
          <w:szCs w:val="28"/>
        </w:rPr>
        <w:t>математики и информатики</w:t>
      </w:r>
    </w:p>
    <w:p w14:paraId="2BC312E3" w14:textId="77777777" w:rsidR="001B693A" w:rsidRDefault="001B693A" w:rsidP="001B69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B847C8" w14:textId="77777777" w:rsidR="007213A4" w:rsidRDefault="007213A4">
      <w:pPr>
        <w:spacing w:after="160" w:line="259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br w:type="page"/>
      </w:r>
    </w:p>
    <w:p w14:paraId="39A6C223" w14:textId="77777777" w:rsidR="001B693A" w:rsidRPr="001B678C" w:rsidRDefault="001B693A" w:rsidP="001B693A">
      <w:pPr>
        <w:pStyle w:val="a4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B678C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Цели и задачи рабочей программы:</w:t>
      </w:r>
    </w:p>
    <w:p w14:paraId="4D728391" w14:textId="77777777" w:rsidR="001B693A" w:rsidRDefault="001B693A" w:rsidP="001B69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75057">
        <w:rPr>
          <w:rFonts w:ascii="Times New Roman" w:hAnsi="Times New Roman"/>
          <w:sz w:val="24"/>
          <w:szCs w:val="24"/>
        </w:rPr>
        <w:t>Сформировать у учащихся комплекс</w:t>
      </w:r>
      <w:r>
        <w:rPr>
          <w:rFonts w:ascii="Times New Roman" w:hAnsi="Times New Roman"/>
          <w:sz w:val="24"/>
          <w:szCs w:val="24"/>
        </w:rPr>
        <w:t xml:space="preserve"> универсальных учебных действий, </w:t>
      </w:r>
      <w:r w:rsidRPr="00A75057">
        <w:rPr>
          <w:rFonts w:ascii="Times New Roman" w:hAnsi="Times New Roman"/>
          <w:sz w:val="24"/>
          <w:szCs w:val="24"/>
        </w:rPr>
        <w:t>обеспечивающих способность к самостоятельной учебной деятельности, т. е. умение учиться.</w:t>
      </w:r>
    </w:p>
    <w:p w14:paraId="3D2E3D20" w14:textId="77777777" w:rsidR="001B693A" w:rsidRPr="00BC2A17" w:rsidRDefault="001B693A" w:rsidP="001B69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2A17">
        <w:rPr>
          <w:rFonts w:ascii="Times New Roman" w:hAnsi="Times New Roman"/>
          <w:b/>
          <w:sz w:val="24"/>
          <w:szCs w:val="24"/>
        </w:rPr>
        <w:t xml:space="preserve">Основные задачи: </w:t>
      </w:r>
    </w:p>
    <w:p w14:paraId="31EBBA3C" w14:textId="77777777" w:rsidR="001B693A" w:rsidRPr="00BC2A17" w:rsidRDefault="001B693A" w:rsidP="001B693A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A17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BC2A17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BC2A17">
        <w:rPr>
          <w:rFonts w:ascii="Times New Roman" w:hAnsi="Times New Roman"/>
          <w:sz w:val="24"/>
          <w:szCs w:val="24"/>
        </w:rPr>
        <w:t xml:space="preserve"> умений: логического, образного и алгоритмического мышления, развитие внимания и памяти, привитие навыков самообучения, коммуникативных умений и элементов информационной культуры, умений ориентироваться в пространственных отношениях предметов, умений работать с информацией (осуществлять передачу, хранение, преобразование и поиск); </w:t>
      </w:r>
    </w:p>
    <w:p w14:paraId="3B545FD2" w14:textId="77777777" w:rsidR="001B693A" w:rsidRPr="00BC2A17" w:rsidRDefault="001B693A" w:rsidP="001B693A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A17">
        <w:rPr>
          <w:rFonts w:ascii="Times New Roman" w:hAnsi="Times New Roman"/>
          <w:sz w:val="24"/>
          <w:szCs w:val="24"/>
        </w:rPr>
        <w:t>формирование умения выделять признаки одного предмета, выделять и обобщать признаки, свойственные предметам группы, выделять лишний предмет из группы предметов, выявлять закономерности в расположении предметов, использовать поворот фигуры при решении учебных задач, разделять фигуру на заданные части и конструировать фигуру из заданных частей по представлению;</w:t>
      </w:r>
    </w:p>
    <w:p w14:paraId="2EECD4D4" w14:textId="77777777" w:rsidR="001B693A" w:rsidRPr="00BC2A17" w:rsidRDefault="001B693A" w:rsidP="001B693A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A17">
        <w:rPr>
          <w:rFonts w:ascii="Times New Roman" w:hAnsi="Times New Roman"/>
          <w:sz w:val="24"/>
          <w:szCs w:val="24"/>
        </w:rPr>
        <w:t>формирование понятий существенных признаков предмета и группы предметов; понятия части и целого; геометрического преобразования поворота;</w:t>
      </w:r>
    </w:p>
    <w:p w14:paraId="4EADA52D" w14:textId="77777777" w:rsidR="001B693A" w:rsidRPr="00BC2A17" w:rsidRDefault="001B693A" w:rsidP="001B693A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A17">
        <w:rPr>
          <w:rFonts w:ascii="Times New Roman" w:hAnsi="Times New Roman"/>
          <w:sz w:val="24"/>
          <w:szCs w:val="24"/>
        </w:rPr>
        <w:t>формирование умения представлять информацию различными способами (в виде чисел, текста, рисунка, таблицы, схемы), упорядочивать информацию по алфавиту и числовым значениям (возрастанию и убыванию), строить простейшие логические выражения с использованием связок "и", "или", "не", "найдется", "для всех";</w:t>
      </w:r>
    </w:p>
    <w:p w14:paraId="76A69938" w14:textId="77777777" w:rsidR="001B693A" w:rsidRPr="00BC2A17" w:rsidRDefault="001B693A" w:rsidP="001B693A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A17">
        <w:rPr>
          <w:rFonts w:ascii="Times New Roman" w:hAnsi="Times New Roman"/>
          <w:sz w:val="24"/>
          <w:szCs w:val="24"/>
        </w:rPr>
        <w:t>формирование понятий "команда", "исполнитель", "алгоритм" и умений составлять алгоритмы для учебных исполнителей;</w:t>
      </w:r>
    </w:p>
    <w:p w14:paraId="7050EC6E" w14:textId="77777777" w:rsidR="001B693A" w:rsidRPr="00BC2A17" w:rsidRDefault="001B693A" w:rsidP="001B693A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A17">
        <w:rPr>
          <w:rFonts w:ascii="Times New Roman" w:hAnsi="Times New Roman"/>
          <w:sz w:val="24"/>
          <w:szCs w:val="24"/>
        </w:rPr>
        <w:t>привитие ученикам необходимых навыков использования современных компьютерных и информационных технологий для решения учебных и практических задач.</w:t>
      </w:r>
    </w:p>
    <w:p w14:paraId="6B8B3829" w14:textId="77777777" w:rsidR="001B693A" w:rsidRDefault="001B693A" w:rsidP="001B693A">
      <w:pPr>
        <w:pStyle w:val="a4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6F67501" w14:textId="77777777" w:rsidR="001B693A" w:rsidRPr="00925DE5" w:rsidRDefault="001B693A" w:rsidP="001B693A">
      <w:pPr>
        <w:pStyle w:val="a4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25DE5">
        <w:rPr>
          <w:rFonts w:ascii="Times New Roman" w:hAnsi="Times New Roman"/>
          <w:b/>
          <w:i/>
          <w:sz w:val="24"/>
          <w:szCs w:val="24"/>
        </w:rPr>
        <w:t>Нормативные правовые документы, на основании которых разработана рабочая программа:</w:t>
      </w:r>
    </w:p>
    <w:p w14:paraId="47F387CC" w14:textId="77777777" w:rsidR="001B693A" w:rsidRPr="00AE3964" w:rsidRDefault="001B693A" w:rsidP="001B693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06.10.2009 г. №373 "Об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№2357). </w:t>
      </w:r>
    </w:p>
    <w:p w14:paraId="64AD6E2E" w14:textId="77777777" w:rsidR="001B693A" w:rsidRDefault="001B693A" w:rsidP="001B693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9CE">
        <w:rPr>
          <w:rFonts w:ascii="Times New Roman" w:hAnsi="Times New Roman"/>
          <w:sz w:val="24"/>
          <w:szCs w:val="24"/>
        </w:rPr>
        <w:t>приказ Министерства образования и науки РФ № 253 от 31.03.2014г.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6C68C914" w14:textId="77777777" w:rsidR="001B693A" w:rsidRDefault="001B693A" w:rsidP="001B693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DE5">
        <w:rPr>
          <w:rFonts w:ascii="Times New Roman" w:hAnsi="Times New Roman"/>
          <w:sz w:val="24"/>
          <w:szCs w:val="24"/>
        </w:rPr>
        <w:t xml:space="preserve">Методические рекомендации по формированию учебных планов для образовательных учреждений </w:t>
      </w:r>
      <w:r>
        <w:rPr>
          <w:rFonts w:ascii="Times New Roman" w:hAnsi="Times New Roman"/>
          <w:sz w:val="24"/>
          <w:szCs w:val="24"/>
        </w:rPr>
        <w:t>Ярославской</w:t>
      </w:r>
      <w:r w:rsidRPr="00925DE5">
        <w:rPr>
          <w:rFonts w:ascii="Times New Roman" w:hAnsi="Times New Roman"/>
          <w:sz w:val="24"/>
          <w:szCs w:val="24"/>
        </w:rPr>
        <w:t xml:space="preserve"> области, реализующих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образования;</w:t>
      </w:r>
    </w:p>
    <w:p w14:paraId="0AF6F376" w14:textId="77777777" w:rsidR="001B693A" w:rsidRDefault="001B693A" w:rsidP="001B693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DE5">
        <w:rPr>
          <w:rFonts w:ascii="Times New Roman" w:hAnsi="Times New Roman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/>
          <w:sz w:val="24"/>
          <w:szCs w:val="24"/>
        </w:rPr>
        <w:t xml:space="preserve">МОУ гимназии им. А.Л. </w:t>
      </w:r>
      <w:proofErr w:type="spellStart"/>
      <w:r>
        <w:rPr>
          <w:rFonts w:ascii="Times New Roman" w:hAnsi="Times New Roman"/>
          <w:sz w:val="24"/>
          <w:szCs w:val="24"/>
        </w:rPr>
        <w:t>Кекина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EE6BE9F" w14:textId="77777777" w:rsidR="001B693A" w:rsidRDefault="001B693A" w:rsidP="001B693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78C">
        <w:rPr>
          <w:rFonts w:ascii="Times New Roman" w:hAnsi="Times New Roman"/>
          <w:sz w:val="24"/>
          <w:szCs w:val="24"/>
        </w:rPr>
        <w:t>Рудченко</w:t>
      </w:r>
      <w:r>
        <w:rPr>
          <w:rFonts w:ascii="Times New Roman" w:hAnsi="Times New Roman"/>
          <w:sz w:val="24"/>
          <w:szCs w:val="24"/>
        </w:rPr>
        <w:t xml:space="preserve"> Т.А., А.Л. Семёнов</w:t>
      </w:r>
      <w:r w:rsidRPr="001B678C">
        <w:rPr>
          <w:rFonts w:ascii="Times New Roman" w:hAnsi="Times New Roman"/>
          <w:sz w:val="24"/>
          <w:szCs w:val="24"/>
        </w:rPr>
        <w:t xml:space="preserve"> «Информатика»</w:t>
      </w:r>
      <w:r>
        <w:rPr>
          <w:rFonts w:ascii="Times New Roman" w:hAnsi="Times New Roman"/>
          <w:sz w:val="24"/>
          <w:szCs w:val="24"/>
        </w:rPr>
        <w:t>.</w:t>
      </w:r>
      <w:r w:rsidRPr="001B678C">
        <w:rPr>
          <w:rFonts w:ascii="Times New Roman" w:hAnsi="Times New Roman"/>
          <w:sz w:val="24"/>
          <w:szCs w:val="24"/>
        </w:rPr>
        <w:t xml:space="preserve"> Рабочие программы. 1 – 4 классы</w:t>
      </w:r>
      <w:r>
        <w:rPr>
          <w:rFonts w:ascii="Times New Roman" w:hAnsi="Times New Roman"/>
          <w:sz w:val="24"/>
          <w:szCs w:val="24"/>
        </w:rPr>
        <w:t>.</w:t>
      </w:r>
      <w:r w:rsidRPr="001B678C">
        <w:rPr>
          <w:rFonts w:ascii="Times New Roman" w:hAnsi="Times New Roman"/>
          <w:sz w:val="24"/>
          <w:szCs w:val="24"/>
        </w:rPr>
        <w:t xml:space="preserve"> – М.: Просвещение, 201</w:t>
      </w:r>
      <w:r>
        <w:rPr>
          <w:rFonts w:ascii="Times New Roman" w:hAnsi="Times New Roman"/>
          <w:sz w:val="24"/>
          <w:szCs w:val="24"/>
        </w:rPr>
        <w:t xml:space="preserve">6. </w:t>
      </w:r>
    </w:p>
    <w:p w14:paraId="352BC1EA" w14:textId="77777777" w:rsidR="001B693A" w:rsidRPr="00496DB7" w:rsidRDefault="001B693A" w:rsidP="001B693A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BAF3EA" w14:textId="77777777" w:rsidR="001B693A" w:rsidRPr="001B678C" w:rsidRDefault="001B693A" w:rsidP="001B693A">
      <w:pPr>
        <w:rPr>
          <w:rFonts w:ascii="Times New Roman" w:hAnsi="Times New Roman"/>
          <w:i/>
          <w:sz w:val="24"/>
          <w:szCs w:val="24"/>
        </w:rPr>
      </w:pPr>
      <w:r w:rsidRPr="001B678C">
        <w:rPr>
          <w:rFonts w:ascii="Times New Roman" w:hAnsi="Times New Roman"/>
          <w:b/>
          <w:i/>
          <w:sz w:val="24"/>
          <w:szCs w:val="24"/>
        </w:rPr>
        <w:t>Учебно-методический комплект</w:t>
      </w:r>
      <w:r>
        <w:rPr>
          <w:rFonts w:ascii="Times New Roman" w:hAnsi="Times New Roman"/>
          <w:b/>
          <w:i/>
          <w:sz w:val="24"/>
          <w:szCs w:val="24"/>
        </w:rPr>
        <w:t xml:space="preserve"> для обучающихся</w:t>
      </w:r>
    </w:p>
    <w:p w14:paraId="212C43E8" w14:textId="77777777" w:rsidR="001B693A" w:rsidRDefault="001B693A" w:rsidP="001B69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DB7">
        <w:rPr>
          <w:rFonts w:ascii="Times New Roman" w:hAnsi="Times New Roman"/>
          <w:sz w:val="24"/>
          <w:szCs w:val="24"/>
        </w:rPr>
        <w:t xml:space="preserve">Рудченко Т. А., Семёнов А. Л. Информатика. 2 класс Рабочая тетрадь, пособие для </w:t>
      </w:r>
      <w:proofErr w:type="spellStart"/>
      <w:r w:rsidRPr="00496DB7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496DB7">
        <w:rPr>
          <w:rFonts w:ascii="Times New Roman" w:hAnsi="Times New Roman"/>
          <w:sz w:val="24"/>
          <w:szCs w:val="24"/>
        </w:rPr>
        <w:t>. учреждений/Т. А. Рудченко, А. Л. Семёнов; под ре</w:t>
      </w:r>
      <w:r>
        <w:rPr>
          <w:rFonts w:ascii="Times New Roman" w:hAnsi="Times New Roman"/>
          <w:sz w:val="24"/>
          <w:szCs w:val="24"/>
        </w:rPr>
        <w:t>д</w:t>
      </w:r>
      <w:r w:rsidRPr="00496DB7">
        <w:rPr>
          <w:rFonts w:ascii="Times New Roman" w:hAnsi="Times New Roman"/>
          <w:sz w:val="24"/>
          <w:szCs w:val="24"/>
        </w:rPr>
        <w:t>. А. Л. Семёнова. – 2-е изд. – М.: Просвещение: Ин-т новых технологий, 201</w:t>
      </w:r>
      <w:r>
        <w:rPr>
          <w:rFonts w:ascii="Times New Roman" w:hAnsi="Times New Roman"/>
          <w:sz w:val="24"/>
          <w:szCs w:val="24"/>
        </w:rPr>
        <w:t>7</w:t>
      </w:r>
      <w:r w:rsidRPr="00496DB7">
        <w:rPr>
          <w:rFonts w:ascii="Times New Roman" w:hAnsi="Times New Roman"/>
          <w:sz w:val="24"/>
          <w:szCs w:val="24"/>
        </w:rPr>
        <w:t>. – 52 с. – (Перспектива)</w:t>
      </w:r>
    </w:p>
    <w:p w14:paraId="3A35E456" w14:textId="77777777" w:rsidR="001B693A" w:rsidRPr="00496DB7" w:rsidRDefault="001B693A" w:rsidP="001B693A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8594E7" w14:textId="77777777" w:rsidR="001B693A" w:rsidRPr="00D91D3C" w:rsidRDefault="001B693A" w:rsidP="001B693A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1D3C">
        <w:rPr>
          <w:rFonts w:ascii="Times New Roman" w:hAnsi="Times New Roman"/>
          <w:b/>
          <w:sz w:val="24"/>
          <w:szCs w:val="24"/>
        </w:rPr>
        <w:t>ОБЩАЯ ХАРАКТЕРИСТИКА УЧЕБНОГО ПРЕДМЕТА, КУРСА</w:t>
      </w:r>
    </w:p>
    <w:p w14:paraId="5FAE3DB4" w14:textId="77777777" w:rsidR="001B693A" w:rsidRPr="007C7DDA" w:rsidRDefault="001B693A" w:rsidP="001B693A">
      <w:pPr>
        <w:pStyle w:val="a6"/>
        <w:spacing w:before="0" w:after="0"/>
        <w:textAlignment w:val="baseline"/>
        <w:rPr>
          <w:b/>
          <w:bCs/>
          <w:kern w:val="24"/>
        </w:rPr>
      </w:pPr>
      <w:r w:rsidRPr="007C7DDA">
        <w:rPr>
          <w:b/>
          <w:bCs/>
          <w:kern w:val="24"/>
        </w:rPr>
        <w:t>ОБЩАЯ ХАРАКТЕРИСТИКА КУРСА</w:t>
      </w:r>
    </w:p>
    <w:p w14:paraId="3A820FC9" w14:textId="77777777" w:rsidR="001B693A" w:rsidRPr="007C7DDA" w:rsidRDefault="007213A4" w:rsidP="001B69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Курс «</w:t>
      </w:r>
      <w:r w:rsidR="001B693A" w:rsidRPr="007C7DDA">
        <w:rPr>
          <w:rFonts w:ascii="Times New Roman" w:hAnsi="Times New Roman"/>
          <w:noProof/>
          <w:color w:val="000000"/>
          <w:sz w:val="24"/>
          <w:szCs w:val="24"/>
        </w:rPr>
        <w:t>И</w:t>
      </w:r>
      <w:r w:rsidR="001B693A">
        <w:rPr>
          <w:rFonts w:ascii="Times New Roman" w:hAnsi="Times New Roman"/>
          <w:noProof/>
          <w:color w:val="000000"/>
          <w:sz w:val="24"/>
          <w:szCs w:val="24"/>
        </w:rPr>
        <w:t>нформатика</w:t>
      </w:r>
      <w:r>
        <w:rPr>
          <w:rFonts w:ascii="Times New Roman" w:hAnsi="Times New Roman"/>
          <w:noProof/>
          <w:color w:val="000000"/>
          <w:sz w:val="24"/>
          <w:szCs w:val="24"/>
        </w:rPr>
        <w:t>»</w:t>
      </w:r>
      <w:r w:rsidR="001B693A">
        <w:rPr>
          <w:rFonts w:ascii="Times New Roman" w:hAnsi="Times New Roman"/>
          <w:noProof/>
          <w:color w:val="000000"/>
          <w:sz w:val="24"/>
          <w:szCs w:val="24"/>
        </w:rPr>
        <w:t xml:space="preserve">  начинается с 1</w:t>
      </w:r>
      <w:r w:rsidR="001B693A" w:rsidRPr="007C7DDA">
        <w:rPr>
          <w:rFonts w:ascii="Times New Roman" w:hAnsi="Times New Roman"/>
          <w:noProof/>
          <w:color w:val="000000"/>
          <w:sz w:val="24"/>
          <w:szCs w:val="24"/>
        </w:rPr>
        <w:t>-го класса.</w:t>
      </w:r>
    </w:p>
    <w:p w14:paraId="2AA4735A" w14:textId="77777777" w:rsidR="001B693A" w:rsidRPr="007C7DDA" w:rsidRDefault="001B693A" w:rsidP="001B69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DDA">
        <w:rPr>
          <w:rFonts w:ascii="Times New Roman" w:hAnsi="Times New Roman"/>
          <w:noProof/>
          <w:color w:val="000000"/>
          <w:sz w:val="24"/>
          <w:szCs w:val="24"/>
        </w:rPr>
        <w:t>В курсе условно можно выделить следующие содержательные линии:</w:t>
      </w:r>
    </w:p>
    <w:p w14:paraId="01EA1BAA" w14:textId="77777777" w:rsidR="001B693A" w:rsidRPr="007C7DDA" w:rsidRDefault="001B693A" w:rsidP="001B693A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7DDA">
        <w:rPr>
          <w:rFonts w:ascii="Times New Roman" w:hAnsi="Times New Roman"/>
          <w:i/>
          <w:iCs/>
          <w:noProof/>
          <w:color w:val="000000"/>
          <w:sz w:val="24"/>
          <w:szCs w:val="24"/>
        </w:rPr>
        <w:t xml:space="preserve">основные информационные объекты и структуры </w:t>
      </w:r>
      <w:r w:rsidRPr="007C7DDA">
        <w:rPr>
          <w:rFonts w:ascii="Times New Roman" w:hAnsi="Times New Roman"/>
          <w:noProof/>
          <w:color w:val="000000"/>
          <w:sz w:val="24"/>
          <w:szCs w:val="24"/>
        </w:rPr>
        <w:t>(цепочка, мешок, дерево, таблица);</w:t>
      </w:r>
    </w:p>
    <w:p w14:paraId="0D3405AE" w14:textId="77777777" w:rsidR="001B693A" w:rsidRPr="007C7DDA" w:rsidRDefault="001B693A" w:rsidP="001B693A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7DDA">
        <w:rPr>
          <w:rFonts w:ascii="Times New Roman" w:hAnsi="Times New Roman"/>
          <w:i/>
          <w:iCs/>
          <w:noProof/>
          <w:color w:val="000000"/>
          <w:sz w:val="24"/>
          <w:szCs w:val="24"/>
        </w:rPr>
        <w:t xml:space="preserve">основные   информационные   действия   (в   том   числе логические)  и процессы  </w:t>
      </w:r>
      <w:r w:rsidRPr="007C7DDA">
        <w:rPr>
          <w:rFonts w:ascii="Times New Roman" w:hAnsi="Times New Roman"/>
          <w:noProof/>
          <w:color w:val="000000"/>
          <w:sz w:val="24"/>
          <w:szCs w:val="24"/>
        </w:rPr>
        <w:t>(поиск объекта по описанию, по-строение объекта по описанию, группировка и упорядочение объектов, выполнение инструкции, в том числе программы или алгоритма и пр.);</w:t>
      </w:r>
    </w:p>
    <w:p w14:paraId="1FCA8B2E" w14:textId="77777777" w:rsidR="001B693A" w:rsidRPr="007C7DDA" w:rsidRDefault="001B693A" w:rsidP="001B693A">
      <w:pPr>
        <w:pStyle w:val="a8"/>
        <w:numPr>
          <w:ilvl w:val="0"/>
          <w:numId w:val="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7DDA">
        <w:rPr>
          <w:rFonts w:ascii="Times New Roman" w:hAnsi="Times New Roman"/>
          <w:i/>
          <w:iCs/>
          <w:noProof/>
          <w:color w:val="000000"/>
          <w:sz w:val="24"/>
          <w:szCs w:val="24"/>
        </w:rPr>
        <w:t xml:space="preserve">основные   информационные  методы.   </w:t>
      </w:r>
      <w:r w:rsidRPr="007C7DDA">
        <w:rPr>
          <w:rFonts w:ascii="Times New Roman" w:hAnsi="Times New Roman"/>
          <w:noProof/>
          <w:color w:val="000000"/>
          <w:sz w:val="24"/>
          <w:szCs w:val="24"/>
        </w:rPr>
        <w:t>(метод  перебора полного или систематического, метод проб и ошибок, метод разбиения задачи на подзадачи и пр.).</w:t>
      </w:r>
    </w:p>
    <w:p w14:paraId="384A1934" w14:textId="77777777" w:rsidR="001B693A" w:rsidRPr="007C7DDA" w:rsidRDefault="001B693A" w:rsidP="001B693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DDA">
        <w:rPr>
          <w:rFonts w:ascii="Times New Roman" w:hAnsi="Times New Roman"/>
          <w:noProof/>
          <w:color w:val="000000"/>
          <w:sz w:val="24"/>
          <w:szCs w:val="24"/>
        </w:rPr>
        <w:tab/>
        <w:t xml:space="preserve">В соответствии с ООП в основе программы курса информатики лежит </w:t>
      </w:r>
      <w:r w:rsidRPr="007C7DDA">
        <w:rPr>
          <w:rFonts w:ascii="Times New Roman" w:hAnsi="Times New Roman"/>
          <w:b/>
          <w:noProof/>
          <w:color w:val="000000"/>
          <w:sz w:val="24"/>
          <w:szCs w:val="24"/>
        </w:rPr>
        <w:t>системно-деятельностный подход</w:t>
      </w:r>
      <w:r w:rsidRPr="007C7DDA">
        <w:rPr>
          <w:rFonts w:ascii="Times New Roman" w:hAnsi="Times New Roman"/>
          <w:noProof/>
          <w:color w:val="000000"/>
          <w:sz w:val="24"/>
          <w:szCs w:val="24"/>
        </w:rPr>
        <w:t>, который заключается в вовлечении обучающегося в учебную деятельность, формировании компетентности обучающегося в рамках курса. Он реализуется не только за счёт подбора содержания образования, но и за счёт определения наиболее оптимальных видов деятельности обучающихся. Ориентация курса на системно-деятельностный подход позволяет учесть индивидуальные особенности обучающихся, построить индивидуальные образовательные траектории для каждого обучающегося.</w:t>
      </w:r>
    </w:p>
    <w:p w14:paraId="0DB59EA5" w14:textId="77777777" w:rsidR="001B693A" w:rsidRPr="00D91D3C" w:rsidRDefault="001B693A" w:rsidP="001B693A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540" w:firstLine="709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D91D3C">
        <w:rPr>
          <w:rFonts w:ascii="Times New Roman" w:hAnsi="Times New Roman"/>
          <w:b/>
          <w:kern w:val="2"/>
          <w:sz w:val="24"/>
          <w:szCs w:val="24"/>
        </w:rPr>
        <w:t>ОПИСАНИЕ МЕСТА УЧЕБНОГО ПРЕДМЕТА, КУРСА В УЧЕБНОМ ПЛАНЕ</w:t>
      </w:r>
    </w:p>
    <w:p w14:paraId="0B93EB53" w14:textId="77777777" w:rsidR="001B693A" w:rsidRPr="004D23CD" w:rsidRDefault="001B693A" w:rsidP="001B693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>В соответствии с новым базисным учебным планом начального образования курс входит в предметную область «Математика и информатика».</w:t>
      </w:r>
    </w:p>
    <w:p w14:paraId="44B7784A" w14:textId="77777777" w:rsidR="001B693A" w:rsidRPr="004D23CD" w:rsidRDefault="001B693A" w:rsidP="001B693A">
      <w:pPr>
        <w:pStyle w:val="a4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>Авторская программа рассчитана на</w:t>
      </w:r>
      <w:r w:rsidR="007213A4">
        <w:rPr>
          <w:rFonts w:ascii="Times New Roman" w:hAnsi="Times New Roman"/>
          <w:sz w:val="24"/>
          <w:szCs w:val="24"/>
        </w:rPr>
        <w:t xml:space="preserve"> </w:t>
      </w:r>
      <w:r w:rsidRPr="004D23CD">
        <w:rPr>
          <w:rFonts w:ascii="Times New Roman" w:hAnsi="Times New Roman"/>
          <w:sz w:val="24"/>
          <w:szCs w:val="24"/>
        </w:rPr>
        <w:t>1</w:t>
      </w:r>
      <w:r w:rsidR="007213A4">
        <w:rPr>
          <w:rFonts w:ascii="Times New Roman" w:hAnsi="Times New Roman"/>
          <w:sz w:val="24"/>
          <w:szCs w:val="24"/>
        </w:rPr>
        <w:t xml:space="preserve"> </w:t>
      </w:r>
      <w:r w:rsidRPr="004D23CD">
        <w:rPr>
          <w:rFonts w:ascii="Times New Roman" w:hAnsi="Times New Roman"/>
          <w:sz w:val="24"/>
          <w:szCs w:val="24"/>
        </w:rPr>
        <w:t xml:space="preserve">час в </w:t>
      </w:r>
      <w:proofErr w:type="gramStart"/>
      <w:r w:rsidRPr="004D23CD">
        <w:rPr>
          <w:rFonts w:ascii="Times New Roman" w:hAnsi="Times New Roman"/>
          <w:sz w:val="24"/>
          <w:szCs w:val="24"/>
        </w:rPr>
        <w:t xml:space="preserve">неделю, </w:t>
      </w:r>
      <w:r w:rsidR="007213A4">
        <w:rPr>
          <w:rFonts w:ascii="Times New Roman" w:hAnsi="Times New Roman"/>
          <w:sz w:val="24"/>
          <w:szCs w:val="24"/>
        </w:rPr>
        <w:t xml:space="preserve"> </w:t>
      </w:r>
      <w:r w:rsidRPr="004D23CD">
        <w:rPr>
          <w:rFonts w:ascii="Times New Roman" w:hAnsi="Times New Roman"/>
          <w:sz w:val="24"/>
          <w:szCs w:val="24"/>
        </w:rPr>
        <w:t>34</w:t>
      </w:r>
      <w:proofErr w:type="gramEnd"/>
      <w:r w:rsidR="007213A4">
        <w:rPr>
          <w:rFonts w:ascii="Times New Roman" w:hAnsi="Times New Roman"/>
          <w:sz w:val="24"/>
          <w:szCs w:val="24"/>
        </w:rPr>
        <w:t xml:space="preserve"> </w:t>
      </w:r>
      <w:r w:rsidRPr="004D23CD">
        <w:rPr>
          <w:rFonts w:ascii="Times New Roman" w:hAnsi="Times New Roman"/>
          <w:sz w:val="24"/>
          <w:szCs w:val="24"/>
        </w:rPr>
        <w:t xml:space="preserve">часа в год. В соответствии с Учебным планом </w:t>
      </w:r>
      <w:r>
        <w:rPr>
          <w:rFonts w:ascii="Times New Roman" w:hAnsi="Times New Roman"/>
          <w:sz w:val="24"/>
          <w:szCs w:val="24"/>
        </w:rPr>
        <w:t xml:space="preserve">МОУ гимназия им. А.Л. </w:t>
      </w:r>
      <w:proofErr w:type="spellStart"/>
      <w:r>
        <w:rPr>
          <w:rFonts w:ascii="Times New Roman" w:hAnsi="Times New Roman"/>
          <w:sz w:val="24"/>
          <w:szCs w:val="24"/>
        </w:rPr>
        <w:t>Кекина</w:t>
      </w:r>
      <w:proofErr w:type="spellEnd"/>
      <w:r w:rsidRPr="004D23CD">
        <w:rPr>
          <w:rFonts w:ascii="Times New Roman" w:hAnsi="Times New Roman"/>
          <w:sz w:val="24"/>
          <w:szCs w:val="24"/>
        </w:rPr>
        <w:t xml:space="preserve"> на изучение информатики </w:t>
      </w:r>
      <w:proofErr w:type="gramStart"/>
      <w:r w:rsidRPr="004D23CD">
        <w:rPr>
          <w:rFonts w:ascii="Times New Roman" w:hAnsi="Times New Roman"/>
          <w:sz w:val="24"/>
          <w:szCs w:val="24"/>
        </w:rPr>
        <w:t xml:space="preserve">выделено </w:t>
      </w:r>
      <w:r w:rsidR="007213A4">
        <w:rPr>
          <w:rFonts w:ascii="Times New Roman" w:hAnsi="Times New Roman"/>
          <w:sz w:val="24"/>
          <w:szCs w:val="24"/>
        </w:rPr>
        <w:t xml:space="preserve"> </w:t>
      </w:r>
      <w:r w:rsidRPr="004D23CD">
        <w:rPr>
          <w:rFonts w:ascii="Times New Roman" w:hAnsi="Times New Roman"/>
          <w:sz w:val="24"/>
          <w:szCs w:val="24"/>
        </w:rPr>
        <w:t>1</w:t>
      </w:r>
      <w:proofErr w:type="gramEnd"/>
      <w:r w:rsidR="007213A4">
        <w:rPr>
          <w:rFonts w:ascii="Times New Roman" w:hAnsi="Times New Roman"/>
          <w:sz w:val="24"/>
          <w:szCs w:val="24"/>
        </w:rPr>
        <w:t xml:space="preserve"> </w:t>
      </w:r>
      <w:r w:rsidRPr="004D23CD">
        <w:rPr>
          <w:rFonts w:ascii="Times New Roman" w:hAnsi="Times New Roman"/>
          <w:sz w:val="24"/>
          <w:szCs w:val="24"/>
        </w:rPr>
        <w:t xml:space="preserve">час в неделю, </w:t>
      </w:r>
      <w:r w:rsidR="007213A4">
        <w:rPr>
          <w:rFonts w:ascii="Times New Roman" w:hAnsi="Times New Roman"/>
          <w:sz w:val="24"/>
          <w:szCs w:val="24"/>
        </w:rPr>
        <w:t xml:space="preserve"> </w:t>
      </w:r>
      <w:r w:rsidRPr="004D23CD">
        <w:rPr>
          <w:rFonts w:ascii="Times New Roman" w:hAnsi="Times New Roman"/>
          <w:sz w:val="24"/>
          <w:szCs w:val="24"/>
        </w:rPr>
        <w:t>34</w:t>
      </w:r>
      <w:r w:rsidR="007213A4">
        <w:rPr>
          <w:rFonts w:ascii="Times New Roman" w:hAnsi="Times New Roman"/>
          <w:sz w:val="24"/>
          <w:szCs w:val="24"/>
        </w:rPr>
        <w:t xml:space="preserve"> </w:t>
      </w:r>
      <w:r w:rsidRPr="004D23CD">
        <w:rPr>
          <w:rFonts w:ascii="Times New Roman" w:hAnsi="Times New Roman"/>
          <w:sz w:val="24"/>
          <w:szCs w:val="24"/>
        </w:rPr>
        <w:t xml:space="preserve">часа в год. </w:t>
      </w:r>
    </w:p>
    <w:p w14:paraId="4D8E7E02" w14:textId="77777777" w:rsidR="001B693A" w:rsidRPr="00D91D3C" w:rsidRDefault="001B693A" w:rsidP="001B693A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6E84E55F" w14:textId="77777777" w:rsidR="001B693A" w:rsidRPr="00D91D3C" w:rsidRDefault="001B693A" w:rsidP="001B693A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br w:type="page"/>
      </w:r>
      <w:r w:rsidRPr="00D91D3C">
        <w:rPr>
          <w:rFonts w:ascii="Times New Roman" w:hAnsi="Times New Roman"/>
          <w:b/>
          <w:kern w:val="2"/>
          <w:sz w:val="24"/>
          <w:szCs w:val="24"/>
        </w:rPr>
        <w:lastRenderedPageBreak/>
        <w:t>ОПИСАНИЕ ЦЕННОСТНЫХ ОРИЕНТИРОВ СОДЕРЖАНИЯ УЧЕБНОГО ПРЕДМЕТА</w:t>
      </w:r>
    </w:p>
    <w:p w14:paraId="7B6054C2" w14:textId="77777777" w:rsidR="001B693A" w:rsidRPr="004D23CD" w:rsidRDefault="001B693A" w:rsidP="001B6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>Одной из основных целей-ориентиров, заложенных в новый Стандарт образования является «воспитание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</w:t>
      </w:r>
      <w:r>
        <w:rPr>
          <w:rFonts w:ascii="Times New Roman" w:hAnsi="Times New Roman"/>
          <w:sz w:val="24"/>
          <w:szCs w:val="24"/>
        </w:rPr>
        <w:t>тва</w:t>
      </w:r>
      <w:r w:rsidRPr="004D23CD">
        <w:rPr>
          <w:rFonts w:ascii="Times New Roman" w:hAnsi="Times New Roman"/>
          <w:sz w:val="24"/>
          <w:szCs w:val="24"/>
        </w:rPr>
        <w:t xml:space="preserve">». Эта цель достигается за счет предоставления ребенку максимального количества компетенций, повышающих его адаптацию и ориентацию в окружающем мире. В частности, одной из приоритетных задач изучения математики и информатики в начальной школе является формирование у учащихся основ ИКТ-компетентности, многие компоненты которой, входят в структуру УУД. </w:t>
      </w:r>
      <w:proofErr w:type="gramStart"/>
      <w:r w:rsidRPr="004D23CD">
        <w:rPr>
          <w:rFonts w:ascii="Times New Roman" w:hAnsi="Times New Roman"/>
          <w:sz w:val="24"/>
          <w:szCs w:val="24"/>
        </w:rPr>
        <w:t>Кроме того</w:t>
      </w:r>
      <w:proofErr w:type="gramEnd"/>
      <w:r w:rsidRPr="004D23CD">
        <w:rPr>
          <w:rFonts w:ascii="Times New Roman" w:hAnsi="Times New Roman"/>
          <w:sz w:val="24"/>
          <w:szCs w:val="24"/>
        </w:rPr>
        <w:t xml:space="preserve"> в силу специфики ступени обучения, цели любого курса в начальной школе должны быть подчинены задачам продолжения образования. Таким образом, наиболее общими целями-ориентирами при создании курса «Математика и информатика» Семенова, Рудченко были следующие:</w:t>
      </w:r>
    </w:p>
    <w:p w14:paraId="39A0A25E" w14:textId="77777777" w:rsidR="001B693A" w:rsidRPr="004D23CD" w:rsidRDefault="001B693A" w:rsidP="001B693A">
      <w:pPr>
        <w:numPr>
          <w:ilvl w:val="0"/>
          <w:numId w:val="3"/>
        </w:numPr>
        <w:tabs>
          <w:tab w:val="clear" w:pos="108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>Формирование основ ИКТ-компетентности учащихся;</w:t>
      </w:r>
    </w:p>
    <w:p w14:paraId="6281CEC8" w14:textId="77777777" w:rsidR="001B693A" w:rsidRPr="004D23CD" w:rsidRDefault="001B693A" w:rsidP="001B693A">
      <w:pPr>
        <w:numPr>
          <w:ilvl w:val="0"/>
          <w:numId w:val="3"/>
        </w:numPr>
        <w:tabs>
          <w:tab w:val="clear" w:pos="108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>Формирование комплекса компетенций, облегчающих адаптацию ребенка в современном мире;</w:t>
      </w:r>
    </w:p>
    <w:p w14:paraId="28E6B84F" w14:textId="77777777" w:rsidR="001B693A" w:rsidRPr="004D23CD" w:rsidRDefault="001B693A" w:rsidP="001B693A">
      <w:pPr>
        <w:numPr>
          <w:ilvl w:val="0"/>
          <w:numId w:val="3"/>
        </w:numPr>
        <w:tabs>
          <w:tab w:val="clear" w:pos="108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>Формирование комплекса компетенций, обеспечивающих по окончании начальной школы обучение на следующих ступенях образования.</w:t>
      </w:r>
    </w:p>
    <w:p w14:paraId="36396686" w14:textId="77777777" w:rsidR="001B693A" w:rsidRPr="004D23CD" w:rsidRDefault="001B693A" w:rsidP="001B6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>Перечисленные цели тесно переплетены между собой и имеют общие компоненты. Понятие «компетентность» (или «компетенция») при формулировании целей курса является ключевым, поскольку данный курс ориентирован именно на формирование умений, на решение конкретных задач (практических, прикладных или предметных), а не на приобретение некоторой совокупности знаний (понятий, правил и проч.). Все знания, которые ученик получает в рамках курса, он получают в процессе деятельности, получение знаний всегда мотивировано необходимостью решения задач. Эти знания с одной стороны рождаются в процессе решения задач, а с другой стороны немедленно применяются для решения других задач. Таким образом, перечисленные цели задают основные ценностные ориентиры содержания данного курса:</w:t>
      </w:r>
    </w:p>
    <w:p w14:paraId="531EE285" w14:textId="77777777" w:rsidR="001B693A" w:rsidRPr="004D23CD" w:rsidRDefault="001B693A" w:rsidP="001B693A">
      <w:pPr>
        <w:numPr>
          <w:ilvl w:val="1"/>
          <w:numId w:val="3"/>
        </w:numPr>
        <w:tabs>
          <w:tab w:val="clear" w:pos="1080"/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iCs/>
          <w:sz w:val="24"/>
          <w:szCs w:val="24"/>
        </w:rPr>
        <w:t>Основы логической и алгоритмической компетентности</w:t>
      </w:r>
      <w:r w:rsidRPr="004D23CD">
        <w:rPr>
          <w:rFonts w:ascii="Times New Roman" w:hAnsi="Times New Roman"/>
          <w:sz w:val="24"/>
          <w:szCs w:val="24"/>
        </w:rPr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алгоритмы.</w:t>
      </w:r>
    </w:p>
    <w:p w14:paraId="62E4D8DD" w14:textId="77777777" w:rsidR="001B693A" w:rsidRPr="004D23CD" w:rsidRDefault="001B693A" w:rsidP="001B693A">
      <w:pPr>
        <w:numPr>
          <w:ilvl w:val="1"/>
          <w:numId w:val="3"/>
        </w:numPr>
        <w:tabs>
          <w:tab w:val="clear" w:pos="1080"/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iCs/>
          <w:sz w:val="24"/>
          <w:szCs w:val="24"/>
        </w:rPr>
        <w:t>Основы вычислительной компетентности, в частности овладение умением выполнять вычисления с числами, включая приближенные вычисления, оценку, прикидку.</w:t>
      </w:r>
    </w:p>
    <w:p w14:paraId="00607A3E" w14:textId="77777777" w:rsidR="001B693A" w:rsidRPr="004D23CD" w:rsidRDefault="001B693A" w:rsidP="001B693A">
      <w:pPr>
        <w:numPr>
          <w:ilvl w:val="1"/>
          <w:numId w:val="3"/>
        </w:numPr>
        <w:tabs>
          <w:tab w:val="clear" w:pos="1080"/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iCs/>
          <w:sz w:val="24"/>
          <w:szCs w:val="24"/>
        </w:rPr>
        <w:t xml:space="preserve">Основы моделирования объектов и процессов, в частности овладение умением переходить от текста задачи к ее графической или телесной модели. </w:t>
      </w:r>
    </w:p>
    <w:p w14:paraId="103E5BD7" w14:textId="77777777" w:rsidR="001B693A" w:rsidRPr="004D23CD" w:rsidRDefault="001B693A" w:rsidP="001B693A">
      <w:pPr>
        <w:numPr>
          <w:ilvl w:val="1"/>
          <w:numId w:val="3"/>
        </w:numPr>
        <w:tabs>
          <w:tab w:val="clear" w:pos="1080"/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iCs/>
          <w:sz w:val="24"/>
          <w:szCs w:val="24"/>
        </w:rPr>
        <w:t>Основы знаково-символической компетентности, в частности</w:t>
      </w:r>
      <w:r w:rsidRPr="004D23CD">
        <w:rPr>
          <w:rFonts w:ascii="Times New Roman" w:hAnsi="Times New Roman"/>
          <w:sz w:val="24"/>
          <w:szCs w:val="24"/>
        </w:rPr>
        <w:t xml:space="preserve"> овладение умениями: работать со знаками и символами (включая переменные и их имена</w:t>
      </w:r>
      <w:proofErr w:type="gramStart"/>
      <w:r w:rsidRPr="004D23CD">
        <w:rPr>
          <w:rFonts w:ascii="Times New Roman" w:hAnsi="Times New Roman"/>
          <w:sz w:val="24"/>
          <w:szCs w:val="24"/>
        </w:rPr>
        <w:t>),  переходить</w:t>
      </w:r>
      <w:proofErr w:type="gramEnd"/>
      <w:r w:rsidRPr="004D23CD">
        <w:rPr>
          <w:rFonts w:ascii="Times New Roman" w:hAnsi="Times New Roman"/>
          <w:sz w:val="24"/>
          <w:szCs w:val="24"/>
        </w:rPr>
        <w:t xml:space="preserve"> от модели ситуации к ее символическому описанию.</w:t>
      </w:r>
    </w:p>
    <w:p w14:paraId="43560D3D" w14:textId="77777777" w:rsidR="001B693A" w:rsidRPr="004D23CD" w:rsidRDefault="001B693A" w:rsidP="001B693A">
      <w:pPr>
        <w:numPr>
          <w:ilvl w:val="1"/>
          <w:numId w:val="3"/>
        </w:numPr>
        <w:tabs>
          <w:tab w:val="clear" w:pos="1080"/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iCs/>
          <w:sz w:val="24"/>
          <w:szCs w:val="24"/>
        </w:rPr>
        <w:t>Основы пространственного мышления, в частности умение ориентироваться в положении тел в пространстве в рамках практических ситуаций и задач;</w:t>
      </w:r>
    </w:p>
    <w:p w14:paraId="5746C5F7" w14:textId="77777777" w:rsidR="001B693A" w:rsidRPr="004D23CD" w:rsidRDefault="001B693A" w:rsidP="001B693A">
      <w:pPr>
        <w:numPr>
          <w:ilvl w:val="0"/>
          <w:numId w:val="2"/>
        </w:numPr>
        <w:tabs>
          <w:tab w:val="clear" w:pos="1200"/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iCs/>
          <w:sz w:val="24"/>
          <w:szCs w:val="24"/>
        </w:rPr>
        <w:t>Основы информационной грамотности</w:t>
      </w:r>
      <w:r w:rsidRPr="004D23CD">
        <w:rPr>
          <w:rFonts w:ascii="Times New Roman" w:hAnsi="Times New Roman"/>
          <w:sz w:val="24"/>
          <w:szCs w:val="24"/>
        </w:rPr>
        <w:t>, в частности овладение способами и приёмами поиска, получения, представления информации, в том числе информации, представленной в различных видах: текст, таблица, диаграмма, цепочка, совокупность.</w:t>
      </w:r>
    </w:p>
    <w:p w14:paraId="51257ADB" w14:textId="77777777" w:rsidR="001B693A" w:rsidRPr="004D23CD" w:rsidRDefault="001B693A" w:rsidP="001B693A">
      <w:pPr>
        <w:numPr>
          <w:ilvl w:val="0"/>
          <w:numId w:val="2"/>
        </w:numPr>
        <w:tabs>
          <w:tab w:val="clear" w:pos="1200"/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iCs/>
          <w:sz w:val="24"/>
          <w:szCs w:val="24"/>
        </w:rPr>
        <w:t xml:space="preserve">Основы ИКТ-квалификации, </w:t>
      </w:r>
      <w:r w:rsidRPr="004D23CD">
        <w:rPr>
          <w:rFonts w:ascii="Times New Roman" w:hAnsi="Times New Roman"/>
          <w:sz w:val="24"/>
          <w:szCs w:val="24"/>
        </w:rPr>
        <w:t>в частности овладение основами применения компьютеров (и других средств ИКТ) для решения информационных задач.</w:t>
      </w:r>
    </w:p>
    <w:p w14:paraId="25E71381" w14:textId="77777777" w:rsidR="001B693A" w:rsidRPr="00D91D3C" w:rsidRDefault="001B693A" w:rsidP="001B693A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2CE3FD94" w14:textId="77777777" w:rsidR="001B693A" w:rsidRPr="00D91D3C" w:rsidRDefault="001B693A" w:rsidP="001B693A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D91D3C">
        <w:rPr>
          <w:rFonts w:ascii="Times New Roman" w:hAnsi="Times New Roman"/>
          <w:b/>
          <w:kern w:val="2"/>
          <w:sz w:val="24"/>
          <w:szCs w:val="24"/>
        </w:rPr>
        <w:lastRenderedPageBreak/>
        <w:t>ЛИЧНОСТНЫЕ, МЕТАПРЕДМЕТНЫЕ И ПРЕДМЕТНЫЕ РЕЗУЛЬТАТЫ ОСВОЕНИЯ ДАННОГО УЧЕБНОГО ПРЕДМЕТА, КУРСА; СИСТЕМА ОЦЕНИВАНИЯ</w:t>
      </w:r>
    </w:p>
    <w:p w14:paraId="4183D5B5" w14:textId="77777777" w:rsidR="001B693A" w:rsidRPr="004D23CD" w:rsidRDefault="001B693A" w:rsidP="001B69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color w:val="000000"/>
          <w:spacing w:val="-3"/>
          <w:sz w:val="24"/>
          <w:szCs w:val="24"/>
        </w:rPr>
        <w:t xml:space="preserve">Изучение курса «Математика и информатика 1-4» Семенова, Рудченко даёт возможность </w:t>
      </w:r>
      <w:r w:rsidRPr="004D23CD">
        <w:rPr>
          <w:rFonts w:ascii="Times New Roman" w:hAnsi="Times New Roman"/>
          <w:color w:val="000000"/>
          <w:spacing w:val="-4"/>
          <w:sz w:val="24"/>
          <w:szCs w:val="24"/>
        </w:rPr>
        <w:t xml:space="preserve">обучающимся достичь следующих результатов </w:t>
      </w:r>
      <w:r w:rsidRPr="004D23C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направлении </w:t>
      </w:r>
      <w:r w:rsidRPr="004D23CD">
        <w:rPr>
          <w:rFonts w:ascii="Times New Roman" w:hAnsi="Times New Roman"/>
          <w:b/>
          <w:color w:val="000000"/>
          <w:spacing w:val="-1"/>
          <w:sz w:val="24"/>
          <w:szCs w:val="24"/>
        </w:rPr>
        <w:t>личностного развития</w:t>
      </w:r>
      <w:r w:rsidRPr="004D23CD">
        <w:rPr>
          <w:rFonts w:ascii="Times New Roman" w:hAnsi="Times New Roman"/>
          <w:color w:val="000000"/>
          <w:spacing w:val="-1"/>
          <w:sz w:val="24"/>
          <w:szCs w:val="24"/>
        </w:rPr>
        <w:t>:</w:t>
      </w:r>
    </w:p>
    <w:p w14:paraId="79AA4A68" w14:textId="77777777" w:rsidR="001B693A" w:rsidRPr="004D23CD" w:rsidRDefault="001B693A" w:rsidP="001B693A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 xml:space="preserve">1) овладение начальными навыками адаптации в динамично изменяющемся и развивающемся мире; </w:t>
      </w:r>
    </w:p>
    <w:p w14:paraId="14F566D4" w14:textId="77777777" w:rsidR="001B693A" w:rsidRPr="004D23CD" w:rsidRDefault="001B693A" w:rsidP="001B693A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 xml:space="preserve">2) развитие мотивов учебной деятельности и формирование личностного смысла учения; </w:t>
      </w:r>
    </w:p>
    <w:p w14:paraId="25768DFC" w14:textId="77777777" w:rsidR="001B693A" w:rsidRPr="004D23CD" w:rsidRDefault="001B693A" w:rsidP="001B693A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 xml:space="preserve">3) 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 </w:t>
      </w:r>
    </w:p>
    <w:p w14:paraId="5031D483" w14:textId="77777777" w:rsidR="001B693A" w:rsidRPr="004D23CD" w:rsidRDefault="001B693A" w:rsidP="001B693A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 xml:space="preserve">4)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14:paraId="22B288DF" w14:textId="77777777" w:rsidR="001B693A" w:rsidRPr="004D23CD" w:rsidRDefault="001B693A" w:rsidP="001B693A">
      <w:pPr>
        <w:pStyle w:val="a9"/>
        <w:spacing w:after="0"/>
        <w:ind w:firstLine="709"/>
        <w:jc w:val="both"/>
        <w:rPr>
          <w:b/>
          <w:bCs/>
          <w:iCs/>
        </w:rPr>
      </w:pPr>
      <w:r w:rsidRPr="004D23CD">
        <w:rPr>
          <w:b/>
          <w:bCs/>
          <w:iCs/>
        </w:rPr>
        <w:t>В метапредметном направлении:</w:t>
      </w:r>
    </w:p>
    <w:p w14:paraId="3639A057" w14:textId="77777777" w:rsidR="001B693A" w:rsidRPr="004D23CD" w:rsidRDefault="001B693A" w:rsidP="001B693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14:paraId="5BC8EE77" w14:textId="77777777" w:rsidR="001B693A" w:rsidRPr="004D23CD" w:rsidRDefault="001B693A" w:rsidP="001B69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>В наибольшей степени это умение формируется в проектах, где способы решения обсуждаются и формируются в ходе целенаправленной индивидуальной или групповой деятельности.</w:t>
      </w:r>
    </w:p>
    <w:p w14:paraId="4671224C" w14:textId="77777777" w:rsidR="001B693A" w:rsidRPr="004D23CD" w:rsidRDefault="001B693A" w:rsidP="001B693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14:paraId="7D3D99FE" w14:textId="77777777" w:rsidR="001B693A" w:rsidRPr="004D23CD" w:rsidRDefault="001B693A" w:rsidP="001B69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>Действие планирования в наиболее развёрнутом виде формируется в проектной деятельности. Действия контроля и оценки формируются в любой задаче курса. Важную роль в этом играет необходимость следования правилам игры. Решение задачи должно соответствовать правилам игры, изложенным на листах определений, что учащемуся легко проверить. Кроме того, решение должно соответствовать условию задачи. В задачах, где это трудно проверить, в помощь учащимся приводятся указания к проверке.</w:t>
      </w:r>
    </w:p>
    <w:p w14:paraId="3F49A40D" w14:textId="77777777" w:rsidR="001B693A" w:rsidRPr="004D23CD" w:rsidRDefault="001B693A" w:rsidP="001B693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 xml:space="preserve"> 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07276D74" w14:textId="77777777" w:rsidR="001B693A" w:rsidRPr="004D23CD" w:rsidRDefault="001B693A" w:rsidP="001B69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>На протяжении всего курса дети учатся использовать основные структуры курса: мешок, цепочку, дерево, таблицу для создания моделей и схем.</w:t>
      </w:r>
    </w:p>
    <w:p w14:paraId="0E9EAFBE" w14:textId="77777777" w:rsidR="001B693A" w:rsidRPr="004D23CD" w:rsidRDefault="001B693A" w:rsidP="001B693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 xml:space="preserve">активное использование речевых средств и средств информационных и коммуникационных технологий для решения коммуникативных и познавательных задач; </w:t>
      </w:r>
    </w:p>
    <w:p w14:paraId="78C8D321" w14:textId="77777777" w:rsidR="001B693A" w:rsidRPr="004D23CD" w:rsidRDefault="001B693A" w:rsidP="001B69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>Средства ИКТ активно используются во всех компьютерных проектах, обычно для решения практических задач, которые часто включают коммуникативную и познавательную составляющие. Речевые средства используются в большей степени в групповых проектах, где дети вынуждены договариваться между собой, а также в проектах, которые заканчиваются выступлениями учащихся (часто с ИКТ-поддержкой).</w:t>
      </w:r>
    </w:p>
    <w:p w14:paraId="4B58814A" w14:textId="77777777" w:rsidR="001B693A" w:rsidRPr="004D23CD" w:rsidRDefault="001B693A" w:rsidP="001B693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</w:t>
      </w:r>
      <w:r w:rsidRPr="004D23CD">
        <w:rPr>
          <w:rFonts w:ascii="Times New Roman" w:hAnsi="Times New Roman"/>
          <w:sz w:val="24"/>
          <w:szCs w:val="24"/>
        </w:rPr>
        <w:lastRenderedPageBreak/>
        <w:t xml:space="preserve">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сопровождением; </w:t>
      </w:r>
    </w:p>
    <w:p w14:paraId="1D64C7BB" w14:textId="77777777" w:rsidR="001B693A" w:rsidRPr="004D23CD" w:rsidRDefault="001B693A" w:rsidP="001B693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14:paraId="3E4F0E3A" w14:textId="77777777" w:rsidR="001B693A" w:rsidRPr="004D23CD" w:rsidRDefault="001B693A" w:rsidP="001B69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>Курс имеет мощную логическую составляющую. В частности, в курсе последовательно и явно вводятся логические понятия, обсуждаются логические значения утверждений для объекта, условия задач и другие тексты анализируются с точки зрения формальной логики.</w:t>
      </w:r>
    </w:p>
    <w:p w14:paraId="79E190DF" w14:textId="77777777" w:rsidR="001B693A" w:rsidRPr="004D23CD" w:rsidRDefault="001B693A" w:rsidP="001B693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14:paraId="5D7FB7FE" w14:textId="77777777" w:rsidR="001B693A" w:rsidRPr="004D23CD" w:rsidRDefault="001B693A" w:rsidP="001B69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07C26438" w14:textId="77777777" w:rsidR="001B693A" w:rsidRPr="004D23CD" w:rsidRDefault="001B693A" w:rsidP="001B69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14:paraId="478B5CC2" w14:textId="77777777" w:rsidR="001B693A" w:rsidRPr="004D23CD" w:rsidRDefault="001B693A" w:rsidP="001B69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 xml:space="preserve">В наиболее полной мере эти результаты </w:t>
      </w:r>
      <w:proofErr w:type="gramStart"/>
      <w:r w:rsidRPr="004D23CD">
        <w:rPr>
          <w:rFonts w:ascii="Times New Roman" w:hAnsi="Times New Roman"/>
          <w:sz w:val="24"/>
          <w:szCs w:val="24"/>
        </w:rPr>
        <w:t>обучения  формируются</w:t>
      </w:r>
      <w:proofErr w:type="gramEnd"/>
      <w:r w:rsidRPr="004D23CD">
        <w:rPr>
          <w:rFonts w:ascii="Times New Roman" w:hAnsi="Times New Roman"/>
          <w:sz w:val="24"/>
          <w:szCs w:val="24"/>
        </w:rPr>
        <w:t xml:space="preserve"> в процессе выполнения групповых проектов. Учащиеся при этом выполняют общую задачу, поэтому им приходится: вести диалог, договариваться о групповом разделении труда, сотрудничать, разрешать конфликты, контролировать друг друга и прочее.</w:t>
      </w:r>
    </w:p>
    <w:p w14:paraId="487262F5" w14:textId="77777777" w:rsidR="001B693A" w:rsidRPr="004D23CD" w:rsidRDefault="001B693A" w:rsidP="001B693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 xml:space="preserve">овладение начальными сведениями о сущности и особенностях информационных объектов, процессов и явлений действительности; </w:t>
      </w:r>
    </w:p>
    <w:p w14:paraId="674B1ABB" w14:textId="77777777" w:rsidR="001B693A" w:rsidRPr="004D23CD" w:rsidRDefault="001B693A" w:rsidP="001B693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474D6DF2" w14:textId="77777777" w:rsidR="001B693A" w:rsidRPr="004D23CD" w:rsidRDefault="001B693A" w:rsidP="001B693A">
      <w:pPr>
        <w:pStyle w:val="a9"/>
        <w:spacing w:after="0"/>
        <w:ind w:firstLine="709"/>
        <w:jc w:val="both"/>
        <w:rPr>
          <w:b/>
        </w:rPr>
      </w:pPr>
      <w:r w:rsidRPr="004D23CD">
        <w:rPr>
          <w:b/>
        </w:rPr>
        <w:t>В предметном направлении:</w:t>
      </w:r>
    </w:p>
    <w:p w14:paraId="007FB9FB" w14:textId="77777777" w:rsidR="001B693A" w:rsidRPr="004D23CD" w:rsidRDefault="001B693A" w:rsidP="001B693A">
      <w:pPr>
        <w:pStyle w:val="a9"/>
        <w:numPr>
          <w:ilvl w:val="0"/>
          <w:numId w:val="5"/>
        </w:numPr>
        <w:suppressAutoHyphens w:val="0"/>
        <w:spacing w:after="0"/>
        <w:ind w:firstLine="709"/>
        <w:jc w:val="both"/>
        <w:rPr>
          <w:b/>
          <w:bCs/>
          <w:i/>
        </w:rPr>
      </w:pPr>
      <w:r w:rsidRPr="004D23CD">
        <w:rPr>
          <w:b/>
          <w:bCs/>
          <w:i/>
        </w:rPr>
        <w:t>обучающийся научится:</w:t>
      </w:r>
    </w:p>
    <w:p w14:paraId="3F0E7639" w14:textId="77777777" w:rsidR="001B693A" w:rsidRPr="004D23CD" w:rsidRDefault="001B693A" w:rsidP="001B693A">
      <w:pPr>
        <w:pStyle w:val="a9"/>
        <w:numPr>
          <w:ilvl w:val="1"/>
          <w:numId w:val="5"/>
        </w:numPr>
        <w:tabs>
          <w:tab w:val="clear" w:pos="1440"/>
          <w:tab w:val="num" w:pos="84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знакомство с цепочкой (конечной последовательностью) элементов и ее свойствами, освоение понятий, связанных с порядком элементов в цепочке;</w:t>
      </w:r>
    </w:p>
    <w:p w14:paraId="28DA50B6" w14:textId="77777777" w:rsidR="001B693A" w:rsidRPr="004D23CD" w:rsidRDefault="001B693A" w:rsidP="001B693A">
      <w:pPr>
        <w:pStyle w:val="a9"/>
        <w:numPr>
          <w:ilvl w:val="1"/>
          <w:numId w:val="5"/>
        </w:numPr>
        <w:tabs>
          <w:tab w:val="clear" w:pos="1440"/>
          <w:tab w:val="num" w:pos="84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знакомство с числом, в том числе, с количественным представлением о числе и записью числа в виде цепочки цифр;</w:t>
      </w:r>
    </w:p>
    <w:p w14:paraId="5A57198D" w14:textId="77777777" w:rsidR="001B693A" w:rsidRPr="004D23CD" w:rsidRDefault="001B693A" w:rsidP="001B693A">
      <w:pPr>
        <w:pStyle w:val="a9"/>
        <w:numPr>
          <w:ilvl w:val="1"/>
          <w:numId w:val="5"/>
        </w:numPr>
        <w:tabs>
          <w:tab w:val="clear" w:pos="1440"/>
          <w:tab w:val="num" w:pos="84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знакомство со сложением, вычитанием, умножением, делением;</w:t>
      </w:r>
    </w:p>
    <w:p w14:paraId="5A7C2258" w14:textId="77777777" w:rsidR="001B693A" w:rsidRPr="004D23CD" w:rsidRDefault="001B693A" w:rsidP="001B693A">
      <w:pPr>
        <w:pStyle w:val="a9"/>
        <w:numPr>
          <w:ilvl w:val="1"/>
          <w:numId w:val="5"/>
        </w:numPr>
        <w:tabs>
          <w:tab w:val="clear" w:pos="1440"/>
          <w:tab w:val="num" w:pos="84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знакомство с выражением, равенством, уравнением;</w:t>
      </w:r>
    </w:p>
    <w:p w14:paraId="673E67ED" w14:textId="77777777" w:rsidR="001B693A" w:rsidRPr="004D23CD" w:rsidRDefault="001B693A" w:rsidP="001B693A">
      <w:pPr>
        <w:pStyle w:val="a9"/>
        <w:numPr>
          <w:ilvl w:val="1"/>
          <w:numId w:val="5"/>
        </w:numPr>
        <w:tabs>
          <w:tab w:val="clear" w:pos="1440"/>
          <w:tab w:val="num" w:pos="84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знакомство с базовыми геометрическими понятиями (точка, прямая, отрезок, многоугольник и проч.);</w:t>
      </w:r>
    </w:p>
    <w:p w14:paraId="6025E6C2" w14:textId="77777777" w:rsidR="001B693A" w:rsidRPr="004D23CD" w:rsidRDefault="001B693A" w:rsidP="001B693A">
      <w:pPr>
        <w:pStyle w:val="a9"/>
        <w:numPr>
          <w:ilvl w:val="1"/>
          <w:numId w:val="5"/>
        </w:numPr>
        <w:tabs>
          <w:tab w:val="clear" w:pos="1440"/>
          <w:tab w:val="num" w:pos="84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 xml:space="preserve">знакомство с основными математическими величинами (длина, масса, вместимость, стоимость, площадь и проч.); </w:t>
      </w:r>
    </w:p>
    <w:p w14:paraId="29127D64" w14:textId="77777777" w:rsidR="001B693A" w:rsidRPr="004D23CD" w:rsidRDefault="001B693A" w:rsidP="001B693A">
      <w:pPr>
        <w:pStyle w:val="a9"/>
        <w:numPr>
          <w:ilvl w:val="1"/>
          <w:numId w:val="5"/>
        </w:numPr>
        <w:tabs>
          <w:tab w:val="clear" w:pos="1440"/>
          <w:tab w:val="num" w:pos="84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знакомство с мешком (неупорядоченной совокупностью) элементов и его свойствами, освоение понятий, относящихся к элементам мешка;</w:t>
      </w:r>
    </w:p>
    <w:p w14:paraId="456121CC" w14:textId="77777777" w:rsidR="001B693A" w:rsidRPr="004D23CD" w:rsidRDefault="001B693A" w:rsidP="001B693A">
      <w:pPr>
        <w:pStyle w:val="a9"/>
        <w:numPr>
          <w:ilvl w:val="1"/>
          <w:numId w:val="5"/>
        </w:numPr>
        <w:tabs>
          <w:tab w:val="clear" w:pos="1440"/>
          <w:tab w:val="num" w:pos="84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знакомство с одномерной и двумерной таблицей;</w:t>
      </w:r>
    </w:p>
    <w:p w14:paraId="3A5A58FD" w14:textId="77777777" w:rsidR="001B693A" w:rsidRPr="004D23CD" w:rsidRDefault="001B693A" w:rsidP="001B693A">
      <w:pPr>
        <w:pStyle w:val="a9"/>
        <w:numPr>
          <w:ilvl w:val="1"/>
          <w:numId w:val="5"/>
        </w:numPr>
        <w:tabs>
          <w:tab w:val="clear" w:pos="1440"/>
          <w:tab w:val="num" w:pos="84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формирование представления о круговой и столбчатой диаграммах;</w:t>
      </w:r>
    </w:p>
    <w:p w14:paraId="3714BF7F" w14:textId="77777777" w:rsidR="001B693A" w:rsidRPr="004D23CD" w:rsidRDefault="001B693A" w:rsidP="001B693A">
      <w:pPr>
        <w:pStyle w:val="a9"/>
        <w:numPr>
          <w:ilvl w:val="1"/>
          <w:numId w:val="5"/>
        </w:numPr>
        <w:tabs>
          <w:tab w:val="clear" w:pos="1440"/>
          <w:tab w:val="num" w:pos="84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знакомство с утверждениями, освоение логических значений утверждений;</w:t>
      </w:r>
    </w:p>
    <w:p w14:paraId="32033FF5" w14:textId="77777777" w:rsidR="001B693A" w:rsidRPr="004D23CD" w:rsidRDefault="001B693A" w:rsidP="001B693A">
      <w:pPr>
        <w:pStyle w:val="a9"/>
        <w:numPr>
          <w:ilvl w:val="1"/>
          <w:numId w:val="5"/>
        </w:numPr>
        <w:tabs>
          <w:tab w:val="clear" w:pos="1440"/>
          <w:tab w:val="num" w:pos="84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знакомство с исполнителем, освоение его системы команд и ограничений, знакомство с конструкцией повторения;</w:t>
      </w:r>
    </w:p>
    <w:p w14:paraId="41B96528" w14:textId="77777777" w:rsidR="001B693A" w:rsidRPr="004D23CD" w:rsidRDefault="001B693A" w:rsidP="001B693A">
      <w:pPr>
        <w:pStyle w:val="a9"/>
        <w:numPr>
          <w:ilvl w:val="1"/>
          <w:numId w:val="5"/>
        </w:numPr>
        <w:tabs>
          <w:tab w:val="clear" w:pos="1440"/>
          <w:tab w:val="num" w:pos="84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 xml:space="preserve">знакомство с деревом, </w:t>
      </w:r>
      <w:proofErr w:type="gramStart"/>
      <w:r w:rsidRPr="004D23CD">
        <w:rPr>
          <w:bCs/>
        </w:rPr>
        <w:t>освоение понятий</w:t>
      </w:r>
      <w:proofErr w:type="gramEnd"/>
      <w:r w:rsidRPr="004D23CD">
        <w:rPr>
          <w:bCs/>
        </w:rPr>
        <w:t xml:space="preserve"> связанных со структурой дерева;</w:t>
      </w:r>
    </w:p>
    <w:p w14:paraId="006A907E" w14:textId="77777777" w:rsidR="001B693A" w:rsidRPr="004D23CD" w:rsidRDefault="001B693A" w:rsidP="001B693A">
      <w:pPr>
        <w:pStyle w:val="a9"/>
        <w:numPr>
          <w:ilvl w:val="1"/>
          <w:numId w:val="5"/>
        </w:numPr>
        <w:tabs>
          <w:tab w:val="clear" w:pos="1440"/>
          <w:tab w:val="num" w:pos="84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lastRenderedPageBreak/>
        <w:t>знакомство с игрой с полной информацией для двух игроков, освоение понятий: правила игры, ход игры, позиция игры, выигрышная стратегия;</w:t>
      </w:r>
    </w:p>
    <w:p w14:paraId="1335E6E7" w14:textId="77777777" w:rsidR="001B693A" w:rsidRPr="004D23CD" w:rsidRDefault="001B693A" w:rsidP="001B693A">
      <w:pPr>
        <w:pStyle w:val="a9"/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after="0"/>
        <w:ind w:left="360" w:firstLine="709"/>
        <w:jc w:val="both"/>
        <w:rPr>
          <w:bCs/>
        </w:rPr>
      </w:pPr>
      <w:r>
        <w:rPr>
          <w:b/>
          <w:bCs/>
        </w:rPr>
        <w:t>обучающийся получит возможность научиться</w:t>
      </w:r>
      <w:r w:rsidRPr="004D23CD">
        <w:rPr>
          <w:b/>
          <w:bCs/>
        </w:rPr>
        <w:t>,</w:t>
      </w:r>
      <w:r w:rsidRPr="004D23CD">
        <w:rPr>
          <w:bCs/>
        </w:rPr>
        <w:t xml:space="preserve"> их применением к решению предметных, прикладных и практических задач, предполагающее умение:</w:t>
      </w:r>
    </w:p>
    <w:p w14:paraId="15E7D715" w14:textId="77777777" w:rsidR="001B693A" w:rsidRPr="004D23CD" w:rsidRDefault="001B693A" w:rsidP="001B693A">
      <w:pPr>
        <w:pStyle w:val="a9"/>
        <w:numPr>
          <w:ilvl w:val="0"/>
          <w:numId w:val="6"/>
        </w:numPr>
        <w:tabs>
          <w:tab w:val="clear" w:pos="720"/>
          <w:tab w:val="num" w:pos="96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выполнение устно и письменно арифметических действий с числами и числовыми выражениями, в том числе использовать при вычислениях оценку, прикидку, приближенные данные;</w:t>
      </w:r>
    </w:p>
    <w:p w14:paraId="7A32F137" w14:textId="77777777" w:rsidR="001B693A" w:rsidRPr="004D23CD" w:rsidRDefault="001B693A" w:rsidP="001B693A">
      <w:pPr>
        <w:pStyle w:val="a9"/>
        <w:numPr>
          <w:ilvl w:val="0"/>
          <w:numId w:val="6"/>
        </w:numPr>
        <w:tabs>
          <w:tab w:val="clear" w:pos="720"/>
          <w:tab w:val="num" w:pos="96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выполнение действий с именованными числами (величинами), переход от одних единиц к другим;</w:t>
      </w:r>
    </w:p>
    <w:p w14:paraId="0F5CD676" w14:textId="77777777" w:rsidR="001B693A" w:rsidRPr="004D23CD" w:rsidRDefault="001B693A" w:rsidP="001B693A">
      <w:pPr>
        <w:pStyle w:val="a9"/>
        <w:numPr>
          <w:ilvl w:val="0"/>
          <w:numId w:val="6"/>
        </w:numPr>
        <w:tabs>
          <w:tab w:val="clear" w:pos="720"/>
          <w:tab w:val="num" w:pos="96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переход от текста задачи к наглядной телесной или графической модели;</w:t>
      </w:r>
    </w:p>
    <w:p w14:paraId="779C3851" w14:textId="77777777" w:rsidR="001B693A" w:rsidRPr="004D23CD" w:rsidRDefault="001B693A" w:rsidP="001B693A">
      <w:pPr>
        <w:pStyle w:val="a9"/>
        <w:numPr>
          <w:ilvl w:val="0"/>
          <w:numId w:val="6"/>
        </w:numPr>
        <w:tabs>
          <w:tab w:val="clear" w:pos="720"/>
          <w:tab w:val="num" w:pos="96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переход от модели или текста задачи к ее символической модели;</w:t>
      </w:r>
    </w:p>
    <w:p w14:paraId="3F297842" w14:textId="77777777" w:rsidR="001B693A" w:rsidRPr="004D23CD" w:rsidRDefault="001B693A" w:rsidP="001B693A">
      <w:pPr>
        <w:pStyle w:val="a9"/>
        <w:numPr>
          <w:ilvl w:val="0"/>
          <w:numId w:val="6"/>
        </w:numPr>
        <w:tabs>
          <w:tab w:val="clear" w:pos="720"/>
          <w:tab w:val="num" w:pos="96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построение на клетчатой бумаге основных плоских фигур: точки, прямой, отрезка, многоугольников, ломаных;</w:t>
      </w:r>
    </w:p>
    <w:p w14:paraId="34F74721" w14:textId="77777777" w:rsidR="001B693A" w:rsidRPr="004D23CD" w:rsidRDefault="001B693A" w:rsidP="001B693A">
      <w:pPr>
        <w:pStyle w:val="a9"/>
        <w:numPr>
          <w:ilvl w:val="0"/>
          <w:numId w:val="6"/>
        </w:numPr>
        <w:tabs>
          <w:tab w:val="clear" w:pos="720"/>
          <w:tab w:val="num" w:pos="96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выделение, построение и достраивание по системе условий: цепочки, дерева, мешка;</w:t>
      </w:r>
    </w:p>
    <w:p w14:paraId="0D709DF3" w14:textId="77777777" w:rsidR="001B693A" w:rsidRPr="004D23CD" w:rsidRDefault="001B693A" w:rsidP="001B693A">
      <w:pPr>
        <w:pStyle w:val="a9"/>
        <w:numPr>
          <w:ilvl w:val="0"/>
          <w:numId w:val="6"/>
        </w:numPr>
        <w:tabs>
          <w:tab w:val="clear" w:pos="720"/>
          <w:tab w:val="num" w:pos="96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проведение полного перебора объектов;</w:t>
      </w:r>
    </w:p>
    <w:p w14:paraId="34682867" w14:textId="77777777" w:rsidR="001B693A" w:rsidRPr="004D23CD" w:rsidRDefault="001B693A" w:rsidP="001B693A">
      <w:pPr>
        <w:pStyle w:val="a9"/>
        <w:numPr>
          <w:ilvl w:val="0"/>
          <w:numId w:val="6"/>
        </w:numPr>
        <w:tabs>
          <w:tab w:val="clear" w:pos="720"/>
          <w:tab w:val="num" w:pos="96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определение значения истинности утверждений для данного объекта; понимание описания объекта с помощью истинных и ложных утверждений, в том числе включающих понятия: все/каждый, есть/нет/всего, не;</w:t>
      </w:r>
    </w:p>
    <w:p w14:paraId="1AE2C8F1" w14:textId="77777777" w:rsidR="001B693A" w:rsidRPr="004D23CD" w:rsidRDefault="001B693A" w:rsidP="001B693A">
      <w:pPr>
        <w:pStyle w:val="a9"/>
        <w:numPr>
          <w:ilvl w:val="0"/>
          <w:numId w:val="6"/>
        </w:numPr>
        <w:tabs>
          <w:tab w:val="clear" w:pos="720"/>
          <w:tab w:val="num" w:pos="96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использование имён для указания нужных объектов;</w:t>
      </w:r>
    </w:p>
    <w:p w14:paraId="09439102" w14:textId="77777777" w:rsidR="001B693A" w:rsidRPr="004D23CD" w:rsidRDefault="001B693A" w:rsidP="001B693A">
      <w:pPr>
        <w:pStyle w:val="a9"/>
        <w:numPr>
          <w:ilvl w:val="0"/>
          <w:numId w:val="6"/>
        </w:numPr>
        <w:tabs>
          <w:tab w:val="clear" w:pos="720"/>
          <w:tab w:val="num" w:pos="96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использование справочного материала для поиска нужной информации, в том числе словарей (учебных, толковых и др.) и энциклопедий;</w:t>
      </w:r>
    </w:p>
    <w:p w14:paraId="001EA9D6" w14:textId="77777777" w:rsidR="001B693A" w:rsidRPr="004D23CD" w:rsidRDefault="001B693A" w:rsidP="001B693A">
      <w:pPr>
        <w:pStyle w:val="a9"/>
        <w:numPr>
          <w:ilvl w:val="0"/>
          <w:numId w:val="6"/>
        </w:numPr>
        <w:tabs>
          <w:tab w:val="clear" w:pos="720"/>
          <w:tab w:val="num" w:pos="96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сортировка и упорядочивание объектов по некоторому признаку, в том числе расположение слов в словарном порядке;</w:t>
      </w:r>
    </w:p>
    <w:p w14:paraId="33661B62" w14:textId="77777777" w:rsidR="001B693A" w:rsidRPr="004D23CD" w:rsidRDefault="001B693A" w:rsidP="001B693A">
      <w:pPr>
        <w:pStyle w:val="a9"/>
        <w:numPr>
          <w:ilvl w:val="0"/>
          <w:numId w:val="6"/>
        </w:numPr>
        <w:tabs>
          <w:tab w:val="clear" w:pos="720"/>
          <w:tab w:val="num" w:pos="96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выполнение инструкций и алгоритмов для решения некоторой практической или учебной задачи;</w:t>
      </w:r>
    </w:p>
    <w:p w14:paraId="6F35519F" w14:textId="77777777" w:rsidR="001B693A" w:rsidRPr="004D23CD" w:rsidRDefault="001B693A" w:rsidP="001B693A">
      <w:pPr>
        <w:pStyle w:val="a9"/>
        <w:numPr>
          <w:ilvl w:val="0"/>
          <w:numId w:val="6"/>
        </w:numPr>
        <w:tabs>
          <w:tab w:val="clear" w:pos="720"/>
          <w:tab w:val="num" w:pos="96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достраивание, построение и выполнение программ для исполнителя, в том числе, включающих конструкцию повторения;</w:t>
      </w:r>
    </w:p>
    <w:p w14:paraId="6B8932E0" w14:textId="77777777" w:rsidR="001B693A" w:rsidRPr="004D23CD" w:rsidRDefault="001B693A" w:rsidP="001B693A">
      <w:pPr>
        <w:pStyle w:val="a9"/>
        <w:numPr>
          <w:ilvl w:val="0"/>
          <w:numId w:val="6"/>
        </w:numPr>
        <w:tabs>
          <w:tab w:val="clear" w:pos="720"/>
          <w:tab w:val="num" w:pos="96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 xml:space="preserve">использование дерева для перебора, в том числе всех вариантов партий игры, классификации, описания структуры; </w:t>
      </w:r>
    </w:p>
    <w:p w14:paraId="0971ADCB" w14:textId="77777777" w:rsidR="001B693A" w:rsidRPr="004D23CD" w:rsidRDefault="001B693A" w:rsidP="001B693A">
      <w:pPr>
        <w:pStyle w:val="a9"/>
        <w:numPr>
          <w:ilvl w:val="0"/>
          <w:numId w:val="6"/>
        </w:numPr>
        <w:tabs>
          <w:tab w:val="clear" w:pos="720"/>
          <w:tab w:val="num" w:pos="96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построение выигрышной стратегии на примере игры камешки;</w:t>
      </w:r>
    </w:p>
    <w:p w14:paraId="6925064E" w14:textId="77777777" w:rsidR="001B693A" w:rsidRPr="004D23CD" w:rsidRDefault="001B693A" w:rsidP="001B693A">
      <w:pPr>
        <w:pStyle w:val="a9"/>
        <w:numPr>
          <w:ilvl w:val="0"/>
          <w:numId w:val="6"/>
        </w:numPr>
        <w:tabs>
          <w:tab w:val="clear" w:pos="720"/>
          <w:tab w:val="num" w:pos="96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построение и использование одномерных и двумерных таблиц, в том числе для представления информации;</w:t>
      </w:r>
    </w:p>
    <w:p w14:paraId="4C6FDC11" w14:textId="77777777" w:rsidR="001B693A" w:rsidRPr="004D23CD" w:rsidRDefault="001B693A" w:rsidP="001B693A">
      <w:pPr>
        <w:pStyle w:val="a9"/>
        <w:numPr>
          <w:ilvl w:val="0"/>
          <w:numId w:val="6"/>
        </w:numPr>
        <w:tabs>
          <w:tab w:val="clear" w:pos="720"/>
          <w:tab w:val="num" w:pos="96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построение и использование круговых и столбчатых диаграмм, в том числе для представления информации;</w:t>
      </w:r>
    </w:p>
    <w:p w14:paraId="7A5A4A12" w14:textId="77777777" w:rsidR="001B693A" w:rsidRPr="004D23CD" w:rsidRDefault="001B693A" w:rsidP="001B693A">
      <w:pPr>
        <w:pStyle w:val="a9"/>
        <w:numPr>
          <w:ilvl w:val="0"/>
          <w:numId w:val="6"/>
        </w:numPr>
        <w:tabs>
          <w:tab w:val="clear" w:pos="720"/>
          <w:tab w:val="num" w:pos="960"/>
        </w:tabs>
        <w:suppressAutoHyphens w:val="0"/>
        <w:spacing w:after="0"/>
        <w:ind w:left="360" w:firstLine="709"/>
        <w:jc w:val="both"/>
        <w:rPr>
          <w:bCs/>
        </w:rPr>
      </w:pPr>
      <w:r w:rsidRPr="004D23CD">
        <w:rPr>
          <w:bCs/>
        </w:rPr>
        <w:t>использование метода разбиения задачи на подзадачи в задачах большого объёма;</w:t>
      </w:r>
    </w:p>
    <w:p w14:paraId="74D882D5" w14:textId="77777777" w:rsidR="001B693A" w:rsidRPr="004D23CD" w:rsidRDefault="001B693A" w:rsidP="001B693A">
      <w:pPr>
        <w:pStyle w:val="a9"/>
        <w:tabs>
          <w:tab w:val="left" w:pos="180"/>
          <w:tab w:val="left" w:pos="709"/>
        </w:tabs>
        <w:spacing w:after="0"/>
        <w:ind w:firstLine="709"/>
        <w:jc w:val="both"/>
      </w:pPr>
      <w:r w:rsidRPr="004D23CD">
        <w:rPr>
          <w:b/>
        </w:rPr>
        <w:t xml:space="preserve">Формы организации образовательного процесса (формы обучения и контроля): </w:t>
      </w:r>
      <w:r w:rsidRPr="004D23CD">
        <w:t>традиционные уроки</w:t>
      </w:r>
      <w:r w:rsidRPr="004D23CD">
        <w:rPr>
          <w:b/>
        </w:rPr>
        <w:t xml:space="preserve">, </w:t>
      </w:r>
      <w:r w:rsidRPr="004D23CD">
        <w:t>контрольная работа, проверочная работа, тестовая работа, практическая работа, творческая работа, практикум по решению задач, проект, дидактическая игра, разнообразные нестандартные формы уроков (урок-концерт, урок-путешествие, урок-диспут, интегрированный урок и т.д.)</w:t>
      </w:r>
    </w:p>
    <w:p w14:paraId="31200D9B" w14:textId="77777777" w:rsidR="001B693A" w:rsidRPr="00496DB7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6DB7">
        <w:rPr>
          <w:rFonts w:ascii="Times New Roman" w:hAnsi="Times New Roman"/>
          <w:b/>
          <w:sz w:val="24"/>
          <w:szCs w:val="24"/>
        </w:rPr>
        <w:t>Виды и формы контроля:</w:t>
      </w:r>
    </w:p>
    <w:p w14:paraId="35B6C043" w14:textId="77777777" w:rsidR="001B693A" w:rsidRPr="00496DB7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DB7">
        <w:rPr>
          <w:rFonts w:ascii="Times New Roman" w:hAnsi="Times New Roman"/>
          <w:sz w:val="24"/>
          <w:szCs w:val="24"/>
        </w:rPr>
        <w:t>Виды: текущий, периодический (тематический), итоговый, самоконтроль.</w:t>
      </w:r>
    </w:p>
    <w:p w14:paraId="3EFA92B9" w14:textId="77777777" w:rsidR="001B693A" w:rsidRDefault="001B693A" w:rsidP="001B69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D23CD">
        <w:rPr>
          <w:rFonts w:ascii="Times New Roman" w:hAnsi="Times New Roman"/>
          <w:sz w:val="24"/>
          <w:szCs w:val="24"/>
        </w:rPr>
        <w:t xml:space="preserve">Формы контроля: устный и письменный, фронтальный и индивидуальный. Формами контроля могут быть: устный ответ, письменная проверочная работа с развернутым    </w:t>
      </w:r>
      <w:proofErr w:type="gramStart"/>
      <w:r w:rsidRPr="004D23CD">
        <w:rPr>
          <w:rFonts w:ascii="Times New Roman" w:hAnsi="Times New Roman"/>
          <w:sz w:val="24"/>
          <w:szCs w:val="24"/>
        </w:rPr>
        <w:t xml:space="preserve">ответом,   </w:t>
      </w:r>
      <w:proofErr w:type="gramEnd"/>
      <w:r w:rsidRPr="004D23CD">
        <w:rPr>
          <w:rFonts w:ascii="Times New Roman" w:hAnsi="Times New Roman"/>
          <w:sz w:val="24"/>
          <w:szCs w:val="24"/>
        </w:rPr>
        <w:t xml:space="preserve"> письменные    ответы    на    задания    тестового    типа, представление реферата, защита проекта и др.</w:t>
      </w:r>
    </w:p>
    <w:p w14:paraId="2DDB8884" w14:textId="77777777" w:rsidR="001B693A" w:rsidRPr="004D23CD" w:rsidRDefault="001B693A" w:rsidP="001B693A">
      <w:pPr>
        <w:pStyle w:val="a4"/>
        <w:ind w:left="1429"/>
        <w:jc w:val="both"/>
        <w:rPr>
          <w:rFonts w:ascii="Times New Roman" w:hAnsi="Times New Roman"/>
          <w:sz w:val="24"/>
          <w:szCs w:val="24"/>
        </w:rPr>
      </w:pPr>
    </w:p>
    <w:p w14:paraId="5A110A77" w14:textId="77777777" w:rsidR="001B693A" w:rsidRPr="00873A46" w:rsidRDefault="001B693A" w:rsidP="001B693A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/>
          <w:b/>
          <w:color w:val="000000"/>
          <w:sz w:val="24"/>
          <w:szCs w:val="32"/>
        </w:rPr>
      </w:pPr>
      <w:r w:rsidRPr="00873A46">
        <w:rPr>
          <w:rFonts w:ascii="Times New Roman" w:hAnsi="Times New Roman"/>
          <w:b/>
          <w:color w:val="000000"/>
          <w:sz w:val="24"/>
          <w:szCs w:val="32"/>
        </w:rPr>
        <w:t>Критерии и нормы оценки знаний, умений и навыков обучающихся</w:t>
      </w:r>
    </w:p>
    <w:p w14:paraId="5ACB6141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14:paraId="475ED547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При выполнении письменной контрольной работы:</w:t>
      </w:r>
    </w:p>
    <w:p w14:paraId="1C28D664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14:paraId="65B58CBF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 xml:space="preserve">Исходя из норм (пятибалльной системы), заложенных </w:t>
      </w:r>
      <w:proofErr w:type="gramStart"/>
      <w:r w:rsidRPr="00873A46">
        <w:rPr>
          <w:rFonts w:ascii="Times New Roman" w:hAnsi="Times New Roman"/>
          <w:sz w:val="24"/>
          <w:szCs w:val="24"/>
        </w:rPr>
        <w:t>во всех предметных областях</w:t>
      </w:r>
      <w:proofErr w:type="gramEnd"/>
      <w:r w:rsidRPr="00873A46">
        <w:rPr>
          <w:rFonts w:ascii="Times New Roman" w:hAnsi="Times New Roman"/>
          <w:sz w:val="24"/>
          <w:szCs w:val="24"/>
        </w:rPr>
        <w:t xml:space="preserve"> выставляете отметка:</w:t>
      </w:r>
    </w:p>
    <w:p w14:paraId="00E5741A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14:paraId="7DA3AE75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«4» ставится при наличии 1-2 недочетов или одной ошибки:</w:t>
      </w:r>
    </w:p>
    <w:p w14:paraId="0B68B45F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«3» ставится при выполнении 2/3 от объема предложенных заданий;</w:t>
      </w:r>
    </w:p>
    <w:p w14:paraId="4ADC54E3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14:paraId="01B16109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Оценка устных ответов учащихся</w:t>
      </w:r>
    </w:p>
    <w:p w14:paraId="0CE43E36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Ответ оценивается отметкой «5», если ученик:</w:t>
      </w:r>
    </w:p>
    <w:p w14:paraId="2B3349FB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- полно раскрыл содержание материала в объеме, предусмотренном программой;</w:t>
      </w:r>
    </w:p>
    <w:p w14:paraId="69A9DAAB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-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14:paraId="3436C16E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- правильно выполнил рисунки, схемы, сопутствующие ответу;</w:t>
      </w:r>
    </w:p>
    <w:p w14:paraId="33A758F3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- показал умение иллюстрировать теоретические положения конкретными примерами;</w:t>
      </w:r>
    </w:p>
    <w:p w14:paraId="360C40C3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-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14:paraId="0F1D548E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- отвечал самостоятельно без наводящих вопросов учителя.</w:t>
      </w:r>
    </w:p>
    <w:p w14:paraId="73418BA6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14:paraId="349744C2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Ответ оценивается отметкой «4,. если ответ удовлетворяет в основном требованиям на отметку «5», но при этом имеет один из недостатков:</w:t>
      </w:r>
    </w:p>
    <w:p w14:paraId="2A359E38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- допущены один-два недочета при освещении основного содержания ответа, исправленные по замечанию учителя:</w:t>
      </w:r>
    </w:p>
    <w:p w14:paraId="660398B7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14:paraId="3306A489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Отметка «3» ставится в следующих случаях:</w:t>
      </w:r>
    </w:p>
    <w:p w14:paraId="20E2DF82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14:paraId="3AA5397F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 xml:space="preserve">Отметка «2» ставится в следующих случаях: </w:t>
      </w:r>
    </w:p>
    <w:p w14:paraId="6F9B8A9C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- не раскрыто основное содержание учебного материала;</w:t>
      </w:r>
    </w:p>
    <w:p w14:paraId="3D217BD5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lastRenderedPageBreak/>
        <w:t>- обнаружено незнание или неполное понимание учеником большей или наиболее важной части учебного материала;</w:t>
      </w:r>
    </w:p>
    <w:p w14:paraId="48986947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-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14:paraId="1A0BACE6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Критерии оценок для проекта:</w:t>
      </w:r>
    </w:p>
    <w:p w14:paraId="4CF4C0CE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- эстетичность оформления;</w:t>
      </w:r>
    </w:p>
    <w:p w14:paraId="64958317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- содержание, соответствующее теме работы;</w:t>
      </w:r>
    </w:p>
    <w:p w14:paraId="56D2E48B" w14:textId="77777777" w:rsidR="001B693A" w:rsidRPr="00873A46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- полная и достоверная информация по теме;</w:t>
      </w:r>
    </w:p>
    <w:p w14:paraId="73968481" w14:textId="77777777" w:rsidR="001B693A" w:rsidRDefault="001B693A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A46">
        <w:rPr>
          <w:rFonts w:ascii="Times New Roman" w:hAnsi="Times New Roman"/>
          <w:sz w:val="24"/>
          <w:szCs w:val="24"/>
        </w:rPr>
        <w:t>- отражение всех знаний и умений учащихся в данной программе.</w:t>
      </w:r>
    </w:p>
    <w:p w14:paraId="70664B29" w14:textId="77777777" w:rsidR="007213A4" w:rsidRDefault="007213A4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5E5F4E" w14:textId="77777777" w:rsidR="007213A4" w:rsidRPr="007213A4" w:rsidRDefault="007213A4" w:rsidP="007213A4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13A4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35"/>
        <w:gridCol w:w="3105"/>
        <w:gridCol w:w="1418"/>
        <w:gridCol w:w="1325"/>
        <w:gridCol w:w="1916"/>
        <w:gridCol w:w="2062"/>
        <w:gridCol w:w="2599"/>
      </w:tblGrid>
      <w:tr w:rsidR="005840C5" w14:paraId="7970381A" w14:textId="77777777" w:rsidTr="005840C5">
        <w:tc>
          <w:tcPr>
            <w:tcW w:w="2135" w:type="dxa"/>
          </w:tcPr>
          <w:p w14:paraId="027AED1C" w14:textId="77777777" w:rsidR="008176C3" w:rsidRPr="002C489C" w:rsidRDefault="008176C3" w:rsidP="007213A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разделов</w:t>
            </w:r>
          </w:p>
          <w:p w14:paraId="40E7005F" w14:textId="77777777" w:rsidR="008176C3" w:rsidRPr="007213A4" w:rsidRDefault="008176C3" w:rsidP="007213A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тем</w:t>
            </w:r>
          </w:p>
        </w:tc>
        <w:tc>
          <w:tcPr>
            <w:tcW w:w="3105" w:type="dxa"/>
          </w:tcPr>
          <w:p w14:paraId="79061500" w14:textId="77777777" w:rsidR="008176C3" w:rsidRPr="007213A4" w:rsidRDefault="008176C3" w:rsidP="007213A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учебной темы</w:t>
            </w:r>
          </w:p>
        </w:tc>
        <w:tc>
          <w:tcPr>
            <w:tcW w:w="1418" w:type="dxa"/>
          </w:tcPr>
          <w:p w14:paraId="7960A5B2" w14:textId="77777777" w:rsidR="008176C3" w:rsidRPr="005840C5" w:rsidRDefault="008176C3" w:rsidP="007213A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Темы практических работ</w:t>
            </w:r>
          </w:p>
        </w:tc>
        <w:tc>
          <w:tcPr>
            <w:tcW w:w="1325" w:type="dxa"/>
          </w:tcPr>
          <w:p w14:paraId="0BC191E2" w14:textId="77777777" w:rsidR="008176C3" w:rsidRPr="005840C5" w:rsidRDefault="008176C3" w:rsidP="007213A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48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Оборудование</w:t>
            </w:r>
          </w:p>
        </w:tc>
        <w:tc>
          <w:tcPr>
            <w:tcW w:w="1916" w:type="dxa"/>
          </w:tcPr>
          <w:p w14:paraId="1C063417" w14:textId="77777777" w:rsidR="008176C3" w:rsidRPr="007213A4" w:rsidRDefault="008176C3" w:rsidP="007213A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062" w:type="dxa"/>
          </w:tcPr>
          <w:p w14:paraId="3509178B" w14:textId="77777777" w:rsidR="008176C3" w:rsidRPr="007213A4" w:rsidRDefault="008176C3" w:rsidP="007213A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2599" w:type="dxa"/>
          </w:tcPr>
          <w:p w14:paraId="38D90A63" w14:textId="77777777" w:rsidR="008176C3" w:rsidRPr="007213A4" w:rsidRDefault="008176C3" w:rsidP="007213A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ЦОР</w:t>
            </w:r>
          </w:p>
        </w:tc>
      </w:tr>
      <w:tr w:rsidR="005840C5" w:rsidRPr="005840C5" w14:paraId="09E628C8" w14:textId="77777777" w:rsidTr="005840C5">
        <w:tc>
          <w:tcPr>
            <w:tcW w:w="2135" w:type="dxa"/>
          </w:tcPr>
          <w:p w14:paraId="612529DD" w14:textId="77777777" w:rsidR="008176C3" w:rsidRPr="00C76E47" w:rsidRDefault="008176C3" w:rsidP="00C76E4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6E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Раздел 1 </w:t>
            </w:r>
            <w:r w:rsidRPr="00C76E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3105" w:type="dxa"/>
          </w:tcPr>
          <w:p w14:paraId="69C3FD31" w14:textId="77777777" w:rsidR="008176C3" w:rsidRPr="007213A4" w:rsidRDefault="008176C3" w:rsidP="00C76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47">
              <w:rPr>
                <w:rFonts w:ascii="Times New Roman" w:hAnsi="Times New Roman" w:cs="Times New Roman"/>
                <w:sz w:val="24"/>
                <w:szCs w:val="24"/>
              </w:rPr>
              <w:t>Выделение и подсчет областей в картинке.</w:t>
            </w:r>
          </w:p>
        </w:tc>
        <w:tc>
          <w:tcPr>
            <w:tcW w:w="1418" w:type="dxa"/>
          </w:tcPr>
          <w:p w14:paraId="1ED52EF3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376D433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0B7A403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</w:rPr>
              <w:t>традиционные уроки</w:t>
            </w:r>
            <w:r w:rsidRPr="007213A4">
              <w:rPr>
                <w:rFonts w:ascii="Times New Roman" w:hAnsi="Times New Roman" w:cs="Times New Roman"/>
                <w:b/>
              </w:rPr>
              <w:t xml:space="preserve">, </w:t>
            </w:r>
            <w:r w:rsidRPr="007213A4">
              <w:rPr>
                <w:rFonts w:ascii="Times New Roman" w:hAnsi="Times New Roman" w:cs="Times New Roman"/>
              </w:rPr>
              <w:t>контрольная работа, проверочная работа, практическая работа, творческая работа, практикум по решению задач, проект</w:t>
            </w:r>
          </w:p>
        </w:tc>
        <w:tc>
          <w:tcPr>
            <w:tcW w:w="2062" w:type="dxa"/>
          </w:tcPr>
          <w:p w14:paraId="101BC7C2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</w:rPr>
              <w:t>Работать по правилам игры: выполнять, контролировать и оценивать учебные действия в соответствии с поставленной задачей и условиями её реализации, искать информацию для решения задачи</w:t>
            </w:r>
          </w:p>
        </w:tc>
        <w:tc>
          <w:tcPr>
            <w:tcW w:w="2599" w:type="dxa"/>
          </w:tcPr>
          <w:p w14:paraId="14CB0797" w14:textId="77777777" w:rsidR="008176C3" w:rsidRPr="007213A4" w:rsidRDefault="00521B81" w:rsidP="008176C3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FF"/>
                <w:sz w:val="16"/>
                <w:szCs w:val="16"/>
                <w:u w:val="single"/>
              </w:rPr>
            </w:pPr>
            <w:hyperlink r:id="rId6" w:history="1"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http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://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school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-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collechion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.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edu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.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ru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/</w:t>
              </w:r>
            </w:hyperlink>
          </w:p>
          <w:p w14:paraId="4BEEE27A" w14:textId="77777777" w:rsidR="008176C3" w:rsidRPr="005840C5" w:rsidRDefault="00521B81" w:rsidP="008176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7" w:history="1"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http</w:t>
              </w:r>
              <w:r w:rsidR="008176C3" w:rsidRPr="005840C5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://</w:t>
              </w:r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www</w:t>
              </w:r>
              <w:r w:rsidR="008176C3" w:rsidRPr="005840C5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.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prosv</w:t>
              </w:r>
              <w:proofErr w:type="spellEnd"/>
              <w:r w:rsidR="008176C3" w:rsidRPr="005840C5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.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ru</w:t>
              </w:r>
              <w:proofErr w:type="spellEnd"/>
              <w:r w:rsidR="008176C3" w:rsidRPr="005840C5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/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umk</w:t>
              </w:r>
              <w:proofErr w:type="spellEnd"/>
              <w:r w:rsidR="008176C3" w:rsidRPr="005840C5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/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perspektiva</w:t>
              </w:r>
              <w:proofErr w:type="spellEnd"/>
            </w:hyperlink>
          </w:p>
          <w:p w14:paraId="26734C1F" w14:textId="77777777" w:rsidR="008176C3" w:rsidRPr="008176C3" w:rsidRDefault="008176C3" w:rsidP="008176C3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C0705" w14:textId="77777777" w:rsidR="008176C3" w:rsidRPr="005840C5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40C5" w14:paraId="03E2A04A" w14:textId="77777777" w:rsidTr="005840C5">
        <w:tc>
          <w:tcPr>
            <w:tcW w:w="2135" w:type="dxa"/>
          </w:tcPr>
          <w:p w14:paraId="5DB72B97" w14:textId="77777777" w:rsidR="008176C3" w:rsidRPr="007213A4" w:rsidRDefault="008176C3" w:rsidP="00E25A4E">
            <w:pPr>
              <w:pStyle w:val="ab"/>
              <w:spacing w:after="0"/>
              <w:ind w:left="0"/>
              <w:rPr>
                <w:b/>
                <w:bCs/>
                <w:color w:val="000000"/>
              </w:rPr>
            </w:pPr>
            <w:r w:rsidRPr="007213A4">
              <w:t xml:space="preserve">Раздел 2 </w:t>
            </w:r>
            <w:r w:rsidRPr="007213A4">
              <w:rPr>
                <w:b/>
                <w:bCs/>
                <w:color w:val="000000"/>
              </w:rPr>
              <w:t xml:space="preserve">Цепочка </w:t>
            </w:r>
          </w:p>
          <w:p w14:paraId="57101CC4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202C6E09" w14:textId="77777777" w:rsidR="008176C3" w:rsidRPr="007213A4" w:rsidRDefault="005840C5" w:rsidP="00584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 xml:space="preserve">Цепочки в окружающем мире: цепочка дней недели, цепочка месяце. Календарь, как цепочка дней года.  </w:t>
            </w:r>
            <w:r w:rsidR="008176C3" w:rsidRPr="007213A4">
              <w:rPr>
                <w:rFonts w:ascii="Times New Roman" w:hAnsi="Times New Roman" w:cs="Times New Roman"/>
                <w:sz w:val="24"/>
                <w:szCs w:val="24"/>
              </w:rPr>
              <w:t xml:space="preserve">Понятия, связанные с порядком бусин от конца цепочки: </w:t>
            </w:r>
            <w:r w:rsidR="008176C3" w:rsidRPr="007213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первый с конца, второй с конца, третий с конца</w:t>
            </w:r>
            <w:r w:rsidR="008176C3" w:rsidRPr="007213A4">
              <w:rPr>
                <w:rFonts w:ascii="Times New Roman" w:hAnsi="Times New Roman" w:cs="Times New Roman"/>
                <w:sz w:val="24"/>
                <w:szCs w:val="24"/>
              </w:rPr>
              <w:t xml:space="preserve"> и т. д. Понятия </w:t>
            </w:r>
            <w:r w:rsidR="008176C3" w:rsidRPr="007213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раньше/позже</w:t>
            </w:r>
            <w:r w:rsidR="008176C3" w:rsidRPr="007213A4">
              <w:rPr>
                <w:rFonts w:ascii="Times New Roman" w:hAnsi="Times New Roman" w:cs="Times New Roman"/>
                <w:sz w:val="24"/>
                <w:szCs w:val="24"/>
              </w:rPr>
              <w:t xml:space="preserve"> для элементов цепочки. </w:t>
            </w:r>
            <w:r w:rsidR="008176C3" w:rsidRPr="00721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Понятия, связанные с отсчетом элементов от любого элемента цепочки: </w:t>
            </w:r>
            <w:r w:rsidR="008176C3" w:rsidRPr="007213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второй после</w:t>
            </w:r>
            <w:r w:rsidR="008176C3" w:rsidRPr="007213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76C3" w:rsidRPr="007213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третий после, первый перед, четвертый перед</w:t>
            </w:r>
            <w:r w:rsidR="008176C3" w:rsidRPr="007213A4"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</w:p>
        </w:tc>
        <w:tc>
          <w:tcPr>
            <w:tcW w:w="1418" w:type="dxa"/>
          </w:tcPr>
          <w:p w14:paraId="63861926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A7FA464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7DD26525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</w:rPr>
              <w:t>традиционные уроки</w:t>
            </w:r>
            <w:r w:rsidRPr="007213A4">
              <w:rPr>
                <w:rFonts w:ascii="Times New Roman" w:hAnsi="Times New Roman" w:cs="Times New Roman"/>
                <w:b/>
              </w:rPr>
              <w:t xml:space="preserve">, </w:t>
            </w:r>
            <w:r w:rsidRPr="007213A4">
              <w:rPr>
                <w:rFonts w:ascii="Times New Roman" w:hAnsi="Times New Roman" w:cs="Times New Roman"/>
              </w:rPr>
              <w:t>контрольная работа, проверочная работа, практическая работа, творческая работа, практикум по решению задач, проект</w:t>
            </w:r>
          </w:p>
        </w:tc>
        <w:tc>
          <w:tcPr>
            <w:tcW w:w="2062" w:type="dxa"/>
          </w:tcPr>
          <w:p w14:paraId="0B7F2DF6" w14:textId="77777777" w:rsidR="008176C3" w:rsidRPr="007213A4" w:rsidRDefault="005840C5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</w:rPr>
              <w:t>Работать по правилам игры: выполнять, контролировать и оценивать учебные действия в соответствии с поставленной задачей и условиями её реализации, искать информацию для решения задачи</w:t>
            </w:r>
          </w:p>
        </w:tc>
        <w:tc>
          <w:tcPr>
            <w:tcW w:w="2599" w:type="dxa"/>
          </w:tcPr>
          <w:p w14:paraId="2912F10A" w14:textId="77777777" w:rsidR="008176C3" w:rsidRPr="007213A4" w:rsidRDefault="00521B81" w:rsidP="008176C3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FF"/>
                <w:sz w:val="16"/>
                <w:szCs w:val="16"/>
                <w:u w:val="single"/>
              </w:rPr>
            </w:pPr>
            <w:hyperlink r:id="rId8" w:history="1"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http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://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school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-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collechion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.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edu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.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ru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/</w:t>
              </w:r>
            </w:hyperlink>
          </w:p>
          <w:p w14:paraId="56B5C8B9" w14:textId="77777777" w:rsidR="008176C3" w:rsidRPr="007213A4" w:rsidRDefault="00521B81" w:rsidP="008176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9" w:history="1"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http</w:t>
              </w:r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://</w:t>
              </w:r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www</w:t>
              </w:r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.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prosv</w:t>
              </w:r>
              <w:proofErr w:type="spellEnd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.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ru</w:t>
              </w:r>
              <w:proofErr w:type="spellEnd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/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umk</w:t>
              </w:r>
              <w:proofErr w:type="spellEnd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/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perspektiva</w:t>
              </w:r>
              <w:proofErr w:type="spellEnd"/>
            </w:hyperlink>
          </w:p>
          <w:p w14:paraId="16E254F9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40C5" w14:paraId="5D941235" w14:textId="77777777" w:rsidTr="005840C5">
        <w:tc>
          <w:tcPr>
            <w:tcW w:w="2135" w:type="dxa"/>
          </w:tcPr>
          <w:p w14:paraId="282BE378" w14:textId="77777777" w:rsidR="008176C3" w:rsidRPr="00C76E47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6E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Раздел 3</w:t>
            </w:r>
            <w:r w:rsidRPr="00C76E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Мешок</w:t>
            </w:r>
          </w:p>
        </w:tc>
        <w:tc>
          <w:tcPr>
            <w:tcW w:w="3105" w:type="dxa"/>
          </w:tcPr>
          <w:p w14:paraId="36C228FE" w14:textId="77777777" w:rsidR="008176C3" w:rsidRPr="007213A4" w:rsidRDefault="008176C3" w:rsidP="00E25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 xml:space="preserve">Мешок бусин цепочки. Классификация объектов мешка по двум признакам. </w:t>
            </w:r>
          </w:p>
          <w:p w14:paraId="51AB6D2B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87DCBE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F2C41DC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6FE770C8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</w:rPr>
              <w:t>традиционные уроки</w:t>
            </w:r>
            <w:r w:rsidRPr="007213A4">
              <w:rPr>
                <w:rFonts w:ascii="Times New Roman" w:hAnsi="Times New Roman" w:cs="Times New Roman"/>
                <w:b/>
              </w:rPr>
              <w:t xml:space="preserve">, </w:t>
            </w:r>
            <w:r w:rsidRPr="007213A4">
              <w:rPr>
                <w:rFonts w:ascii="Times New Roman" w:hAnsi="Times New Roman" w:cs="Times New Roman"/>
              </w:rPr>
              <w:t>контрольная работа, проверочная работа, практическая работа, творческая работа, практикум по решению задач, проект</w:t>
            </w:r>
          </w:p>
        </w:tc>
        <w:tc>
          <w:tcPr>
            <w:tcW w:w="2062" w:type="dxa"/>
          </w:tcPr>
          <w:p w14:paraId="1CDE9D06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</w:rPr>
              <w:t>Применять общие информационные методы для решения задачи (использовать метод разбиения задачи на подзадачи). Классифицировать предметы по одному, двум и более признакам. Использовать трафареты для классификации по двум признакам</w:t>
            </w:r>
          </w:p>
        </w:tc>
        <w:tc>
          <w:tcPr>
            <w:tcW w:w="2599" w:type="dxa"/>
          </w:tcPr>
          <w:p w14:paraId="233AA61B" w14:textId="77777777" w:rsidR="008176C3" w:rsidRPr="007213A4" w:rsidRDefault="00521B81" w:rsidP="008176C3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http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://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school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-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collechion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.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edu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.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ru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/</w:t>
              </w:r>
            </w:hyperlink>
          </w:p>
          <w:p w14:paraId="1C0312C2" w14:textId="77777777" w:rsidR="008176C3" w:rsidRPr="007213A4" w:rsidRDefault="00521B81" w:rsidP="008176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1" w:history="1"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http</w:t>
              </w:r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://</w:t>
              </w:r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www</w:t>
              </w:r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.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prosv</w:t>
              </w:r>
              <w:proofErr w:type="spellEnd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.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ru</w:t>
              </w:r>
              <w:proofErr w:type="spellEnd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/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umk</w:t>
              </w:r>
              <w:proofErr w:type="spellEnd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/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perspektiva</w:t>
              </w:r>
              <w:proofErr w:type="spellEnd"/>
            </w:hyperlink>
          </w:p>
          <w:p w14:paraId="3CF351C0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40C5" w14:paraId="61F0DCD7" w14:textId="77777777" w:rsidTr="005840C5">
        <w:tc>
          <w:tcPr>
            <w:tcW w:w="2135" w:type="dxa"/>
          </w:tcPr>
          <w:p w14:paraId="148B64D5" w14:textId="77777777" w:rsidR="008176C3" w:rsidRPr="00C76E47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6E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Раздел 4 </w:t>
            </w:r>
            <w:r w:rsidRPr="00C76E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</w:t>
            </w:r>
          </w:p>
        </w:tc>
        <w:tc>
          <w:tcPr>
            <w:tcW w:w="3105" w:type="dxa"/>
          </w:tcPr>
          <w:p w14:paraId="42A7F03B" w14:textId="77777777" w:rsidR="008176C3" w:rsidRPr="007213A4" w:rsidRDefault="008176C3" w:rsidP="00584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 xml:space="preserve">Латинские буквы. Алфавитная цепочка (русский и латинский алфавиты), алфавитная линейка. Слово как цепочка букв. Именование, имя как цепочка букв и цифр. Буквы и знаки в русском тексте: прописные и строчные буквы, знаки препинания. Поиск слов в учебном словаре, пропедевтика правил словарного порядка. </w:t>
            </w:r>
          </w:p>
          <w:p w14:paraId="3FB7F1C2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C26FA7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4421AC8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070A3E94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</w:rPr>
              <w:t>традиционные уроки</w:t>
            </w:r>
            <w:r w:rsidRPr="007213A4">
              <w:rPr>
                <w:rFonts w:ascii="Times New Roman" w:hAnsi="Times New Roman" w:cs="Times New Roman"/>
                <w:b/>
              </w:rPr>
              <w:t xml:space="preserve">, </w:t>
            </w:r>
            <w:r w:rsidRPr="007213A4">
              <w:rPr>
                <w:rFonts w:ascii="Times New Roman" w:hAnsi="Times New Roman" w:cs="Times New Roman"/>
              </w:rPr>
              <w:t>контрольная работа, проверочная работа, практическая работа, творческая работа, практикум по решению задач, проект</w:t>
            </w:r>
          </w:p>
        </w:tc>
        <w:tc>
          <w:tcPr>
            <w:tcW w:w="2062" w:type="dxa"/>
          </w:tcPr>
          <w:p w14:paraId="2F0F7807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</w:rPr>
              <w:t>Осваивать знаковую систему языка – анализировать слово как цепочку знаков, анализировать русский алфавит как цепочку букв, упорядочивать русские буквы по алфавиту</w:t>
            </w:r>
          </w:p>
        </w:tc>
        <w:tc>
          <w:tcPr>
            <w:tcW w:w="2599" w:type="dxa"/>
          </w:tcPr>
          <w:p w14:paraId="7F7C6A39" w14:textId="77777777" w:rsidR="008176C3" w:rsidRPr="007213A4" w:rsidRDefault="00521B81" w:rsidP="008176C3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FF"/>
                <w:sz w:val="16"/>
                <w:szCs w:val="16"/>
                <w:u w:val="single"/>
              </w:rPr>
            </w:pPr>
            <w:hyperlink r:id="rId12" w:history="1"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http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://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school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-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collechion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.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edu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.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ru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/</w:t>
              </w:r>
            </w:hyperlink>
          </w:p>
          <w:p w14:paraId="63040A0F" w14:textId="77777777" w:rsidR="008176C3" w:rsidRPr="007213A4" w:rsidRDefault="00521B81" w:rsidP="008176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3" w:history="1"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http</w:t>
              </w:r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://</w:t>
              </w:r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www</w:t>
              </w:r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.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prosv</w:t>
              </w:r>
              <w:proofErr w:type="spellEnd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.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ru</w:t>
              </w:r>
              <w:proofErr w:type="spellEnd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/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umk</w:t>
              </w:r>
              <w:proofErr w:type="spellEnd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/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perspektiva</w:t>
              </w:r>
              <w:proofErr w:type="spellEnd"/>
            </w:hyperlink>
          </w:p>
          <w:p w14:paraId="2D02DD4F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40C5" w14:paraId="396FC553" w14:textId="77777777" w:rsidTr="005840C5">
        <w:tc>
          <w:tcPr>
            <w:tcW w:w="2135" w:type="dxa"/>
          </w:tcPr>
          <w:p w14:paraId="70550655" w14:textId="77777777" w:rsidR="008176C3" w:rsidRPr="00C76E47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6E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Раздел 5 </w:t>
            </w:r>
            <w:r w:rsidRPr="00C76E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Основы логики высказываний</w:t>
            </w:r>
          </w:p>
        </w:tc>
        <w:tc>
          <w:tcPr>
            <w:tcW w:w="3105" w:type="dxa"/>
          </w:tcPr>
          <w:p w14:paraId="08E0F01B" w14:textId="77777777" w:rsidR="008176C3" w:rsidRPr="005840C5" w:rsidRDefault="008176C3" w:rsidP="005840C5">
            <w:pPr>
              <w:pStyle w:val="ab"/>
              <w:spacing w:after="0"/>
              <w:ind w:left="0"/>
              <w:rPr>
                <w:i w:val="0"/>
                <w:iCs/>
              </w:rPr>
            </w:pPr>
            <w:r w:rsidRPr="005840C5">
              <w:rPr>
                <w:i w:val="0"/>
                <w:iCs/>
              </w:rPr>
              <w:t xml:space="preserve">Понятие все разные. Истинные и ложные утверждения. Утверждения, </w:t>
            </w:r>
            <w:r w:rsidRPr="005840C5">
              <w:rPr>
                <w:i w:val="0"/>
                <w:iCs/>
              </w:rPr>
              <w:lastRenderedPageBreak/>
              <w:t xml:space="preserve">истинность которых невозможно определить для данного объекта. Утверждения, которые для данного объекта не имеют смысла.  </w:t>
            </w:r>
          </w:p>
          <w:p w14:paraId="3867EDC9" w14:textId="77777777" w:rsidR="008176C3" w:rsidRPr="005840C5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1A17C8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20F0C61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065AABF9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</w:rPr>
              <w:t>традиционные уроки</w:t>
            </w:r>
            <w:r w:rsidRPr="007213A4">
              <w:rPr>
                <w:rFonts w:ascii="Times New Roman" w:hAnsi="Times New Roman" w:cs="Times New Roman"/>
                <w:b/>
              </w:rPr>
              <w:t xml:space="preserve">, </w:t>
            </w:r>
            <w:r w:rsidRPr="007213A4">
              <w:rPr>
                <w:rFonts w:ascii="Times New Roman" w:hAnsi="Times New Roman" w:cs="Times New Roman"/>
              </w:rPr>
              <w:t xml:space="preserve">контрольная работа, </w:t>
            </w:r>
            <w:r w:rsidRPr="007213A4">
              <w:rPr>
                <w:rFonts w:ascii="Times New Roman" w:hAnsi="Times New Roman" w:cs="Times New Roman"/>
              </w:rPr>
              <w:lastRenderedPageBreak/>
              <w:t>проверочная работа, практическая работа, творческая работа, практикум по решению задач, проект</w:t>
            </w:r>
          </w:p>
        </w:tc>
        <w:tc>
          <w:tcPr>
            <w:tcW w:w="2062" w:type="dxa"/>
          </w:tcPr>
          <w:p w14:paraId="5F8434EA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</w:rPr>
              <w:lastRenderedPageBreak/>
              <w:t xml:space="preserve">Строить логически грамотные рассуждения, </w:t>
            </w:r>
            <w:r w:rsidRPr="007213A4">
              <w:rPr>
                <w:rFonts w:ascii="Times New Roman" w:hAnsi="Times New Roman" w:cs="Times New Roman"/>
              </w:rPr>
              <w:lastRenderedPageBreak/>
              <w:t>строить утверждения, включающие понятия частичного порядка, в том числе избегая ситуаций бессмысленности утверждений.</w:t>
            </w:r>
          </w:p>
        </w:tc>
        <w:tc>
          <w:tcPr>
            <w:tcW w:w="2599" w:type="dxa"/>
          </w:tcPr>
          <w:p w14:paraId="6DEEDD75" w14:textId="77777777" w:rsidR="008176C3" w:rsidRPr="007213A4" w:rsidRDefault="00521B81" w:rsidP="008176C3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FF"/>
                <w:sz w:val="16"/>
                <w:szCs w:val="16"/>
                <w:u w:val="single"/>
              </w:rPr>
            </w:pPr>
            <w:hyperlink r:id="rId14" w:history="1"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http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://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school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-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collechion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.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edu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.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ru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/</w:t>
              </w:r>
            </w:hyperlink>
          </w:p>
          <w:p w14:paraId="7FB2B348" w14:textId="77777777" w:rsidR="008176C3" w:rsidRPr="007213A4" w:rsidRDefault="00521B81" w:rsidP="008176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5" w:history="1"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http</w:t>
              </w:r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://</w:t>
              </w:r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www</w:t>
              </w:r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.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prosv</w:t>
              </w:r>
              <w:proofErr w:type="spellEnd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.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ru</w:t>
              </w:r>
              <w:proofErr w:type="spellEnd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/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umk</w:t>
              </w:r>
              <w:proofErr w:type="spellEnd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/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perspektiva</w:t>
              </w:r>
              <w:proofErr w:type="spellEnd"/>
            </w:hyperlink>
          </w:p>
          <w:p w14:paraId="0594D303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40C5" w14:paraId="69A9CB7B" w14:textId="77777777" w:rsidTr="005840C5">
        <w:tc>
          <w:tcPr>
            <w:tcW w:w="2135" w:type="dxa"/>
          </w:tcPr>
          <w:p w14:paraId="0FF1D394" w14:textId="77777777" w:rsidR="008176C3" w:rsidRPr="00C76E47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76E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Раздел 6 </w:t>
            </w:r>
            <w:r w:rsidRPr="00C76E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Основы теории алгоритмов</w:t>
            </w:r>
          </w:p>
        </w:tc>
        <w:tc>
          <w:tcPr>
            <w:tcW w:w="3105" w:type="dxa"/>
          </w:tcPr>
          <w:p w14:paraId="4B4E80C0" w14:textId="77777777" w:rsidR="008176C3" w:rsidRPr="005840C5" w:rsidRDefault="008176C3" w:rsidP="005840C5">
            <w:pPr>
              <w:pStyle w:val="ab"/>
              <w:spacing w:after="0"/>
              <w:ind w:left="0"/>
              <w:rPr>
                <w:i w:val="0"/>
                <w:iCs/>
              </w:rPr>
            </w:pPr>
            <w:r w:rsidRPr="005840C5">
              <w:rPr>
                <w:i w:val="0"/>
                <w:iCs/>
              </w:rPr>
              <w:t xml:space="preserve">Выполнение инструкций. Построение объекта (фигурки, цепочки, мешка) по инструкции и по описанию. Выполнение простых алгоритмов: алгоритма подсчета областей картинки, алгоритма подсчета букв в тексте, алгоритма поиска слова в учебном словаре. </w:t>
            </w:r>
          </w:p>
          <w:p w14:paraId="1DAE1121" w14:textId="77777777" w:rsidR="008176C3" w:rsidRPr="005840C5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D3EE7D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271008A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42E5A6B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</w:rPr>
              <w:t>традиционные уроки</w:t>
            </w:r>
            <w:r w:rsidRPr="007213A4">
              <w:rPr>
                <w:rFonts w:ascii="Times New Roman" w:hAnsi="Times New Roman" w:cs="Times New Roman"/>
                <w:b/>
              </w:rPr>
              <w:t xml:space="preserve">, </w:t>
            </w:r>
            <w:r w:rsidRPr="007213A4">
              <w:rPr>
                <w:rFonts w:ascii="Times New Roman" w:hAnsi="Times New Roman" w:cs="Times New Roman"/>
              </w:rPr>
              <w:t>контрольная работа, проверочная работа, практическая работа, творческая работа, практикум по решению задач, проект</w:t>
            </w:r>
          </w:p>
        </w:tc>
        <w:tc>
          <w:tcPr>
            <w:tcW w:w="2062" w:type="dxa"/>
          </w:tcPr>
          <w:p w14:paraId="514F7BC2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</w:rPr>
              <w:t>Знакомиться с важнейшими информационными понятиями, строить графические, знаково-символические и телесные модели в виде мешков и таблиц.</w:t>
            </w:r>
          </w:p>
        </w:tc>
        <w:tc>
          <w:tcPr>
            <w:tcW w:w="2599" w:type="dxa"/>
          </w:tcPr>
          <w:p w14:paraId="714BA6DA" w14:textId="77777777" w:rsidR="008176C3" w:rsidRPr="007213A4" w:rsidRDefault="00521B81" w:rsidP="008176C3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http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://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school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-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collechion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.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edu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.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ru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/</w:t>
              </w:r>
            </w:hyperlink>
          </w:p>
          <w:p w14:paraId="7E4CF02E" w14:textId="77777777" w:rsidR="008176C3" w:rsidRPr="007213A4" w:rsidRDefault="00521B81" w:rsidP="008176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7" w:history="1"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http</w:t>
              </w:r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://</w:t>
              </w:r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www</w:t>
              </w:r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.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prosv</w:t>
              </w:r>
              <w:proofErr w:type="spellEnd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.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ru</w:t>
              </w:r>
              <w:proofErr w:type="spellEnd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/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umk</w:t>
              </w:r>
              <w:proofErr w:type="spellEnd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/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perspektiva</w:t>
              </w:r>
              <w:proofErr w:type="spellEnd"/>
            </w:hyperlink>
          </w:p>
          <w:p w14:paraId="68A6FFA2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40C5" w14:paraId="0E7BD7F5" w14:textId="77777777" w:rsidTr="005840C5">
        <w:tc>
          <w:tcPr>
            <w:tcW w:w="2135" w:type="dxa"/>
          </w:tcPr>
          <w:p w14:paraId="31F02186" w14:textId="77777777" w:rsidR="008176C3" w:rsidRPr="00C76E47" w:rsidRDefault="008176C3" w:rsidP="00E25A4E">
            <w:pPr>
              <w:pStyle w:val="ab"/>
              <w:spacing w:after="0"/>
              <w:ind w:left="0" w:firstLine="480"/>
              <w:rPr>
                <w:i w:val="0"/>
                <w:iCs/>
              </w:rPr>
            </w:pPr>
            <w:r w:rsidRPr="00D24513">
              <w:t>Раздел 7</w:t>
            </w:r>
            <w:r w:rsidRPr="00C76E47">
              <w:rPr>
                <w:i w:val="0"/>
                <w:iCs/>
              </w:rPr>
              <w:t xml:space="preserve"> </w:t>
            </w:r>
            <w:r w:rsidRPr="00D24513">
              <w:rPr>
                <w:b/>
                <w:bCs/>
              </w:rPr>
              <w:t>Математическое представление информации</w:t>
            </w:r>
          </w:p>
          <w:p w14:paraId="6442E479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543EB24" w14:textId="77777777" w:rsidR="008176C3" w:rsidRPr="005840C5" w:rsidRDefault="008176C3" w:rsidP="005840C5">
            <w:pPr>
              <w:pStyle w:val="ab"/>
              <w:spacing w:after="0"/>
              <w:ind w:left="0"/>
              <w:rPr>
                <w:i w:val="0"/>
                <w:iCs/>
              </w:rPr>
            </w:pPr>
            <w:r w:rsidRPr="005840C5">
              <w:rPr>
                <w:i w:val="0"/>
                <w:iCs/>
              </w:rPr>
              <w:t>Двумерная таблица для мешка – использование таблицы для классификации объектов по двум признакам. Использование таблиц для подсчета букв и знаков в русском тексте.</w:t>
            </w:r>
          </w:p>
        </w:tc>
        <w:tc>
          <w:tcPr>
            <w:tcW w:w="1418" w:type="dxa"/>
          </w:tcPr>
          <w:p w14:paraId="49A0C794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8154A37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3CCE478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</w:rPr>
              <w:t>традиционные уроки</w:t>
            </w:r>
            <w:r w:rsidRPr="007213A4">
              <w:rPr>
                <w:rFonts w:ascii="Times New Roman" w:hAnsi="Times New Roman" w:cs="Times New Roman"/>
                <w:b/>
              </w:rPr>
              <w:t xml:space="preserve">, </w:t>
            </w:r>
            <w:r w:rsidRPr="007213A4">
              <w:rPr>
                <w:rFonts w:ascii="Times New Roman" w:hAnsi="Times New Roman" w:cs="Times New Roman"/>
              </w:rPr>
              <w:t>контрольная работа, проверочная работа, практическая работа, творческая работа, практикум по решению задач, проект</w:t>
            </w:r>
          </w:p>
        </w:tc>
        <w:tc>
          <w:tcPr>
            <w:tcW w:w="2062" w:type="dxa"/>
          </w:tcPr>
          <w:p w14:paraId="066583D3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</w:rPr>
              <w:t>Знакомиться с важнейшими информационными понятиями, строить графические, знаково-символические и телесные модели в виде мешков и таблиц.</w:t>
            </w:r>
          </w:p>
        </w:tc>
        <w:tc>
          <w:tcPr>
            <w:tcW w:w="2599" w:type="dxa"/>
          </w:tcPr>
          <w:p w14:paraId="7F7ED9EA" w14:textId="77777777" w:rsidR="008176C3" w:rsidRPr="007213A4" w:rsidRDefault="00521B81" w:rsidP="008176C3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http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://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school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-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collechion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.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edu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.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ru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/</w:t>
              </w:r>
            </w:hyperlink>
          </w:p>
          <w:p w14:paraId="407AE2EA" w14:textId="77777777" w:rsidR="008176C3" w:rsidRPr="007213A4" w:rsidRDefault="00521B81" w:rsidP="008176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9" w:history="1"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http</w:t>
              </w:r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://</w:t>
              </w:r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www</w:t>
              </w:r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.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prosv</w:t>
              </w:r>
              <w:proofErr w:type="spellEnd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.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ru</w:t>
              </w:r>
              <w:proofErr w:type="spellEnd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/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umk</w:t>
              </w:r>
              <w:proofErr w:type="spellEnd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/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perspektiva</w:t>
              </w:r>
              <w:proofErr w:type="spellEnd"/>
            </w:hyperlink>
          </w:p>
          <w:p w14:paraId="455FFD0E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40C5" w14:paraId="29E04DCB" w14:textId="77777777" w:rsidTr="005840C5">
        <w:tc>
          <w:tcPr>
            <w:tcW w:w="2135" w:type="dxa"/>
          </w:tcPr>
          <w:p w14:paraId="40188BA0" w14:textId="77777777" w:rsidR="008176C3" w:rsidRPr="007213A4" w:rsidRDefault="008176C3" w:rsidP="00E25A4E">
            <w:pPr>
              <w:pStyle w:val="ab"/>
              <w:spacing w:after="0"/>
              <w:ind w:left="0" w:firstLine="480"/>
            </w:pPr>
            <w:r w:rsidRPr="007213A4">
              <w:t xml:space="preserve">Раздел 8 </w:t>
            </w:r>
            <w:r w:rsidRPr="00D24513">
              <w:rPr>
                <w:b/>
                <w:bCs/>
              </w:rPr>
              <w:t>Решение практических задач</w:t>
            </w:r>
          </w:p>
        </w:tc>
        <w:tc>
          <w:tcPr>
            <w:tcW w:w="3105" w:type="dxa"/>
          </w:tcPr>
          <w:p w14:paraId="08B146C1" w14:textId="77777777" w:rsidR="008176C3" w:rsidRPr="007213A4" w:rsidRDefault="008176C3" w:rsidP="00584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 xml:space="preserve">Поиск двух одинаковых объектов в большой совокупности объектов, отличающихся по нескольким трудно различимым признакам, с использованием разбиения </w:t>
            </w:r>
            <w:r w:rsidRPr="00721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подзадачи, группового разделения труда и трафаретов (проект «Разделяй и властвуй»). Исследование частотности использования букв и знаков в русских текстах (проект «Буквы и знаки в русском тексте»).</w:t>
            </w:r>
          </w:p>
          <w:p w14:paraId="13F4147C" w14:textId="77777777" w:rsidR="008176C3" w:rsidRPr="007213A4" w:rsidRDefault="008176C3" w:rsidP="00E25A4E">
            <w:pPr>
              <w:pStyle w:val="ab"/>
              <w:spacing w:after="0"/>
              <w:ind w:left="0" w:firstLine="480"/>
            </w:pPr>
          </w:p>
        </w:tc>
        <w:tc>
          <w:tcPr>
            <w:tcW w:w="1418" w:type="dxa"/>
          </w:tcPr>
          <w:p w14:paraId="15C29FA2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6672C15F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5B714A34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</w:rPr>
              <w:t>традиционные уроки</w:t>
            </w:r>
            <w:r w:rsidRPr="007213A4">
              <w:rPr>
                <w:rFonts w:ascii="Times New Roman" w:hAnsi="Times New Roman" w:cs="Times New Roman"/>
                <w:b/>
              </w:rPr>
              <w:t xml:space="preserve">, </w:t>
            </w:r>
            <w:r w:rsidRPr="007213A4">
              <w:rPr>
                <w:rFonts w:ascii="Times New Roman" w:hAnsi="Times New Roman" w:cs="Times New Roman"/>
              </w:rPr>
              <w:t xml:space="preserve">контрольная работа, проверочная работа, практическая работа, творческая работа, практикум </w:t>
            </w:r>
            <w:r w:rsidRPr="007213A4">
              <w:rPr>
                <w:rFonts w:ascii="Times New Roman" w:hAnsi="Times New Roman" w:cs="Times New Roman"/>
              </w:rPr>
              <w:lastRenderedPageBreak/>
              <w:t>по решению задач, проект</w:t>
            </w:r>
          </w:p>
        </w:tc>
        <w:tc>
          <w:tcPr>
            <w:tcW w:w="2062" w:type="dxa"/>
          </w:tcPr>
          <w:p w14:paraId="24388DED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DA">
              <w:rPr>
                <w:rFonts w:ascii="Times New Roman" w:hAnsi="Times New Roman" w:cs="Times New Roman"/>
                <w:iCs/>
              </w:rPr>
              <w:lastRenderedPageBreak/>
              <w:t>Работать в компьютерной среде: составлять небольшой</w:t>
            </w:r>
            <w:r w:rsidRPr="007213A4">
              <w:rPr>
                <w:rFonts w:ascii="Times New Roman" w:hAnsi="Times New Roman" w:cs="Times New Roman"/>
              </w:rPr>
              <w:t xml:space="preserve"> текст. Вводить текст с клавиатуры, работать в стандартном текстовом редакторе </w:t>
            </w:r>
            <w:r w:rsidRPr="007213A4">
              <w:rPr>
                <w:rFonts w:ascii="Times New Roman" w:hAnsi="Times New Roman" w:cs="Times New Roman"/>
              </w:rPr>
              <w:lastRenderedPageBreak/>
              <w:t>– печатать и оформлять по образцу.</w:t>
            </w:r>
          </w:p>
        </w:tc>
        <w:tc>
          <w:tcPr>
            <w:tcW w:w="2599" w:type="dxa"/>
          </w:tcPr>
          <w:p w14:paraId="28A97931" w14:textId="77777777" w:rsidR="008176C3" w:rsidRPr="007213A4" w:rsidRDefault="00521B81" w:rsidP="008176C3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FF"/>
                <w:sz w:val="16"/>
                <w:szCs w:val="16"/>
                <w:u w:val="single"/>
              </w:rPr>
            </w:pPr>
            <w:hyperlink r:id="rId20" w:history="1"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http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://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school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-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collechion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.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edu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.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  <w:lang w:val="en-US"/>
                </w:rPr>
                <w:t>ru</w:t>
              </w:r>
              <w:r w:rsidR="008176C3" w:rsidRPr="008176C3">
                <w:rPr>
                  <w:rStyle w:val="ad"/>
                  <w:rFonts w:ascii="Times New Roman" w:eastAsia="Times New Roman" w:hAnsi="Times New Roman" w:cs="Times New Roman"/>
                  <w:noProof/>
                  <w:sz w:val="16"/>
                  <w:szCs w:val="16"/>
                </w:rPr>
                <w:t>/</w:t>
              </w:r>
            </w:hyperlink>
          </w:p>
          <w:p w14:paraId="089B1A35" w14:textId="77777777" w:rsidR="008176C3" w:rsidRPr="007213A4" w:rsidRDefault="00521B81" w:rsidP="008176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21" w:history="1"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http</w:t>
              </w:r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://</w:t>
              </w:r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www</w:t>
              </w:r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.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prosv</w:t>
              </w:r>
              <w:proofErr w:type="spellEnd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.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ru</w:t>
              </w:r>
              <w:proofErr w:type="spellEnd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/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umk</w:t>
              </w:r>
              <w:proofErr w:type="spellEnd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</w:rPr>
                <w:t>/</w:t>
              </w:r>
              <w:proofErr w:type="spellStart"/>
              <w:r w:rsidR="008176C3" w:rsidRPr="007213A4">
                <w:rPr>
                  <w:rStyle w:val="ad"/>
                  <w:rFonts w:ascii="Times New Roman" w:hAnsi="Times New Roman" w:cs="Times New Roman"/>
                  <w:bCs/>
                  <w:i/>
                  <w:sz w:val="16"/>
                  <w:szCs w:val="16"/>
                  <w:lang w:val="en-US"/>
                </w:rPr>
                <w:t>perspektiva</w:t>
              </w:r>
              <w:proofErr w:type="spellEnd"/>
            </w:hyperlink>
          </w:p>
          <w:p w14:paraId="414908B8" w14:textId="77777777" w:rsidR="008176C3" w:rsidRPr="007213A4" w:rsidRDefault="008176C3" w:rsidP="001B693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1D151B26" w14:textId="77777777" w:rsidR="002C489C" w:rsidRDefault="002C489C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BF2F56" w14:textId="77777777" w:rsidR="002C489C" w:rsidRPr="00873A46" w:rsidRDefault="002C489C" w:rsidP="001B693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7C85D" w14:textId="77777777" w:rsidR="001B693A" w:rsidRDefault="001B693A" w:rsidP="001B693A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14:paraId="061E74A0" w14:textId="77777777" w:rsidR="001B693A" w:rsidRDefault="001B693A" w:rsidP="001B693A">
      <w:pPr>
        <w:pStyle w:val="2"/>
        <w:ind w:firstLine="0"/>
        <w:rPr>
          <w:color w:val="auto"/>
          <w:sz w:val="24"/>
          <w:lang w:val="ru-RU"/>
        </w:rPr>
      </w:pPr>
      <w:bookmarkStart w:id="0" w:name="_Toc228880702"/>
      <w:bookmarkStart w:id="1" w:name="_Toc364013605"/>
    </w:p>
    <w:p w14:paraId="596CD39F" w14:textId="77777777" w:rsidR="007213A4" w:rsidRDefault="007213A4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</w:pPr>
      <w:r>
        <w:rPr>
          <w:sz w:val="24"/>
        </w:rPr>
        <w:br w:type="page"/>
      </w:r>
    </w:p>
    <w:p w14:paraId="3EFF6F20" w14:textId="77777777" w:rsidR="001B693A" w:rsidRDefault="001B693A" w:rsidP="001B693A">
      <w:pPr>
        <w:pStyle w:val="2"/>
        <w:ind w:firstLine="0"/>
        <w:rPr>
          <w:color w:val="auto"/>
          <w:sz w:val="24"/>
          <w:lang w:val="ru-RU"/>
        </w:rPr>
      </w:pPr>
      <w:r w:rsidRPr="00364F9C">
        <w:rPr>
          <w:color w:val="auto"/>
          <w:sz w:val="24"/>
        </w:rPr>
        <w:lastRenderedPageBreak/>
        <w:t>УЧЕБНО-ТЕМАТИЧЕСКИЙ ПЛАН</w:t>
      </w:r>
      <w:bookmarkEnd w:id="0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6237"/>
        <w:gridCol w:w="2268"/>
      </w:tblGrid>
      <w:tr w:rsidR="001B693A" w:rsidRPr="00ED37CC" w14:paraId="447C2733" w14:textId="77777777" w:rsidTr="00146A28">
        <w:tc>
          <w:tcPr>
            <w:tcW w:w="675" w:type="dxa"/>
            <w:vMerge w:val="restart"/>
            <w:vAlign w:val="center"/>
          </w:tcPr>
          <w:p w14:paraId="6856FBD5" w14:textId="77777777" w:rsidR="001B693A" w:rsidRPr="00ED37CC" w:rsidRDefault="001B693A" w:rsidP="0014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7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vAlign w:val="center"/>
          </w:tcPr>
          <w:p w14:paraId="6C081915" w14:textId="77777777" w:rsidR="001B693A" w:rsidRPr="00ED37CC" w:rsidRDefault="001B693A" w:rsidP="0014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7CC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DB71A64" w14:textId="77777777" w:rsidR="001B693A" w:rsidRPr="00ED37CC" w:rsidRDefault="001B693A" w:rsidP="0014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7C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B693A" w:rsidRPr="00ED37CC" w14:paraId="49425C73" w14:textId="77777777" w:rsidTr="00146A28">
        <w:tc>
          <w:tcPr>
            <w:tcW w:w="675" w:type="dxa"/>
            <w:vMerge/>
          </w:tcPr>
          <w:p w14:paraId="69F8A432" w14:textId="77777777" w:rsidR="001B693A" w:rsidRPr="00ED37CC" w:rsidRDefault="001B693A" w:rsidP="0014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02BFF5BF" w14:textId="77777777" w:rsidR="001B693A" w:rsidRPr="00ED37CC" w:rsidRDefault="001B693A" w:rsidP="0014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943633A" w14:textId="77777777" w:rsidR="001B693A" w:rsidRPr="00ED37CC" w:rsidRDefault="001B693A" w:rsidP="00146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7CC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</w:tc>
      </w:tr>
      <w:tr w:rsidR="001B693A" w:rsidRPr="00ED37CC" w14:paraId="3DE4A6AC" w14:textId="77777777" w:rsidTr="00146A28">
        <w:trPr>
          <w:trHeight w:val="296"/>
        </w:trPr>
        <w:tc>
          <w:tcPr>
            <w:tcW w:w="675" w:type="dxa"/>
          </w:tcPr>
          <w:p w14:paraId="11E170FC" w14:textId="77777777" w:rsidR="001B693A" w:rsidRPr="00ED37CC" w:rsidRDefault="001B693A" w:rsidP="0014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0B838C9" w14:textId="77777777" w:rsidR="001B693A" w:rsidRPr="00B32F2F" w:rsidRDefault="001B693A" w:rsidP="00146A28">
            <w:pPr>
              <w:pStyle w:val="a6"/>
              <w:spacing w:before="0" w:after="0"/>
              <w:ind w:firstLine="34"/>
            </w:pPr>
            <w:r w:rsidRPr="00B32F2F">
              <w:rPr>
                <w:b/>
                <w:bCs/>
              </w:rPr>
              <w:t>Области</w:t>
            </w:r>
          </w:p>
        </w:tc>
        <w:tc>
          <w:tcPr>
            <w:tcW w:w="2268" w:type="dxa"/>
          </w:tcPr>
          <w:p w14:paraId="06672435" w14:textId="77777777" w:rsidR="001B693A" w:rsidRPr="00ED37CC" w:rsidRDefault="001B693A" w:rsidP="0014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693A" w:rsidRPr="00ED37CC" w14:paraId="6DD79C83" w14:textId="77777777" w:rsidTr="00146A28">
        <w:tc>
          <w:tcPr>
            <w:tcW w:w="675" w:type="dxa"/>
          </w:tcPr>
          <w:p w14:paraId="07DAEEC7" w14:textId="77777777" w:rsidR="001B693A" w:rsidRPr="00ED37CC" w:rsidRDefault="001B693A" w:rsidP="0014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7506F70C" w14:textId="77777777" w:rsidR="001B693A" w:rsidRPr="00B32F2F" w:rsidRDefault="001B693A" w:rsidP="00146A28">
            <w:pPr>
              <w:pStyle w:val="a6"/>
              <w:spacing w:before="0" w:after="0"/>
              <w:ind w:firstLine="34"/>
            </w:pPr>
            <w:r w:rsidRPr="00B32F2F">
              <w:rPr>
                <w:b/>
                <w:bCs/>
              </w:rPr>
              <w:t>Цепочка</w:t>
            </w:r>
          </w:p>
        </w:tc>
        <w:tc>
          <w:tcPr>
            <w:tcW w:w="2268" w:type="dxa"/>
          </w:tcPr>
          <w:p w14:paraId="27406E63" w14:textId="77777777" w:rsidR="001B693A" w:rsidRPr="00ED37CC" w:rsidRDefault="001B693A" w:rsidP="0014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693A" w:rsidRPr="00ED37CC" w14:paraId="287D0FE8" w14:textId="77777777" w:rsidTr="00146A28">
        <w:tc>
          <w:tcPr>
            <w:tcW w:w="675" w:type="dxa"/>
          </w:tcPr>
          <w:p w14:paraId="039C318C" w14:textId="77777777" w:rsidR="001B693A" w:rsidRPr="00ED37CC" w:rsidRDefault="001B693A" w:rsidP="0014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1A258754" w14:textId="77777777" w:rsidR="001B693A" w:rsidRPr="007213A4" w:rsidRDefault="001B693A" w:rsidP="00146A28">
            <w:pPr>
              <w:pStyle w:val="a6"/>
              <w:spacing w:before="0" w:after="0"/>
              <w:ind w:firstLine="34"/>
              <w:rPr>
                <w:b/>
                <w:bCs/>
              </w:rPr>
            </w:pPr>
            <w:r w:rsidRPr="007213A4">
              <w:rPr>
                <w:b/>
                <w:bCs/>
              </w:rPr>
              <w:t>Мешок</w:t>
            </w:r>
          </w:p>
        </w:tc>
        <w:tc>
          <w:tcPr>
            <w:tcW w:w="2268" w:type="dxa"/>
          </w:tcPr>
          <w:p w14:paraId="2CC54F39" w14:textId="77777777" w:rsidR="001B693A" w:rsidRPr="00ED37CC" w:rsidRDefault="001B693A" w:rsidP="0014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693A" w:rsidRPr="00ED37CC" w14:paraId="36580C5C" w14:textId="77777777" w:rsidTr="00146A28">
        <w:tc>
          <w:tcPr>
            <w:tcW w:w="675" w:type="dxa"/>
          </w:tcPr>
          <w:p w14:paraId="60D7F4B9" w14:textId="77777777" w:rsidR="001B693A" w:rsidRPr="00ED37CC" w:rsidRDefault="001B693A" w:rsidP="0014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57D434F2" w14:textId="77777777" w:rsidR="001B693A" w:rsidRPr="007213A4" w:rsidRDefault="001B693A" w:rsidP="00146A28">
            <w:pPr>
              <w:pStyle w:val="a6"/>
              <w:spacing w:before="0" w:after="0"/>
              <w:ind w:firstLine="34"/>
              <w:rPr>
                <w:b/>
                <w:bCs/>
              </w:rPr>
            </w:pPr>
            <w:r w:rsidRPr="007213A4">
              <w:rPr>
                <w:b/>
                <w:bCs/>
              </w:rPr>
              <w:t>Язык</w:t>
            </w:r>
          </w:p>
        </w:tc>
        <w:tc>
          <w:tcPr>
            <w:tcW w:w="2268" w:type="dxa"/>
          </w:tcPr>
          <w:p w14:paraId="03001CA8" w14:textId="77777777" w:rsidR="001B693A" w:rsidRPr="00ED37CC" w:rsidRDefault="001B693A" w:rsidP="0014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693A" w:rsidRPr="00ED37CC" w14:paraId="1DB3E045" w14:textId="77777777" w:rsidTr="00146A28">
        <w:tc>
          <w:tcPr>
            <w:tcW w:w="675" w:type="dxa"/>
          </w:tcPr>
          <w:p w14:paraId="6ADEE928" w14:textId="77777777" w:rsidR="001B693A" w:rsidRPr="00ED37CC" w:rsidRDefault="001B693A" w:rsidP="0014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04A39C2B" w14:textId="77777777" w:rsidR="001B693A" w:rsidRPr="00B32F2F" w:rsidRDefault="001B693A" w:rsidP="00146A28">
            <w:pPr>
              <w:pStyle w:val="a6"/>
              <w:spacing w:before="0" w:after="0"/>
              <w:ind w:firstLine="34"/>
              <w:rPr>
                <w:b/>
              </w:rPr>
            </w:pPr>
            <w:r w:rsidRPr="00B32F2F">
              <w:rPr>
                <w:b/>
                <w:bCs/>
              </w:rPr>
              <w:t>Основы логики высказываний</w:t>
            </w:r>
          </w:p>
        </w:tc>
        <w:tc>
          <w:tcPr>
            <w:tcW w:w="2268" w:type="dxa"/>
          </w:tcPr>
          <w:p w14:paraId="13AAE22F" w14:textId="77777777" w:rsidR="001B693A" w:rsidRPr="00ED37CC" w:rsidRDefault="001B693A" w:rsidP="0014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693A" w:rsidRPr="00ED37CC" w14:paraId="771F7BD1" w14:textId="77777777" w:rsidTr="00146A28">
        <w:tc>
          <w:tcPr>
            <w:tcW w:w="675" w:type="dxa"/>
          </w:tcPr>
          <w:p w14:paraId="18AF7D94" w14:textId="77777777" w:rsidR="001B693A" w:rsidRPr="00ED37CC" w:rsidRDefault="001B693A" w:rsidP="0014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1F714752" w14:textId="77777777" w:rsidR="001B693A" w:rsidRPr="00B32F2F" w:rsidRDefault="001B693A" w:rsidP="00146A28">
            <w:pPr>
              <w:pStyle w:val="a6"/>
              <w:spacing w:before="0" w:after="0"/>
              <w:ind w:firstLine="34"/>
              <w:rPr>
                <w:b/>
              </w:rPr>
            </w:pPr>
            <w:r w:rsidRPr="00B32F2F">
              <w:rPr>
                <w:b/>
                <w:bCs/>
              </w:rPr>
              <w:t>Основы теории алгоритмов</w:t>
            </w:r>
          </w:p>
        </w:tc>
        <w:tc>
          <w:tcPr>
            <w:tcW w:w="2268" w:type="dxa"/>
          </w:tcPr>
          <w:p w14:paraId="57C9E33D" w14:textId="77777777" w:rsidR="001B693A" w:rsidRPr="00ED37CC" w:rsidRDefault="001B693A" w:rsidP="0014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693A" w:rsidRPr="00ED37CC" w14:paraId="7288CC2A" w14:textId="77777777" w:rsidTr="00146A28">
        <w:tc>
          <w:tcPr>
            <w:tcW w:w="675" w:type="dxa"/>
          </w:tcPr>
          <w:p w14:paraId="0DDDE6E8" w14:textId="77777777" w:rsidR="001B693A" w:rsidRPr="00ED37CC" w:rsidRDefault="001B693A" w:rsidP="0014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14F00E01" w14:textId="77777777" w:rsidR="001B693A" w:rsidRPr="00B32F2F" w:rsidRDefault="001B693A" w:rsidP="00146A28">
            <w:pPr>
              <w:pStyle w:val="a6"/>
              <w:spacing w:before="0" w:after="0"/>
              <w:ind w:firstLine="34"/>
              <w:rPr>
                <w:b/>
              </w:rPr>
            </w:pPr>
            <w:r w:rsidRPr="00B32F2F">
              <w:rPr>
                <w:b/>
              </w:rPr>
              <w:t>Математическое представление информации</w:t>
            </w:r>
          </w:p>
        </w:tc>
        <w:tc>
          <w:tcPr>
            <w:tcW w:w="2268" w:type="dxa"/>
          </w:tcPr>
          <w:p w14:paraId="5855E6EC" w14:textId="77777777" w:rsidR="001B693A" w:rsidRPr="00ED37CC" w:rsidRDefault="001B693A" w:rsidP="0014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693A" w:rsidRPr="00ED37CC" w14:paraId="11329D1E" w14:textId="77777777" w:rsidTr="00146A28">
        <w:tc>
          <w:tcPr>
            <w:tcW w:w="675" w:type="dxa"/>
          </w:tcPr>
          <w:p w14:paraId="050D5EB3" w14:textId="77777777" w:rsidR="001B693A" w:rsidRPr="00ED37CC" w:rsidRDefault="001B693A" w:rsidP="0014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6CF69AD1" w14:textId="77777777" w:rsidR="001B693A" w:rsidRPr="007213A4" w:rsidRDefault="001B693A" w:rsidP="00146A28">
            <w:pPr>
              <w:pStyle w:val="a6"/>
              <w:spacing w:before="0" w:after="0"/>
              <w:ind w:firstLine="34"/>
              <w:rPr>
                <w:b/>
                <w:bCs/>
              </w:rPr>
            </w:pPr>
            <w:r w:rsidRPr="007213A4">
              <w:rPr>
                <w:b/>
                <w:bCs/>
              </w:rPr>
              <w:t>Решение практических задач</w:t>
            </w:r>
          </w:p>
        </w:tc>
        <w:tc>
          <w:tcPr>
            <w:tcW w:w="2268" w:type="dxa"/>
          </w:tcPr>
          <w:p w14:paraId="4B9E410E" w14:textId="77777777" w:rsidR="001B693A" w:rsidRPr="00ED37CC" w:rsidRDefault="001B693A" w:rsidP="0014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693A" w:rsidRPr="00ED37CC" w14:paraId="3D383B21" w14:textId="77777777" w:rsidTr="00146A28">
        <w:tc>
          <w:tcPr>
            <w:tcW w:w="675" w:type="dxa"/>
          </w:tcPr>
          <w:p w14:paraId="5DC23202" w14:textId="77777777" w:rsidR="001B693A" w:rsidRPr="00ED37CC" w:rsidRDefault="001B693A" w:rsidP="00146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E0553B6" w14:textId="77777777" w:rsidR="001B693A" w:rsidRPr="00B32F2F" w:rsidRDefault="001B693A" w:rsidP="00146A28">
            <w:pPr>
              <w:pStyle w:val="a6"/>
              <w:spacing w:before="0" w:after="0"/>
              <w:ind w:firstLine="34"/>
              <w:jc w:val="right"/>
              <w:rPr>
                <w:b/>
                <w:bCs/>
              </w:rPr>
            </w:pPr>
            <w:r w:rsidRPr="00B32F2F">
              <w:rPr>
                <w:b/>
                <w:bCs/>
              </w:rPr>
              <w:t>Итого:</w:t>
            </w:r>
          </w:p>
        </w:tc>
        <w:tc>
          <w:tcPr>
            <w:tcW w:w="2268" w:type="dxa"/>
          </w:tcPr>
          <w:p w14:paraId="2D6956EB" w14:textId="77777777" w:rsidR="001B693A" w:rsidRPr="00ED37CC" w:rsidRDefault="001B693A" w:rsidP="00146A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37CC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</w:tbl>
    <w:p w14:paraId="31413EF3" w14:textId="77777777" w:rsidR="001B693A" w:rsidRDefault="001B693A" w:rsidP="001B69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2F18C193" w14:textId="77777777" w:rsidR="001B693A" w:rsidRDefault="001B693A" w:rsidP="001B693A">
      <w:pPr>
        <w:rPr>
          <w:rFonts w:ascii="Times New Roman" w:hAnsi="Times New Roman"/>
          <w:b/>
          <w:sz w:val="24"/>
          <w:szCs w:val="24"/>
        </w:rPr>
      </w:pPr>
    </w:p>
    <w:p w14:paraId="63C70150" w14:textId="77777777" w:rsidR="001B693A" w:rsidRDefault="001B693A" w:rsidP="001B69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648A3CE4" w14:textId="77777777" w:rsidR="001B693A" w:rsidRPr="00940338" w:rsidRDefault="001B693A" w:rsidP="001B693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40338">
        <w:rPr>
          <w:rFonts w:ascii="Times New Roman" w:hAnsi="Times New Roman"/>
          <w:b/>
          <w:sz w:val="24"/>
          <w:szCs w:val="24"/>
        </w:rPr>
        <w:t>Особенности организации учебного процесса (виды и формы урока)</w:t>
      </w:r>
    </w:p>
    <w:p w14:paraId="264EE713" w14:textId="77777777" w:rsidR="001B693A" w:rsidRPr="00940338" w:rsidRDefault="001B693A" w:rsidP="001B6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338">
        <w:rPr>
          <w:rFonts w:ascii="Times New Roman" w:hAnsi="Times New Roman"/>
          <w:sz w:val="24"/>
          <w:szCs w:val="24"/>
        </w:rPr>
        <w:t>Формы организации: индивидуальные, групповые, индивидуально-групповые, фронтальные. Формы контроля: наблюдение, беседа, фронтальный опрос контрольная работа.</w:t>
      </w:r>
    </w:p>
    <w:p w14:paraId="3C037B20" w14:textId="77777777" w:rsidR="001B693A" w:rsidRPr="00940338" w:rsidRDefault="001B693A" w:rsidP="001B693A">
      <w:pPr>
        <w:spacing w:after="0" w:line="240" w:lineRule="auto"/>
        <w:ind w:firstLine="709"/>
        <w:jc w:val="both"/>
      </w:pPr>
      <w:r w:rsidRPr="00940338">
        <w:rPr>
          <w:rFonts w:ascii="Times New Roman" w:hAnsi="Times New Roman"/>
          <w:sz w:val="24"/>
          <w:szCs w:val="24"/>
        </w:rPr>
        <w:t xml:space="preserve">Итоговый контроль проводится в виде контрольных работ. </w:t>
      </w:r>
    </w:p>
    <w:p w14:paraId="6C974F71" w14:textId="77777777" w:rsidR="001B693A" w:rsidRPr="00940338" w:rsidRDefault="001B693A" w:rsidP="001B693A">
      <w:pPr>
        <w:pStyle w:val="a6"/>
        <w:spacing w:before="0" w:after="0"/>
        <w:ind w:firstLine="709"/>
      </w:pPr>
      <w:r w:rsidRPr="00940338">
        <w:t>При выполнении групповых проектов, формируется комплекс коммуникативных и регулятивных УУД.</w:t>
      </w:r>
    </w:p>
    <w:p w14:paraId="03CF9392" w14:textId="77777777" w:rsidR="001B693A" w:rsidRPr="00B65A2A" w:rsidRDefault="001B693A" w:rsidP="001B693A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D5D02B5" w14:textId="77777777" w:rsidR="001B693A" w:rsidRPr="0092179E" w:rsidRDefault="001B693A" w:rsidP="001B69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79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043DBC37" w14:textId="77777777" w:rsidR="001B693A" w:rsidRPr="0092179E" w:rsidRDefault="001B693A" w:rsidP="001B69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B693A" w:rsidRPr="0092179E" w:rsidSect="002C489C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B23FA"/>
    <w:multiLevelType w:val="hybridMultilevel"/>
    <w:tmpl w:val="8B84C508"/>
    <w:lvl w:ilvl="0" w:tplc="63449E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1361D"/>
    <w:multiLevelType w:val="hybridMultilevel"/>
    <w:tmpl w:val="F91AF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20BC07E2"/>
    <w:multiLevelType w:val="hybridMultilevel"/>
    <w:tmpl w:val="20129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26D45"/>
    <w:multiLevelType w:val="multilevel"/>
    <w:tmpl w:val="2580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73FB1"/>
    <w:multiLevelType w:val="hybridMultilevel"/>
    <w:tmpl w:val="3300CCE8"/>
    <w:lvl w:ilvl="0" w:tplc="749CF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84335"/>
    <w:multiLevelType w:val="hybridMultilevel"/>
    <w:tmpl w:val="AF1EB4D4"/>
    <w:lvl w:ilvl="0" w:tplc="E206C0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CE10C9"/>
    <w:multiLevelType w:val="hybridMultilevel"/>
    <w:tmpl w:val="357C4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A01AC"/>
    <w:multiLevelType w:val="hybridMultilevel"/>
    <w:tmpl w:val="07DCEE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3A"/>
    <w:rsid w:val="00084AF3"/>
    <w:rsid w:val="001B693A"/>
    <w:rsid w:val="002C489C"/>
    <w:rsid w:val="002F581F"/>
    <w:rsid w:val="00521B81"/>
    <w:rsid w:val="005840C5"/>
    <w:rsid w:val="007213A4"/>
    <w:rsid w:val="008176C3"/>
    <w:rsid w:val="00B039B4"/>
    <w:rsid w:val="00C76E47"/>
    <w:rsid w:val="00D0476F"/>
    <w:rsid w:val="00D24513"/>
    <w:rsid w:val="00E25A4E"/>
    <w:rsid w:val="00E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58A5"/>
  <w15:chartTrackingRefBased/>
  <w15:docId w15:val="{9FEBA53F-CD0E-4D4B-AA35-C44DD3F1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9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B693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B693A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val="x-none" w:eastAsia="ru-RU"/>
    </w:rPr>
  </w:style>
  <w:style w:type="paragraph" w:styleId="3">
    <w:name w:val="heading 3"/>
    <w:basedOn w:val="a"/>
    <w:next w:val="a"/>
    <w:link w:val="30"/>
    <w:qFormat/>
    <w:rsid w:val="001B693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93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B693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B693A"/>
    <w:rPr>
      <w:rFonts w:ascii="Times New Roman" w:eastAsia="Calibri" w:hAnsi="Times New Roman" w:cs="Times New Roman"/>
      <w:b/>
      <w:bCs/>
      <w:color w:val="339966"/>
      <w:sz w:val="28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1B693A"/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paragraph" w:styleId="a4">
    <w:name w:val="No Spacing"/>
    <w:link w:val="a5"/>
    <w:uiPriority w:val="1"/>
    <w:qFormat/>
    <w:rsid w:val="001B69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basedOn w:val="a"/>
    <w:next w:val="a7"/>
    <w:uiPriority w:val="99"/>
    <w:rsid w:val="001B693A"/>
    <w:pPr>
      <w:spacing w:before="120"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B69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semiHidden/>
    <w:rsid w:val="001B69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1B69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rsid w:val="001B693A"/>
    <w:pPr>
      <w:spacing w:after="120" w:line="240" w:lineRule="auto"/>
      <w:ind w:left="283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B693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B693A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1B693A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C489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C4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hion.edu.ru/" TargetMode="External"/><Relationship Id="rId13" Type="http://schemas.openxmlformats.org/officeDocument/2006/relationships/hyperlink" Target="http://www.prosv.ru/umk/perspektiva" TargetMode="External"/><Relationship Id="rId18" Type="http://schemas.openxmlformats.org/officeDocument/2006/relationships/hyperlink" Target="http://school-collechion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sv.ru/umk/perspektiva" TargetMode="External"/><Relationship Id="rId7" Type="http://schemas.openxmlformats.org/officeDocument/2006/relationships/hyperlink" Target="http://www.prosv.ru/umk/perspektiva" TargetMode="External"/><Relationship Id="rId12" Type="http://schemas.openxmlformats.org/officeDocument/2006/relationships/hyperlink" Target="http://school-collechion.edu.ru/" TargetMode="External"/><Relationship Id="rId17" Type="http://schemas.openxmlformats.org/officeDocument/2006/relationships/hyperlink" Target="http://www.prosv.ru/umk/perspektiv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hion.edu.ru/" TargetMode="External"/><Relationship Id="rId20" Type="http://schemas.openxmlformats.org/officeDocument/2006/relationships/hyperlink" Target="http://school-collechion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hion.edu.ru/" TargetMode="External"/><Relationship Id="rId11" Type="http://schemas.openxmlformats.org/officeDocument/2006/relationships/hyperlink" Target="http://www.prosv.ru/umk/perspekti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v.ru/umk/perspektiv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hion.edu.ru/" TargetMode="External"/><Relationship Id="rId19" Type="http://schemas.openxmlformats.org/officeDocument/2006/relationships/hyperlink" Target="http://www.prosv.ru/umk/perspekti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v.ru/umk/perspektiva" TargetMode="External"/><Relationship Id="rId14" Type="http://schemas.openxmlformats.org/officeDocument/2006/relationships/hyperlink" Target="http://school-collechion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7B88A-C74E-4DA0-9A0A-3B9D1A89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3988</Words>
  <Characters>22733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nws</dc:creator>
  <cp:keywords/>
  <dc:description/>
  <cp:lastModifiedBy>Пользователь</cp:lastModifiedBy>
  <cp:revision>5</cp:revision>
  <dcterms:created xsi:type="dcterms:W3CDTF">2021-05-08T18:19:00Z</dcterms:created>
  <dcterms:modified xsi:type="dcterms:W3CDTF">2021-05-13T15:51:00Z</dcterms:modified>
</cp:coreProperties>
</file>