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DF" w:rsidRPr="003B78DF" w:rsidRDefault="003B78DF" w:rsidP="003B78DF">
      <w:pPr>
        <w:spacing w:after="0" w:line="240" w:lineRule="auto"/>
        <w:ind w:left="142" w:right="256" w:firstLine="142"/>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b/>
          <w:sz w:val="28"/>
          <w:szCs w:val="28"/>
          <w:lang w:eastAsia="ru-RU"/>
        </w:rPr>
        <w:t xml:space="preserve">Муниципальное общеобразовательное учреждение </w:t>
      </w:r>
    </w:p>
    <w:p w:rsidR="003B78DF" w:rsidRPr="003B78DF" w:rsidRDefault="003B78DF" w:rsidP="003B78DF">
      <w:pPr>
        <w:spacing w:after="0" w:line="240" w:lineRule="auto"/>
        <w:ind w:left="142" w:right="256" w:firstLine="142"/>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b/>
          <w:sz w:val="28"/>
          <w:szCs w:val="28"/>
          <w:lang w:eastAsia="ru-RU"/>
        </w:rPr>
        <w:t xml:space="preserve"> гимназия им. А. А. Кекина г. Ростова</w:t>
      </w:r>
    </w:p>
    <w:p w:rsidR="003B78DF" w:rsidRPr="003B78DF" w:rsidRDefault="003B78DF" w:rsidP="003B78DF">
      <w:pPr>
        <w:spacing w:after="0" w:line="240" w:lineRule="auto"/>
        <w:ind w:left="142" w:right="256" w:firstLine="142"/>
        <w:jc w:val="center"/>
        <w:rPr>
          <w:rFonts w:ascii="Times New Roman" w:eastAsia="Calibri" w:hAnsi="Times New Roman" w:cs="Times New Roman"/>
          <w:b/>
          <w:sz w:val="28"/>
          <w:szCs w:val="28"/>
          <w:lang w:eastAsia="ru-RU"/>
        </w:rPr>
      </w:pPr>
    </w:p>
    <w:p w:rsidR="003B78DF" w:rsidRPr="003B78DF" w:rsidRDefault="003B78DF" w:rsidP="003B78DF">
      <w:pPr>
        <w:spacing w:after="0" w:line="240" w:lineRule="auto"/>
        <w:ind w:left="782" w:hanging="357"/>
        <w:jc w:val="both"/>
        <w:rPr>
          <w:rFonts w:ascii="Times New Roman" w:eastAsia="Calibri" w:hAnsi="Times New Roman" w:cs="Times New Roman"/>
          <w:b/>
          <w:sz w:val="28"/>
          <w:szCs w:val="28"/>
          <w:lang w:eastAsia="ru-RU"/>
        </w:rPr>
      </w:pPr>
    </w:p>
    <w:tbl>
      <w:tblPr>
        <w:tblStyle w:val="13"/>
        <w:tblW w:w="14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1"/>
        <w:gridCol w:w="7412"/>
      </w:tblGrid>
      <w:tr w:rsidR="003B78DF" w:rsidRPr="003B78DF" w:rsidTr="003B78DF">
        <w:trPr>
          <w:trHeight w:val="2586"/>
        </w:trPr>
        <w:tc>
          <w:tcPr>
            <w:tcW w:w="7411" w:type="dxa"/>
          </w:tcPr>
          <w:p w:rsidR="003B78DF" w:rsidRPr="003B78DF" w:rsidRDefault="003B78DF" w:rsidP="003B78DF">
            <w:pPr>
              <w:spacing w:after="0" w:line="240" w:lineRule="auto"/>
              <w:ind w:left="782" w:hanging="357"/>
              <w:jc w:val="both"/>
              <w:rPr>
                <w:rFonts w:eastAsia="Times New Roman" w:cs="Times New Roman"/>
                <w:sz w:val="28"/>
                <w:szCs w:val="28"/>
                <w:lang w:eastAsia="ru-RU"/>
              </w:rPr>
            </w:pPr>
            <w:r w:rsidRPr="003B78DF">
              <w:rPr>
                <w:rFonts w:eastAsia="Times New Roman" w:cs="Times New Roman"/>
                <w:sz w:val="28"/>
                <w:szCs w:val="28"/>
                <w:lang w:eastAsia="ru-RU"/>
              </w:rPr>
              <w:t xml:space="preserve">Рассмотрена на заседании    кафедры </w:t>
            </w:r>
          </w:p>
          <w:p w:rsidR="003B78DF" w:rsidRPr="003B78DF" w:rsidRDefault="003B78DF" w:rsidP="003B78DF">
            <w:pPr>
              <w:spacing w:after="0" w:line="240" w:lineRule="auto"/>
              <w:ind w:left="782" w:hanging="357"/>
              <w:jc w:val="both"/>
              <w:rPr>
                <w:rFonts w:eastAsia="Times New Roman" w:cs="Times New Roman"/>
                <w:sz w:val="28"/>
                <w:szCs w:val="28"/>
                <w:lang w:eastAsia="ru-RU"/>
              </w:rPr>
            </w:pPr>
            <w:r w:rsidRPr="003B78DF">
              <w:rPr>
                <w:rFonts w:eastAsia="Times New Roman" w:cs="Times New Roman"/>
                <w:sz w:val="28"/>
                <w:szCs w:val="28"/>
                <w:lang w:eastAsia="ru-RU"/>
              </w:rPr>
              <w:t>протокол № 1    от 26.08.2020.</w:t>
            </w:r>
          </w:p>
          <w:p w:rsidR="003B78DF" w:rsidRPr="003B78DF" w:rsidRDefault="003B78DF" w:rsidP="003B78DF">
            <w:pPr>
              <w:spacing w:after="0" w:line="240" w:lineRule="auto"/>
              <w:ind w:left="782" w:hanging="357"/>
              <w:jc w:val="both"/>
              <w:rPr>
                <w:rFonts w:eastAsia="Times New Roman" w:cs="Times New Roman"/>
                <w:sz w:val="28"/>
                <w:szCs w:val="28"/>
                <w:lang w:eastAsia="ru-RU"/>
              </w:rPr>
            </w:pPr>
            <w:r w:rsidRPr="003B78DF">
              <w:rPr>
                <w:rFonts w:eastAsia="Times New Roman" w:cs="Times New Roman"/>
                <w:sz w:val="28"/>
                <w:szCs w:val="28"/>
                <w:lang w:eastAsia="ru-RU"/>
              </w:rPr>
              <w:t>Подпись_____________</w:t>
            </w:r>
          </w:p>
          <w:p w:rsidR="003B78DF" w:rsidRPr="003B78DF" w:rsidRDefault="003B78DF" w:rsidP="003B78DF">
            <w:pPr>
              <w:spacing w:after="0" w:line="240" w:lineRule="auto"/>
              <w:ind w:left="782" w:hanging="357"/>
              <w:jc w:val="both"/>
              <w:rPr>
                <w:rFonts w:eastAsia="Times New Roman" w:cs="Times New Roman"/>
                <w:b/>
                <w:sz w:val="28"/>
                <w:szCs w:val="28"/>
                <w:lang w:eastAsia="ru-RU"/>
              </w:rPr>
            </w:pPr>
          </w:p>
        </w:tc>
        <w:tc>
          <w:tcPr>
            <w:tcW w:w="7412" w:type="dxa"/>
          </w:tcPr>
          <w:p w:rsidR="003B78DF" w:rsidRPr="003B78DF" w:rsidRDefault="003B78DF" w:rsidP="003B78DF">
            <w:pPr>
              <w:spacing w:after="0" w:line="240" w:lineRule="auto"/>
              <w:ind w:left="782" w:hanging="357"/>
              <w:jc w:val="both"/>
              <w:rPr>
                <w:rFonts w:eastAsia="Times New Roman" w:cs="Times New Roman"/>
                <w:sz w:val="28"/>
                <w:szCs w:val="28"/>
                <w:lang w:eastAsia="ru-RU"/>
              </w:rPr>
            </w:pPr>
            <w:r w:rsidRPr="003B78DF">
              <w:rPr>
                <w:rFonts w:eastAsia="Times New Roman" w:cs="Times New Roman"/>
                <w:sz w:val="28"/>
                <w:szCs w:val="28"/>
                <w:lang w:eastAsia="ru-RU"/>
              </w:rPr>
              <w:t>Утверждена приказом по гимназии</w:t>
            </w:r>
          </w:p>
          <w:p w:rsidR="003B78DF" w:rsidRPr="003B78DF" w:rsidRDefault="003B78DF" w:rsidP="003B78DF">
            <w:pPr>
              <w:spacing w:after="0" w:line="240" w:lineRule="auto"/>
              <w:ind w:left="782" w:hanging="357"/>
              <w:jc w:val="both"/>
              <w:rPr>
                <w:rFonts w:eastAsia="Times New Roman" w:cs="Times New Roman"/>
                <w:b/>
                <w:sz w:val="28"/>
                <w:szCs w:val="28"/>
                <w:lang w:eastAsia="ru-RU"/>
              </w:rPr>
            </w:pPr>
            <w:r w:rsidRPr="003B78DF">
              <w:rPr>
                <w:rFonts w:eastAsia="Times New Roman" w:cs="Times New Roman"/>
                <w:sz w:val="28"/>
                <w:szCs w:val="28"/>
                <w:lang w:eastAsia="ru-RU"/>
              </w:rPr>
              <w:t>№ 174-о        от 27.08. 2020 г.</w:t>
            </w:r>
          </w:p>
        </w:tc>
      </w:tr>
    </w:tbl>
    <w:p w:rsidR="003B78DF" w:rsidRPr="003B78DF" w:rsidRDefault="003B78DF" w:rsidP="003B78DF">
      <w:pPr>
        <w:spacing w:after="0" w:line="240" w:lineRule="auto"/>
        <w:ind w:left="782" w:hanging="357"/>
        <w:jc w:val="both"/>
        <w:rPr>
          <w:rFonts w:ascii="Times New Roman" w:eastAsia="Calibri" w:hAnsi="Times New Roman" w:cs="Times New Roman"/>
          <w:b/>
          <w:sz w:val="28"/>
          <w:szCs w:val="28"/>
          <w:lang w:eastAsia="ru-RU"/>
        </w:rPr>
      </w:pPr>
    </w:p>
    <w:p w:rsidR="003B78DF" w:rsidRPr="003B78DF" w:rsidRDefault="003B78DF" w:rsidP="003B78DF">
      <w:pPr>
        <w:spacing w:after="0" w:line="240" w:lineRule="auto"/>
        <w:ind w:left="782" w:hanging="357"/>
        <w:jc w:val="both"/>
        <w:rPr>
          <w:rFonts w:ascii="Times New Roman" w:eastAsia="Calibri" w:hAnsi="Times New Roman" w:cs="Times New Roman"/>
          <w:sz w:val="28"/>
          <w:szCs w:val="28"/>
          <w:lang w:eastAsia="ru-RU"/>
        </w:rPr>
      </w:pPr>
    </w:p>
    <w:p w:rsidR="003B78DF" w:rsidRPr="003B78DF" w:rsidRDefault="003B78DF" w:rsidP="003B78DF">
      <w:pPr>
        <w:spacing w:after="0" w:line="240" w:lineRule="auto"/>
        <w:ind w:left="782" w:hanging="357"/>
        <w:jc w:val="both"/>
        <w:rPr>
          <w:rFonts w:ascii="Times New Roman" w:eastAsia="Calibri" w:hAnsi="Times New Roman" w:cs="Times New Roman"/>
          <w:sz w:val="28"/>
          <w:szCs w:val="28"/>
          <w:lang w:eastAsia="ru-RU"/>
        </w:rPr>
      </w:pPr>
      <w:r w:rsidRPr="003B78DF">
        <w:rPr>
          <w:rFonts w:ascii="Times New Roman" w:eastAsia="Calibri" w:hAnsi="Times New Roman" w:cs="Times New Roman"/>
          <w:sz w:val="28"/>
          <w:szCs w:val="28"/>
          <w:lang w:eastAsia="ru-RU"/>
        </w:rPr>
        <w:t xml:space="preserve">                                                       </w:t>
      </w:r>
    </w:p>
    <w:p w:rsidR="003B78DF" w:rsidRPr="003B78DF" w:rsidRDefault="003B78DF" w:rsidP="003B78DF">
      <w:pPr>
        <w:spacing w:after="0" w:line="240" w:lineRule="auto"/>
        <w:ind w:left="782" w:hanging="357"/>
        <w:jc w:val="center"/>
        <w:rPr>
          <w:rFonts w:ascii="Times New Roman" w:eastAsia="Calibri" w:hAnsi="Times New Roman" w:cs="Times New Roman"/>
          <w:sz w:val="28"/>
          <w:szCs w:val="28"/>
          <w:lang w:eastAsia="ru-RU"/>
        </w:rPr>
      </w:pPr>
      <w:r w:rsidRPr="003B78DF">
        <w:rPr>
          <w:rFonts w:ascii="Times New Roman" w:eastAsia="Calibri" w:hAnsi="Times New Roman" w:cs="Times New Roman"/>
          <w:sz w:val="28"/>
          <w:szCs w:val="28"/>
          <w:lang w:eastAsia="ru-RU"/>
        </w:rPr>
        <w:t xml:space="preserve">                                                                                         </w:t>
      </w:r>
    </w:p>
    <w:p w:rsidR="003B78DF" w:rsidRPr="003B78DF" w:rsidRDefault="003B78DF" w:rsidP="003B78DF">
      <w:pPr>
        <w:spacing w:after="0" w:line="240" w:lineRule="auto"/>
        <w:ind w:left="782" w:hanging="357"/>
        <w:jc w:val="center"/>
        <w:rPr>
          <w:rFonts w:ascii="Times New Roman" w:eastAsia="Calibri" w:hAnsi="Times New Roman" w:cs="Times New Roman"/>
          <w:sz w:val="28"/>
          <w:szCs w:val="28"/>
          <w:lang w:eastAsia="ru-RU"/>
        </w:rPr>
      </w:pPr>
      <w:r w:rsidRPr="003B78D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rsidR="003B78DF" w:rsidRPr="003B78DF" w:rsidRDefault="003B78DF" w:rsidP="003B78DF">
      <w:pPr>
        <w:spacing w:after="0" w:line="240" w:lineRule="auto"/>
        <w:ind w:left="782" w:hanging="357"/>
        <w:jc w:val="right"/>
        <w:rPr>
          <w:rFonts w:ascii="Times New Roman" w:eastAsia="Calibri" w:hAnsi="Times New Roman" w:cs="Times New Roman"/>
          <w:sz w:val="28"/>
          <w:szCs w:val="28"/>
          <w:lang w:eastAsia="ru-RU"/>
        </w:rPr>
      </w:pPr>
    </w:p>
    <w:p w:rsidR="003B78DF" w:rsidRPr="003B78DF" w:rsidRDefault="003B78DF" w:rsidP="003B78DF">
      <w:pPr>
        <w:spacing w:after="0" w:line="240" w:lineRule="auto"/>
        <w:ind w:left="782" w:hanging="357"/>
        <w:jc w:val="both"/>
        <w:rPr>
          <w:rFonts w:ascii="Times New Roman" w:eastAsia="Calibri" w:hAnsi="Times New Roman" w:cs="Times New Roman"/>
          <w:sz w:val="28"/>
          <w:szCs w:val="28"/>
          <w:lang w:eastAsia="ru-RU"/>
        </w:rPr>
      </w:pPr>
    </w:p>
    <w:p w:rsidR="003B78DF" w:rsidRPr="003B78DF" w:rsidRDefault="003B78DF" w:rsidP="003B78DF">
      <w:pPr>
        <w:spacing w:after="0" w:line="240" w:lineRule="auto"/>
        <w:ind w:left="782" w:hanging="357"/>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b/>
          <w:sz w:val="28"/>
          <w:szCs w:val="28"/>
          <w:lang w:eastAsia="ru-RU"/>
        </w:rPr>
        <w:t>Рабочая программа</w:t>
      </w:r>
    </w:p>
    <w:p w:rsidR="003B78DF" w:rsidRPr="003B78DF" w:rsidRDefault="003B78DF" w:rsidP="003B78DF">
      <w:pPr>
        <w:spacing w:after="0" w:line="240" w:lineRule="auto"/>
        <w:ind w:left="782" w:hanging="357"/>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b/>
          <w:sz w:val="28"/>
          <w:szCs w:val="28"/>
          <w:lang w:eastAsia="ru-RU"/>
        </w:rPr>
        <w:t xml:space="preserve"> </w:t>
      </w:r>
      <w:r w:rsidRPr="003B78DF">
        <w:rPr>
          <w:rFonts w:ascii="Times New Roman" w:eastAsia="Times New Roman" w:hAnsi="Times New Roman" w:cs="Times New Roman"/>
          <w:b/>
          <w:sz w:val="28"/>
          <w:szCs w:val="28"/>
          <w:lang w:eastAsia="ru-RU"/>
        </w:rPr>
        <w:t>среднего</w:t>
      </w:r>
      <w:r w:rsidRPr="003B78DF">
        <w:rPr>
          <w:rFonts w:ascii="Times New Roman" w:eastAsia="Times New Roman" w:hAnsi="Times New Roman" w:cs="Times New Roman"/>
          <w:sz w:val="24"/>
          <w:szCs w:val="24"/>
          <w:lang w:eastAsia="ru-RU"/>
        </w:rPr>
        <w:t xml:space="preserve"> </w:t>
      </w:r>
      <w:r w:rsidRPr="003B78DF">
        <w:rPr>
          <w:rFonts w:ascii="Times New Roman" w:eastAsia="Calibri" w:hAnsi="Times New Roman" w:cs="Times New Roman"/>
          <w:b/>
          <w:sz w:val="28"/>
          <w:szCs w:val="28"/>
          <w:lang w:eastAsia="ru-RU"/>
        </w:rPr>
        <w:t>общего образования для 10 -11 класса</w:t>
      </w:r>
    </w:p>
    <w:p w:rsidR="003B78DF" w:rsidRPr="003B78DF" w:rsidRDefault="003B78DF" w:rsidP="003B78DF">
      <w:pPr>
        <w:spacing w:after="0" w:line="240" w:lineRule="auto"/>
        <w:ind w:left="782" w:hanging="357"/>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b/>
          <w:sz w:val="28"/>
          <w:szCs w:val="28"/>
          <w:lang w:eastAsia="ru-RU"/>
        </w:rPr>
        <w:t>по</w:t>
      </w:r>
      <w:r>
        <w:rPr>
          <w:rFonts w:ascii="Times New Roman" w:eastAsia="Calibri" w:hAnsi="Times New Roman" w:cs="Times New Roman"/>
          <w:b/>
          <w:sz w:val="28"/>
          <w:szCs w:val="28"/>
          <w:lang w:eastAsia="ru-RU"/>
        </w:rPr>
        <w:t xml:space="preserve"> экологии</w:t>
      </w:r>
      <w:r w:rsidRPr="003B78DF">
        <w:rPr>
          <w:rFonts w:ascii="Times New Roman" w:eastAsia="Calibri" w:hAnsi="Times New Roman" w:cs="Times New Roman"/>
          <w:b/>
          <w:sz w:val="28"/>
          <w:szCs w:val="28"/>
          <w:lang w:eastAsia="ru-RU"/>
        </w:rPr>
        <w:t xml:space="preserve"> (базовый уровень)</w:t>
      </w:r>
    </w:p>
    <w:p w:rsidR="003B78DF" w:rsidRPr="003B78DF" w:rsidRDefault="003B78DF" w:rsidP="003B78DF">
      <w:pPr>
        <w:spacing w:after="0" w:line="240" w:lineRule="auto"/>
        <w:ind w:left="782" w:hanging="357"/>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b/>
          <w:sz w:val="28"/>
          <w:szCs w:val="28"/>
          <w:lang w:eastAsia="ru-RU"/>
        </w:rPr>
        <w:t>на 2020- 2021 учебный год</w:t>
      </w:r>
    </w:p>
    <w:p w:rsidR="003B78DF" w:rsidRPr="003B78DF" w:rsidRDefault="003B78DF" w:rsidP="003B78DF">
      <w:pPr>
        <w:spacing w:after="0" w:line="240" w:lineRule="auto"/>
        <w:ind w:left="782" w:hanging="357"/>
        <w:jc w:val="both"/>
        <w:rPr>
          <w:rFonts w:ascii="Times New Roman" w:eastAsia="Calibri" w:hAnsi="Times New Roman" w:cs="Times New Roman"/>
          <w:sz w:val="28"/>
          <w:szCs w:val="28"/>
          <w:lang w:eastAsia="ru-RU"/>
        </w:rPr>
      </w:pPr>
    </w:p>
    <w:p w:rsidR="003B78DF" w:rsidRPr="003B78DF" w:rsidRDefault="003B78DF" w:rsidP="003B78DF">
      <w:pPr>
        <w:spacing w:after="0" w:line="240" w:lineRule="auto"/>
        <w:ind w:left="782" w:hanging="357"/>
        <w:jc w:val="both"/>
        <w:rPr>
          <w:rFonts w:ascii="Times New Roman" w:eastAsia="Calibri" w:hAnsi="Times New Roman" w:cs="Times New Roman"/>
          <w:sz w:val="28"/>
          <w:szCs w:val="28"/>
          <w:lang w:eastAsia="ru-RU"/>
        </w:rPr>
      </w:pPr>
      <w:r w:rsidRPr="003B78DF">
        <w:rPr>
          <w:rFonts w:ascii="Times New Roman" w:eastAsia="Calibri" w:hAnsi="Times New Roman" w:cs="Times New Roman"/>
          <w:sz w:val="28"/>
          <w:szCs w:val="28"/>
          <w:lang w:eastAsia="ru-RU"/>
        </w:rPr>
        <w:tab/>
      </w:r>
    </w:p>
    <w:p w:rsidR="003B78DF" w:rsidRPr="003B78DF" w:rsidRDefault="003B78DF" w:rsidP="003B78DF">
      <w:pPr>
        <w:spacing w:after="0" w:line="240" w:lineRule="auto"/>
        <w:ind w:left="782" w:hanging="357"/>
        <w:jc w:val="right"/>
        <w:rPr>
          <w:rFonts w:ascii="Times New Roman" w:eastAsia="Calibri" w:hAnsi="Times New Roman" w:cs="Times New Roman"/>
          <w:sz w:val="28"/>
          <w:szCs w:val="28"/>
          <w:lang w:eastAsia="ru-RU"/>
        </w:rPr>
      </w:pPr>
      <w:r w:rsidRPr="003B78DF">
        <w:rPr>
          <w:rFonts w:ascii="Times New Roman" w:eastAsia="Calibri" w:hAnsi="Times New Roman" w:cs="Times New Roman"/>
          <w:sz w:val="28"/>
          <w:szCs w:val="28"/>
          <w:lang w:eastAsia="ru-RU"/>
        </w:rPr>
        <w:t xml:space="preserve">                     </w:t>
      </w:r>
    </w:p>
    <w:p w:rsidR="003B78DF" w:rsidRPr="003B78DF" w:rsidRDefault="003B78DF" w:rsidP="003B78DF">
      <w:pPr>
        <w:spacing w:after="0" w:line="240" w:lineRule="auto"/>
        <w:ind w:left="782" w:hanging="357"/>
        <w:jc w:val="center"/>
        <w:rPr>
          <w:rFonts w:ascii="Times New Roman" w:eastAsia="Calibri" w:hAnsi="Times New Roman" w:cs="Times New Roman"/>
          <w:sz w:val="28"/>
          <w:szCs w:val="28"/>
          <w:lang w:eastAsia="ru-RU"/>
        </w:rPr>
      </w:pPr>
      <w:r w:rsidRPr="003B78DF">
        <w:rPr>
          <w:rFonts w:ascii="Times New Roman" w:eastAsia="Calibri" w:hAnsi="Times New Roman" w:cs="Times New Roman"/>
          <w:sz w:val="28"/>
          <w:szCs w:val="28"/>
          <w:lang w:eastAsia="ru-RU"/>
        </w:rPr>
        <w:t xml:space="preserve">                                 Разработана учителями кафедры</w:t>
      </w:r>
    </w:p>
    <w:p w:rsidR="003B78DF" w:rsidRDefault="003B78DF" w:rsidP="003B78DF">
      <w:pPr>
        <w:spacing w:after="0" w:line="240" w:lineRule="auto"/>
        <w:ind w:left="782" w:hanging="357"/>
        <w:jc w:val="center"/>
        <w:rPr>
          <w:rFonts w:ascii="Times New Roman" w:eastAsia="Calibri" w:hAnsi="Times New Roman" w:cs="Times New Roman"/>
          <w:b/>
          <w:sz w:val="28"/>
          <w:szCs w:val="28"/>
          <w:lang w:eastAsia="ru-RU"/>
        </w:rPr>
      </w:pPr>
      <w:r w:rsidRPr="003B78DF">
        <w:rPr>
          <w:rFonts w:ascii="Times New Roman" w:eastAsia="Calibri" w:hAnsi="Times New Roman" w:cs="Times New Roman"/>
          <w:sz w:val="28"/>
          <w:szCs w:val="28"/>
          <w:lang w:eastAsia="ru-RU"/>
        </w:rPr>
        <w:t xml:space="preserve">                                   </w:t>
      </w:r>
      <w:r w:rsidRPr="003B78DF">
        <w:rPr>
          <w:rFonts w:ascii="Times New Roman" w:eastAsia="Calibri" w:hAnsi="Times New Roman" w:cs="Times New Roman"/>
          <w:b/>
          <w:sz w:val="28"/>
          <w:szCs w:val="28"/>
          <w:lang w:eastAsia="ru-RU"/>
        </w:rPr>
        <w:t>естественно-научных дисциплин</w:t>
      </w:r>
    </w:p>
    <w:p w:rsidR="003B78DF" w:rsidRPr="003B78DF" w:rsidRDefault="003B78DF" w:rsidP="003B78DF">
      <w:pPr>
        <w:spacing w:after="0" w:line="240" w:lineRule="auto"/>
        <w:ind w:left="782" w:hanging="357"/>
        <w:jc w:val="center"/>
        <w:rPr>
          <w:rFonts w:ascii="Times New Roman" w:eastAsia="Calibri" w:hAnsi="Times New Roman" w:cs="Times New Roman"/>
          <w:b/>
          <w:sz w:val="28"/>
          <w:szCs w:val="28"/>
          <w:lang w:eastAsia="ru-RU"/>
        </w:rPr>
      </w:pPr>
    </w:p>
    <w:p w:rsidR="000B23E2" w:rsidRDefault="00E352C2">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 xml:space="preserve">Пояснительная записка </w:t>
      </w:r>
    </w:p>
    <w:p w:rsidR="00E04249" w:rsidRPr="00E04249" w:rsidRDefault="00E04249" w:rsidP="00E04249">
      <w:pPr>
        <w:spacing w:after="0" w:line="0" w:lineRule="atLeast"/>
        <w:ind w:left="426" w:hanging="357"/>
        <w:jc w:val="both"/>
        <w:rPr>
          <w:rFonts w:ascii="Times New Roman" w:eastAsia="Times New Roman" w:hAnsi="Times New Roman" w:cs="Times New Roman"/>
          <w:sz w:val="24"/>
          <w:szCs w:val="24"/>
          <w:lang w:eastAsia="ru-RU"/>
        </w:rPr>
      </w:pPr>
      <w:r w:rsidRPr="00E04249">
        <w:rPr>
          <w:rFonts w:ascii="Times New Roman" w:eastAsia="Times New Roman" w:hAnsi="Times New Roman" w:cs="Times New Roman"/>
          <w:sz w:val="24"/>
          <w:szCs w:val="24"/>
          <w:lang w:eastAsia="ru-RU"/>
        </w:rPr>
        <w:t>Программа разработана на основе следующих нормативных документов:</w:t>
      </w:r>
    </w:p>
    <w:p w:rsidR="00E04249" w:rsidRPr="00E04249" w:rsidRDefault="00E04249" w:rsidP="00E04249">
      <w:pPr>
        <w:spacing w:after="0" w:line="12" w:lineRule="exact"/>
        <w:ind w:left="782" w:hanging="357"/>
        <w:jc w:val="both"/>
        <w:rPr>
          <w:rFonts w:ascii="Times New Roman" w:eastAsia="Times New Roman" w:hAnsi="Times New Roman" w:cs="Times New Roman"/>
          <w:sz w:val="24"/>
          <w:szCs w:val="24"/>
          <w:lang w:eastAsia="ru-RU"/>
        </w:rPr>
      </w:pPr>
    </w:p>
    <w:p w:rsidR="00E04249" w:rsidRPr="00E04249" w:rsidRDefault="00E04249" w:rsidP="00E04249">
      <w:pPr>
        <w:widowControl w:val="0"/>
        <w:numPr>
          <w:ilvl w:val="0"/>
          <w:numId w:val="5"/>
        </w:numPr>
        <w:autoSpaceDE w:val="0"/>
        <w:autoSpaceDN w:val="0"/>
        <w:adjustRightInd w:val="0"/>
        <w:spacing w:after="0" w:line="240" w:lineRule="auto"/>
        <w:ind w:left="426"/>
        <w:jc w:val="both"/>
        <w:rPr>
          <w:rFonts w:ascii="Times New Roman" w:eastAsiaTheme="minorEastAsia" w:hAnsi="Times New Roman" w:cs="Times New Roman"/>
          <w:bCs/>
          <w:sz w:val="24"/>
          <w:szCs w:val="24"/>
          <w:lang w:eastAsia="ru-RU"/>
        </w:rPr>
      </w:pPr>
      <w:r w:rsidRPr="00E04249">
        <w:rPr>
          <w:rFonts w:ascii="Times New Roman" w:eastAsia="Times New Roman" w:hAnsi="Times New Roman" w:cs="Times New Roman"/>
          <w:bCs/>
          <w:sz w:val="24"/>
          <w:szCs w:val="24"/>
          <w:lang w:eastAsia="ru-RU"/>
        </w:rPr>
        <w:t>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 N 413.</w:t>
      </w:r>
      <w:r w:rsidRPr="00E04249">
        <w:rPr>
          <w:rFonts w:ascii="Times New Roman" w:eastAsiaTheme="minorEastAsia" w:hAnsi="Times New Roman" w:cs="Times New Roman"/>
          <w:bCs/>
          <w:sz w:val="24"/>
          <w:szCs w:val="24"/>
          <w:lang w:eastAsia="ru-RU"/>
        </w:rPr>
        <w:t xml:space="preserve"> С изменениями и дополнениями от: 29 декабря 2014 г., 31 декабря 2015 г., 29 июня 2017 г.</w:t>
      </w:r>
    </w:p>
    <w:p w:rsidR="00E04249" w:rsidRPr="00E04249" w:rsidRDefault="00E04249" w:rsidP="00E04249">
      <w:pPr>
        <w:spacing w:after="0" w:line="13" w:lineRule="exact"/>
        <w:ind w:left="426" w:hanging="360"/>
        <w:jc w:val="both"/>
        <w:rPr>
          <w:rFonts w:ascii="Times New Roman" w:eastAsia="Times New Roman" w:hAnsi="Times New Roman" w:cs="Times New Roman"/>
          <w:sz w:val="24"/>
          <w:szCs w:val="24"/>
          <w:lang w:eastAsia="ru-RU"/>
        </w:rPr>
      </w:pPr>
    </w:p>
    <w:p w:rsidR="00E04249" w:rsidRPr="00E04249" w:rsidRDefault="00E04249" w:rsidP="00E04249">
      <w:pPr>
        <w:numPr>
          <w:ilvl w:val="0"/>
          <w:numId w:val="5"/>
        </w:numPr>
        <w:tabs>
          <w:tab w:val="left" w:pos="708"/>
        </w:tabs>
        <w:spacing w:after="0" w:line="234" w:lineRule="auto"/>
        <w:ind w:left="426" w:right="360"/>
        <w:contextualSpacing/>
        <w:jc w:val="both"/>
        <w:rPr>
          <w:rFonts w:ascii="Times New Roman" w:eastAsia="Times New Roman" w:hAnsi="Times New Roman" w:cs="Times New Roman"/>
          <w:sz w:val="24"/>
          <w:szCs w:val="24"/>
          <w:lang w:eastAsia="ru-RU"/>
        </w:rPr>
      </w:pPr>
      <w:r w:rsidRPr="00E04249">
        <w:rPr>
          <w:rFonts w:ascii="Times New Roman" w:eastAsia="Times New Roman" w:hAnsi="Times New Roman" w:cs="Times New Roman"/>
          <w:sz w:val="24"/>
          <w:szCs w:val="24"/>
          <w:lang w:eastAsia="ru-RU"/>
        </w:rPr>
        <w:t>Примерная основная образовательная программа среднего общего образования, утвержденная Федеральным учебно-методическим объединением по общему образованию (Протокол заседания от 28 апреля 2016г. №2/16-з).</w:t>
      </w:r>
    </w:p>
    <w:p w:rsidR="00E04249" w:rsidRPr="00E04249" w:rsidRDefault="00E04249" w:rsidP="00E04249">
      <w:pPr>
        <w:spacing w:after="0" w:line="13" w:lineRule="exact"/>
        <w:ind w:left="426" w:hanging="360"/>
        <w:jc w:val="both"/>
        <w:rPr>
          <w:rFonts w:ascii="Times New Roman" w:eastAsia="Times New Roman" w:hAnsi="Times New Roman" w:cs="Times New Roman"/>
          <w:sz w:val="24"/>
          <w:szCs w:val="24"/>
          <w:lang w:eastAsia="ru-RU"/>
        </w:rPr>
      </w:pPr>
    </w:p>
    <w:p w:rsidR="00E04249" w:rsidRPr="00E04249" w:rsidRDefault="00E04249" w:rsidP="00E04249">
      <w:pPr>
        <w:numPr>
          <w:ilvl w:val="0"/>
          <w:numId w:val="5"/>
        </w:numPr>
        <w:tabs>
          <w:tab w:val="left" w:pos="708"/>
        </w:tabs>
        <w:spacing w:after="0" w:line="240" w:lineRule="auto"/>
        <w:ind w:left="426" w:right="-32"/>
        <w:contextualSpacing/>
        <w:jc w:val="both"/>
        <w:rPr>
          <w:rFonts w:ascii="Times New Roman" w:eastAsia="Times New Roman" w:hAnsi="Times New Roman" w:cs="Times New Roman"/>
          <w:sz w:val="24"/>
          <w:szCs w:val="24"/>
          <w:lang w:eastAsia="ru-RU"/>
        </w:rPr>
      </w:pPr>
      <w:r w:rsidRPr="00E04249">
        <w:rPr>
          <w:rFonts w:ascii="Times New Roman" w:eastAsia="Times New Roman" w:hAnsi="Times New Roman" w:cs="Times New Roman"/>
          <w:sz w:val="24"/>
          <w:szCs w:val="24"/>
          <w:lang w:eastAsia="ru-RU"/>
        </w:rPr>
        <w:t xml:space="preserve">Федерального перечня учебников, утверждённого приказом </w:t>
      </w:r>
      <w:r w:rsidRPr="00E04249">
        <w:rPr>
          <w:rFonts w:ascii="Times New Roman" w:eastAsia="Times New Roman" w:hAnsi="Times New Roman" w:cs="Times New Roman"/>
          <w:bCs/>
          <w:sz w:val="24"/>
          <w:szCs w:val="24"/>
          <w:lang w:eastAsia="ru-RU"/>
        </w:rPr>
        <w:t>Минпросвещения России от 28.12.2018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4249" w:rsidRPr="00E04249" w:rsidRDefault="00E04249" w:rsidP="00E04249">
      <w:pPr>
        <w:spacing w:after="0" w:line="240" w:lineRule="auto"/>
        <w:ind w:left="426" w:right="-173" w:hanging="360"/>
        <w:jc w:val="both"/>
        <w:rPr>
          <w:rFonts w:ascii="Times New Roman" w:eastAsia="Times New Roman" w:hAnsi="Times New Roman" w:cs="Times New Roman"/>
          <w:sz w:val="24"/>
          <w:szCs w:val="24"/>
          <w:lang w:eastAsia="ru-RU"/>
        </w:rPr>
      </w:pPr>
      <w:r w:rsidRPr="00E04249">
        <w:rPr>
          <w:rFonts w:ascii="Times New Roman" w:eastAsia="Times New Roman" w:hAnsi="Times New Roman" w:cs="Times New Roman"/>
          <w:sz w:val="24"/>
          <w:szCs w:val="24"/>
          <w:lang w:eastAsia="ru-RU"/>
        </w:rPr>
        <w:t>4.  Гигиенические требования к условиям обучения в общеобразовательных учреждениях СанПиН 2.4.2.2821-10 от 29 декабря 2010 года № 189.</w:t>
      </w:r>
    </w:p>
    <w:p w:rsidR="00E04249" w:rsidRPr="00E04249" w:rsidRDefault="00E04249" w:rsidP="00E04249">
      <w:pPr>
        <w:spacing w:after="0" w:line="0" w:lineRule="atLeast"/>
        <w:ind w:left="426" w:hanging="357"/>
        <w:jc w:val="both"/>
        <w:rPr>
          <w:rFonts w:ascii="Times New Roman" w:eastAsia="Times New Roman" w:hAnsi="Times New Roman" w:cs="Times New Roman"/>
          <w:sz w:val="24"/>
          <w:szCs w:val="24"/>
          <w:lang w:eastAsia="ru-RU"/>
        </w:rPr>
      </w:pPr>
    </w:p>
    <w:p w:rsidR="00E04249" w:rsidRPr="009A0D88" w:rsidRDefault="00E04249" w:rsidP="009A0D8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04249">
        <w:rPr>
          <w:rFonts w:ascii="Times New Roman" w:eastAsia="Times New Roman" w:hAnsi="Times New Roman" w:cs="Times New Roman"/>
          <w:b/>
          <w:bCs/>
          <w:color w:val="000000"/>
          <w:sz w:val="24"/>
          <w:szCs w:val="24"/>
        </w:rPr>
        <w:t xml:space="preserve">Место учебного предмета в учебном плане </w:t>
      </w:r>
    </w:p>
    <w:p w:rsidR="000B23E2" w:rsidRDefault="00E352C2">
      <w:pPr>
        <w:jc w:val="both"/>
        <w:rPr>
          <w:rFonts w:ascii="Times New Roman" w:hAnsi="Times New Roman" w:cs="Times New Roman"/>
          <w:sz w:val="24"/>
          <w:szCs w:val="24"/>
        </w:rPr>
      </w:pPr>
      <w:r>
        <w:rPr>
          <w:rFonts w:ascii="Times New Roman" w:hAnsi="Times New Roman" w:cs="Times New Roman"/>
          <w:sz w:val="24"/>
          <w:szCs w:val="24"/>
        </w:rPr>
        <w:t xml:space="preserve">Настоящая программа разработана в связи с введением в 10-11 классах предмета экология (1 час в неделю). Предмет «Экология» изучается на завершающем этапе базового образования. Программа составлена в соответствии с требованиями федерального компонента государственного образовательного стандарта среднего общего (полного) образования с учетом авторской программы по экологии для 10 – 11 классов авторов Н.М. Мамедов, И.Т. </w:t>
      </w:r>
      <w:proofErr w:type="spellStart"/>
      <w:r>
        <w:rPr>
          <w:rFonts w:ascii="Times New Roman" w:hAnsi="Times New Roman" w:cs="Times New Roman"/>
          <w:sz w:val="24"/>
          <w:szCs w:val="24"/>
        </w:rPr>
        <w:t>Суравегина</w:t>
      </w:r>
      <w:proofErr w:type="spellEnd"/>
      <w:r>
        <w:rPr>
          <w:rFonts w:ascii="Times New Roman" w:hAnsi="Times New Roman" w:cs="Times New Roman"/>
          <w:sz w:val="24"/>
          <w:szCs w:val="24"/>
        </w:rPr>
        <w:t xml:space="preserve"> программа курса «Экология». 10-11 классы. Базовый уровень.</w:t>
      </w:r>
      <w:r w:rsidR="00760F6F">
        <w:rPr>
          <w:rFonts w:ascii="Times New Roman" w:hAnsi="Times New Roman" w:cs="Times New Roman"/>
          <w:sz w:val="24"/>
          <w:szCs w:val="24"/>
        </w:rPr>
        <w:t xml:space="preserve"> – М.: ООО «Русское слово», 2014</w:t>
      </w:r>
      <w:r>
        <w:rPr>
          <w:rFonts w:ascii="Times New Roman" w:hAnsi="Times New Roman" w:cs="Times New Roman"/>
          <w:sz w:val="24"/>
          <w:szCs w:val="24"/>
        </w:rPr>
        <w:t>.</w:t>
      </w:r>
    </w:p>
    <w:p w:rsidR="000B23E2" w:rsidRDefault="00E352C2">
      <w:pPr>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ориентирована на использование учебников: Н.М. Мамедов, И.Т. </w:t>
      </w:r>
      <w:proofErr w:type="spellStart"/>
      <w:r>
        <w:rPr>
          <w:rFonts w:ascii="Times New Roman" w:hAnsi="Times New Roman" w:cs="Times New Roman"/>
          <w:sz w:val="24"/>
          <w:szCs w:val="24"/>
        </w:rPr>
        <w:t>Суравегина</w:t>
      </w:r>
      <w:proofErr w:type="spellEnd"/>
      <w:r>
        <w:rPr>
          <w:rFonts w:ascii="Times New Roman" w:hAnsi="Times New Roman" w:cs="Times New Roman"/>
          <w:sz w:val="24"/>
          <w:szCs w:val="24"/>
        </w:rPr>
        <w:t xml:space="preserve"> «Экология». 10 класс. Базовый уровень. – М.: ООО «Русское слово», 2016.  Н.М. Мамедов, И.Т. </w:t>
      </w:r>
      <w:proofErr w:type="spellStart"/>
      <w:r>
        <w:rPr>
          <w:rFonts w:ascii="Times New Roman" w:hAnsi="Times New Roman" w:cs="Times New Roman"/>
          <w:sz w:val="24"/>
          <w:szCs w:val="24"/>
        </w:rPr>
        <w:t>Суравегина</w:t>
      </w:r>
      <w:proofErr w:type="spellEnd"/>
      <w:r>
        <w:rPr>
          <w:rFonts w:ascii="Times New Roman" w:hAnsi="Times New Roman" w:cs="Times New Roman"/>
          <w:sz w:val="24"/>
          <w:szCs w:val="24"/>
        </w:rPr>
        <w:t xml:space="preserve"> «Экология». 11 класс. Базовый уровень.</w:t>
      </w:r>
      <w:r w:rsidR="009A0D88">
        <w:rPr>
          <w:rFonts w:ascii="Times New Roman" w:hAnsi="Times New Roman" w:cs="Times New Roman"/>
          <w:sz w:val="24"/>
          <w:szCs w:val="24"/>
        </w:rPr>
        <w:t xml:space="preserve"> – М.: ООО «Русское слово», 2020</w:t>
      </w:r>
      <w:r>
        <w:rPr>
          <w:rFonts w:ascii="Times New Roman" w:hAnsi="Times New Roman" w:cs="Times New Roman"/>
          <w:sz w:val="24"/>
          <w:szCs w:val="24"/>
        </w:rPr>
        <w:t xml:space="preserve">, и обеспечивает реализацию обязательного минимума содержания образования. </w:t>
      </w:r>
    </w:p>
    <w:p w:rsidR="000B23E2" w:rsidRDefault="00E352C2">
      <w:pPr>
        <w:jc w:val="both"/>
        <w:rPr>
          <w:rFonts w:ascii="Times New Roman" w:hAnsi="Times New Roman" w:cs="Times New Roman"/>
          <w:sz w:val="24"/>
          <w:szCs w:val="24"/>
        </w:rPr>
      </w:pPr>
      <w:r>
        <w:rPr>
          <w:rFonts w:ascii="Times New Roman" w:hAnsi="Times New Roman" w:cs="Times New Roman"/>
          <w:sz w:val="24"/>
          <w:szCs w:val="24"/>
        </w:rPr>
        <w:t>Настоящая программа составлена на 68 часов (34 часа – 10 класс, 34 часа – 11 класс), в соответствии с учебным планом школы и рассчитана на 2 года обучения.</w:t>
      </w:r>
      <w:r w:rsidR="00BB6E99">
        <w:rPr>
          <w:rFonts w:ascii="Times New Roman" w:hAnsi="Times New Roman" w:cs="Times New Roman"/>
          <w:sz w:val="24"/>
          <w:szCs w:val="24"/>
        </w:rPr>
        <w:t xml:space="preserve"> В рабочей программе определен перечень практических работ: 10 класс – 2, 11 класс- 2. </w:t>
      </w:r>
    </w:p>
    <w:p w:rsidR="000B23E2" w:rsidRDefault="00E352C2">
      <w:pPr>
        <w:jc w:val="both"/>
        <w:rPr>
          <w:rFonts w:ascii="Times New Roman" w:hAnsi="Times New Roman" w:cs="Times New Roman"/>
          <w:sz w:val="24"/>
          <w:szCs w:val="24"/>
        </w:rPr>
      </w:pPr>
      <w:r>
        <w:rPr>
          <w:rFonts w:ascii="Times New Roman" w:hAnsi="Times New Roman" w:cs="Times New Roman"/>
          <w:sz w:val="24"/>
          <w:szCs w:val="24"/>
        </w:rPr>
        <w:t xml:space="preserve">Предмет «Экология» 10-11 классов опирается на знания обучающихся, полученными ими при изучении естественных наук в основной школе.  </w:t>
      </w:r>
    </w:p>
    <w:p w:rsidR="000B23E2" w:rsidRDefault="00E352C2">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экологического сознания и экологической ответственности на основе изучения фундаментальных положений классической экологии и таких новых направлений экологии, как глобальная экология, экология человека и социальная экология, предпосылок современных экологических проблем и наметившихся путей их решения в соответствии с концепцией устойчивого развития.  </w:t>
      </w:r>
    </w:p>
    <w:p w:rsidR="000B23E2" w:rsidRDefault="00E352C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оценки достижений учеников используются текущий и итоговый контроль в форме – тестов, собеседований, лабораторных работ.  </w:t>
      </w:r>
    </w:p>
    <w:p w:rsidR="000B23E2" w:rsidRDefault="00E35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Содержательной основой предмета является учение о природной экосистеме как совокупности совместно обитающих организмов и условий их существования, находящихся в закономерной взаимосвязи. Экосистемы рассматриваются как открытые самоорганизующиеся и самовоспроизводящиеся системы, на уровне которых происходит обмен веществ, и осуществляются потоки энергии. Современная экология имеет интегральный характер и является комплексом научных дисциплин. В названном учебном курсе раскрываются основы трёх разделов экологии — общей, прикладной и социальной экологии. Общая экология рассматривает уникальность качественного разнообразия живых существ, экологические взаимодействия на организменном и </w:t>
      </w:r>
      <w:proofErr w:type="spellStart"/>
      <w:r>
        <w:rPr>
          <w:rFonts w:ascii="Times New Roman" w:hAnsi="Times New Roman" w:cs="Times New Roman"/>
          <w:sz w:val="24"/>
          <w:szCs w:val="24"/>
        </w:rPr>
        <w:t>надорганизменном</w:t>
      </w:r>
      <w:proofErr w:type="spellEnd"/>
      <w:r>
        <w:rPr>
          <w:rFonts w:ascii="Times New Roman" w:hAnsi="Times New Roman" w:cs="Times New Roman"/>
          <w:sz w:val="24"/>
          <w:szCs w:val="24"/>
        </w:rPr>
        <w:t xml:space="preserve"> уровнях организации живого.</w:t>
      </w:r>
    </w:p>
    <w:p w:rsidR="000B23E2" w:rsidRDefault="00E35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Прикладная экология посвящена изучению структуры и функционирования антропогенных экосистем, разработке допустимых нагрузок на среду и экосистемы, норм использования природных ресурсов, методов управления экосистемами, моделированию экосистем.  </w:t>
      </w:r>
    </w:p>
    <w:p w:rsidR="000B23E2" w:rsidRDefault="00E35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Социальная экология исследует взаимосвязи и взаимозависимости общества и природной среды, в том числе в условиях несоизмеримости темпов естественной эволюции природы с темпами развития человеческого общества. Обучение старшеклассников экологии осуществляется на основе планомерного и преемственного развития экологических понятий, усвоения ведущих идей, теорий, научных фактов, составляющих основу практической подготовки в 10-11 классах, для формирования их экологической культуры. Поэтому содержание курса структурировано так, чтобы обучающиеся могли синтезировать имеющиеся и получаемые знания в единую систему представлений о природе и месте человека и человечества в ней. </w:t>
      </w:r>
    </w:p>
    <w:p w:rsidR="000B23E2" w:rsidRDefault="000B23E2">
      <w:pPr>
        <w:spacing w:after="0" w:line="240" w:lineRule="auto"/>
        <w:jc w:val="both"/>
        <w:rPr>
          <w:rFonts w:ascii="Times New Roman" w:hAnsi="Times New Roman" w:cs="Times New Roman"/>
          <w:sz w:val="24"/>
          <w:szCs w:val="24"/>
        </w:rPr>
      </w:pPr>
    </w:p>
    <w:p w:rsidR="000B23E2" w:rsidRDefault="000B23E2">
      <w:pPr>
        <w:spacing w:after="0" w:line="240" w:lineRule="auto"/>
        <w:jc w:val="both"/>
        <w:rPr>
          <w:rFonts w:ascii="Times New Roman" w:hAnsi="Times New Roman" w:cs="Times New Roman"/>
          <w:sz w:val="24"/>
          <w:szCs w:val="24"/>
        </w:rPr>
      </w:pPr>
    </w:p>
    <w:p w:rsidR="00FA6028" w:rsidRPr="000C7F61" w:rsidRDefault="00FA6028" w:rsidP="00FA6028">
      <w:pPr>
        <w:spacing w:after="0" w:line="240" w:lineRule="auto"/>
        <w:ind w:left="782" w:hanging="357"/>
        <w:jc w:val="center"/>
        <w:rPr>
          <w:rFonts w:ascii="Times New Roman" w:eastAsia="Times New Roman" w:hAnsi="Times New Roman" w:cs="Times New Roman"/>
          <w:b/>
          <w:sz w:val="28"/>
          <w:szCs w:val="28"/>
          <w:lang w:eastAsia="ru-RU"/>
        </w:rPr>
      </w:pPr>
      <w:r w:rsidRPr="000C7F61">
        <w:rPr>
          <w:rFonts w:ascii="Times New Roman" w:eastAsia="Times New Roman" w:hAnsi="Times New Roman" w:cs="Times New Roman"/>
          <w:b/>
          <w:sz w:val="28"/>
          <w:szCs w:val="28"/>
          <w:lang w:eastAsia="ru-RU"/>
        </w:rPr>
        <w:t>Раздел 1. Планируемые результаты освоения учебного предмета</w:t>
      </w:r>
    </w:p>
    <w:p w:rsidR="0080774F" w:rsidRDefault="0080774F" w:rsidP="00FA6028">
      <w:pPr>
        <w:spacing w:after="0" w:line="240" w:lineRule="auto"/>
        <w:ind w:left="782" w:hanging="357"/>
        <w:jc w:val="center"/>
        <w:rPr>
          <w:rFonts w:ascii="Times New Roman" w:eastAsia="Times New Roman" w:hAnsi="Times New Roman" w:cs="Times New Roman"/>
          <w:b/>
          <w:sz w:val="24"/>
          <w:szCs w:val="24"/>
          <w:lang w:eastAsia="ru-RU"/>
        </w:rPr>
      </w:pPr>
    </w:p>
    <w:p w:rsidR="00FA6028" w:rsidRDefault="00FA6028" w:rsidP="00FA6028">
      <w:pPr>
        <w:spacing w:after="0" w:line="240" w:lineRule="auto"/>
        <w:ind w:left="782" w:hanging="357"/>
        <w:jc w:val="center"/>
        <w:rPr>
          <w:rFonts w:ascii="Times New Roman" w:eastAsia="Times New Roman" w:hAnsi="Times New Roman" w:cs="Times New Roman"/>
          <w:b/>
          <w:sz w:val="24"/>
          <w:szCs w:val="24"/>
          <w:lang w:eastAsia="ru-RU"/>
        </w:rPr>
      </w:pPr>
      <w:r w:rsidRPr="00FA6028">
        <w:rPr>
          <w:rFonts w:ascii="Times New Roman" w:eastAsia="Times New Roman" w:hAnsi="Times New Roman" w:cs="Times New Roman"/>
          <w:b/>
          <w:sz w:val="24"/>
          <w:szCs w:val="24"/>
          <w:lang w:eastAsia="ru-RU"/>
        </w:rPr>
        <w:t xml:space="preserve">Личностные результаты: </w:t>
      </w:r>
    </w:p>
    <w:p w:rsidR="00551975" w:rsidRDefault="00551975" w:rsidP="00FA6028">
      <w:pPr>
        <w:spacing w:after="0" w:line="240" w:lineRule="auto"/>
        <w:ind w:left="782" w:hanging="357"/>
        <w:jc w:val="center"/>
        <w:rPr>
          <w:rFonts w:ascii="Times New Roman" w:eastAsia="Times New Roman" w:hAnsi="Times New Roman" w:cs="Times New Roman"/>
          <w:b/>
          <w:sz w:val="24"/>
          <w:szCs w:val="24"/>
          <w:lang w:eastAsia="ru-RU"/>
        </w:rPr>
      </w:pPr>
    </w:p>
    <w:p w:rsidR="00551975" w:rsidRDefault="00551975" w:rsidP="00551975">
      <w:pPr>
        <w:spacing w:after="0" w:line="240" w:lineRule="auto"/>
        <w:ind w:left="782" w:hanging="357"/>
        <w:jc w:val="both"/>
        <w:rPr>
          <w:rFonts w:ascii="Times New Roman" w:hAnsi="Times New Roman" w:cs="Times New Roman"/>
          <w:sz w:val="24"/>
          <w:szCs w:val="24"/>
        </w:rPr>
      </w:pPr>
      <w:r w:rsidRPr="00551975">
        <w:rPr>
          <w:rFonts w:ascii="Times New Roman" w:hAnsi="Times New Roman" w:cs="Times New Roman"/>
          <w:sz w:val="24"/>
          <w:szCs w:val="24"/>
        </w:rPr>
        <w:t xml:space="preserve">1) выработка гражданской </w:t>
      </w:r>
      <w:r>
        <w:rPr>
          <w:rFonts w:ascii="Times New Roman" w:hAnsi="Times New Roman" w:cs="Times New Roman"/>
          <w:sz w:val="24"/>
          <w:szCs w:val="24"/>
        </w:rPr>
        <w:t>позиции, связанной с ответствен</w:t>
      </w:r>
      <w:r w:rsidRPr="00551975">
        <w:rPr>
          <w:rFonts w:ascii="Times New Roman" w:hAnsi="Times New Roman" w:cs="Times New Roman"/>
          <w:sz w:val="24"/>
          <w:szCs w:val="24"/>
        </w:rPr>
        <w:t>ностью за состояние окружающ</w:t>
      </w:r>
      <w:r>
        <w:rPr>
          <w:rFonts w:ascii="Times New Roman" w:hAnsi="Times New Roman" w:cs="Times New Roman"/>
          <w:sz w:val="24"/>
          <w:szCs w:val="24"/>
        </w:rPr>
        <w:t>ей среды, своего здоровья и здоровья других людей;</w:t>
      </w:r>
    </w:p>
    <w:p w:rsidR="00551975" w:rsidRDefault="00551975" w:rsidP="00551975">
      <w:pPr>
        <w:spacing w:after="0" w:line="240" w:lineRule="auto"/>
        <w:ind w:left="782" w:hanging="357"/>
        <w:jc w:val="both"/>
        <w:rPr>
          <w:rFonts w:ascii="Times New Roman" w:hAnsi="Times New Roman" w:cs="Times New Roman"/>
          <w:sz w:val="24"/>
          <w:szCs w:val="24"/>
        </w:rPr>
      </w:pPr>
      <w:r w:rsidRPr="00551975">
        <w:rPr>
          <w:rFonts w:ascii="Times New Roman" w:hAnsi="Times New Roman" w:cs="Times New Roman"/>
          <w:sz w:val="24"/>
          <w:szCs w:val="24"/>
        </w:rPr>
        <w:t>2) приобретение опыта э</w:t>
      </w:r>
      <w:r>
        <w:rPr>
          <w:rFonts w:ascii="Times New Roman" w:hAnsi="Times New Roman" w:cs="Times New Roman"/>
          <w:sz w:val="24"/>
          <w:szCs w:val="24"/>
        </w:rPr>
        <w:t>кологически ориентированной реф</w:t>
      </w:r>
      <w:r w:rsidRPr="00551975">
        <w:rPr>
          <w:rFonts w:ascii="Times New Roman" w:hAnsi="Times New Roman" w:cs="Times New Roman"/>
          <w:sz w:val="24"/>
          <w:szCs w:val="24"/>
        </w:rPr>
        <w:t>лексивно-оценочной и практической деят</w:t>
      </w:r>
      <w:r>
        <w:rPr>
          <w:rFonts w:ascii="Times New Roman" w:hAnsi="Times New Roman" w:cs="Times New Roman"/>
          <w:sz w:val="24"/>
          <w:szCs w:val="24"/>
        </w:rPr>
        <w:t>ельности в жизненных ситуациях;</w:t>
      </w:r>
    </w:p>
    <w:p w:rsidR="00551975" w:rsidRDefault="00551975" w:rsidP="00551975">
      <w:pPr>
        <w:spacing w:after="0" w:line="240" w:lineRule="auto"/>
        <w:ind w:left="782" w:hanging="357"/>
        <w:jc w:val="both"/>
        <w:rPr>
          <w:rFonts w:ascii="Times New Roman" w:hAnsi="Times New Roman" w:cs="Times New Roman"/>
          <w:sz w:val="24"/>
          <w:szCs w:val="24"/>
        </w:rPr>
      </w:pPr>
      <w:r w:rsidRPr="00551975">
        <w:rPr>
          <w:rFonts w:ascii="Times New Roman" w:hAnsi="Times New Roman" w:cs="Times New Roman"/>
          <w:sz w:val="24"/>
          <w:szCs w:val="24"/>
        </w:rPr>
        <w:t>3) реализация основных пр</w:t>
      </w:r>
      <w:r>
        <w:rPr>
          <w:rFonts w:ascii="Times New Roman" w:hAnsi="Times New Roman" w:cs="Times New Roman"/>
          <w:sz w:val="24"/>
          <w:szCs w:val="24"/>
        </w:rPr>
        <w:t>инципов и правил отношения к жи</w:t>
      </w:r>
      <w:r w:rsidRPr="00551975">
        <w:rPr>
          <w:rFonts w:ascii="Times New Roman" w:hAnsi="Times New Roman" w:cs="Times New Roman"/>
          <w:sz w:val="24"/>
          <w:szCs w:val="24"/>
        </w:rPr>
        <w:t xml:space="preserve">вой природе, основ здорового </w:t>
      </w:r>
      <w:r>
        <w:rPr>
          <w:rFonts w:ascii="Times New Roman" w:hAnsi="Times New Roman" w:cs="Times New Roman"/>
          <w:sz w:val="24"/>
          <w:szCs w:val="24"/>
        </w:rPr>
        <w:t xml:space="preserve">образа жизни и </w:t>
      </w:r>
      <w:proofErr w:type="spellStart"/>
      <w:r>
        <w:rPr>
          <w:rFonts w:ascii="Times New Roman" w:hAnsi="Times New Roman" w:cs="Times New Roman"/>
          <w:sz w:val="24"/>
          <w:szCs w:val="24"/>
        </w:rPr>
        <w:t>здоровьесберегаю</w:t>
      </w:r>
      <w:r w:rsidRPr="00551975">
        <w:rPr>
          <w:rFonts w:ascii="Times New Roman" w:hAnsi="Times New Roman" w:cs="Times New Roman"/>
          <w:sz w:val="24"/>
          <w:szCs w:val="24"/>
        </w:rPr>
        <w:t>щих</w:t>
      </w:r>
      <w:proofErr w:type="spellEnd"/>
      <w:r w:rsidRPr="00551975">
        <w:rPr>
          <w:rFonts w:ascii="Times New Roman" w:hAnsi="Times New Roman" w:cs="Times New Roman"/>
          <w:sz w:val="24"/>
          <w:szCs w:val="24"/>
        </w:rPr>
        <w:t xml:space="preserve"> технологи</w:t>
      </w:r>
      <w:r>
        <w:rPr>
          <w:rFonts w:ascii="Times New Roman" w:hAnsi="Times New Roman" w:cs="Times New Roman"/>
          <w:sz w:val="24"/>
          <w:szCs w:val="24"/>
        </w:rPr>
        <w:t>й;</w:t>
      </w:r>
    </w:p>
    <w:p w:rsidR="00551975" w:rsidRDefault="00551975" w:rsidP="00551975">
      <w:pPr>
        <w:spacing w:after="0" w:line="240" w:lineRule="auto"/>
        <w:ind w:left="782" w:hanging="357"/>
        <w:jc w:val="both"/>
        <w:rPr>
          <w:rFonts w:ascii="Times New Roman" w:hAnsi="Times New Roman" w:cs="Times New Roman"/>
          <w:sz w:val="24"/>
          <w:szCs w:val="24"/>
        </w:rPr>
      </w:pPr>
      <w:r w:rsidRPr="00551975">
        <w:rPr>
          <w:rFonts w:ascii="Times New Roman" w:hAnsi="Times New Roman" w:cs="Times New Roman"/>
          <w:sz w:val="24"/>
          <w:szCs w:val="24"/>
        </w:rPr>
        <w:t>4) сформированность познавательных интересов и мотивов, направленных на изучение живо</w:t>
      </w:r>
      <w:r>
        <w:rPr>
          <w:rFonts w:ascii="Times New Roman" w:hAnsi="Times New Roman" w:cs="Times New Roman"/>
          <w:sz w:val="24"/>
          <w:szCs w:val="24"/>
        </w:rPr>
        <w:t>й природы, их эстетического вос</w:t>
      </w:r>
      <w:r w:rsidRPr="00551975">
        <w:rPr>
          <w:rFonts w:ascii="Times New Roman" w:hAnsi="Times New Roman" w:cs="Times New Roman"/>
          <w:sz w:val="24"/>
          <w:szCs w:val="24"/>
        </w:rPr>
        <w:t>приятия;</w:t>
      </w:r>
    </w:p>
    <w:p w:rsidR="00551975" w:rsidRPr="00523840" w:rsidRDefault="00551975" w:rsidP="00523840">
      <w:pPr>
        <w:spacing w:after="0" w:line="240" w:lineRule="auto"/>
        <w:ind w:left="782" w:hanging="357"/>
        <w:jc w:val="both"/>
        <w:rPr>
          <w:rFonts w:ascii="Times New Roman" w:hAnsi="Times New Roman" w:cs="Times New Roman"/>
          <w:sz w:val="24"/>
          <w:szCs w:val="24"/>
        </w:rPr>
      </w:pPr>
      <w:r w:rsidRPr="00551975">
        <w:rPr>
          <w:rFonts w:ascii="Times New Roman" w:hAnsi="Times New Roman" w:cs="Times New Roman"/>
          <w:sz w:val="24"/>
          <w:szCs w:val="24"/>
        </w:rPr>
        <w:t>5) формирование и развит</w:t>
      </w:r>
      <w:r>
        <w:rPr>
          <w:rFonts w:ascii="Times New Roman" w:hAnsi="Times New Roman" w:cs="Times New Roman"/>
          <w:sz w:val="24"/>
          <w:szCs w:val="24"/>
        </w:rPr>
        <w:t>ие экологического мышления, уме</w:t>
      </w:r>
      <w:r w:rsidRPr="00551975">
        <w:rPr>
          <w:rFonts w:ascii="Times New Roman" w:hAnsi="Times New Roman" w:cs="Times New Roman"/>
          <w:sz w:val="24"/>
          <w:szCs w:val="24"/>
        </w:rPr>
        <w:t>ние применять его в познавательной, коммуникативной и социально-практической деятельности.</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0" w:name="sub_13"/>
      <w:r>
        <w:rPr>
          <w:rFonts w:ascii="Times New Roman" w:eastAsia="Times New Roman" w:hAnsi="Times New Roman" w:cs="Times New Roman"/>
          <w:sz w:val="24"/>
          <w:szCs w:val="24"/>
          <w:lang w:eastAsia="ru-RU"/>
        </w:rPr>
        <w:t>6</w:t>
      </w:r>
      <w:r w:rsidR="00FA6028" w:rsidRPr="00FA6028">
        <w:rPr>
          <w:rFonts w:ascii="Times New Roman" w:eastAsia="Times New Roman" w:hAnsi="Times New Roman" w:cs="Times New Roman"/>
          <w:sz w:val="24"/>
          <w:szCs w:val="24"/>
          <w:lang w:eastAsia="ru-RU"/>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0"/>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A6028" w:rsidRPr="00FA6028">
        <w:rPr>
          <w:rFonts w:ascii="Times New Roman" w:eastAsia="Times New Roman" w:hAnsi="Times New Roman" w:cs="Times New Roman"/>
          <w:sz w:val="24"/>
          <w:szCs w:val="24"/>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w:t>
      </w:r>
      <w:r w:rsidR="00FA6028" w:rsidRPr="00FA6028">
        <w:rPr>
          <w:rFonts w:ascii="Times New Roman" w:eastAsia="Times New Roman" w:hAnsi="Times New Roman" w:cs="Times New Roman"/>
          <w:sz w:val="24"/>
          <w:szCs w:val="24"/>
          <w:lang w:eastAsia="ru-RU"/>
        </w:rPr>
        <w:lastRenderedPageBreak/>
        <w:t>национализма, ксенофобии, дискриминации по социальным, религиозным, расовым, национальным признакам и другим негативным социальным явлениям;</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1" w:name="sub_15"/>
      <w:r>
        <w:rPr>
          <w:rFonts w:ascii="Times New Roman" w:eastAsia="Times New Roman" w:hAnsi="Times New Roman" w:cs="Times New Roman"/>
          <w:sz w:val="24"/>
          <w:szCs w:val="24"/>
          <w:lang w:eastAsia="ru-RU"/>
        </w:rPr>
        <w:t>8</w:t>
      </w:r>
      <w:r w:rsidR="00FA6028" w:rsidRPr="00FA6028">
        <w:rPr>
          <w:rFonts w:ascii="Times New Roman" w:eastAsia="Times New Roman" w:hAnsi="Times New Roman" w:cs="Times New Roman"/>
          <w:sz w:val="24"/>
          <w:szCs w:val="24"/>
          <w:lang w:eastAsia="ru-RU"/>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2" w:name="sub_16"/>
      <w:bookmarkEnd w:id="1"/>
      <w:r>
        <w:rPr>
          <w:rFonts w:ascii="Times New Roman" w:eastAsia="Times New Roman" w:hAnsi="Times New Roman" w:cs="Times New Roman"/>
          <w:sz w:val="24"/>
          <w:szCs w:val="24"/>
          <w:lang w:eastAsia="ru-RU"/>
        </w:rPr>
        <w:t>9</w:t>
      </w:r>
      <w:r w:rsidR="00FA6028" w:rsidRPr="00FA6028">
        <w:rPr>
          <w:rFonts w:ascii="Times New Roman" w:eastAsia="Times New Roman" w:hAnsi="Times New Roman" w:cs="Times New Roman"/>
          <w:sz w:val="24"/>
          <w:szCs w:val="24"/>
          <w:lang w:eastAsia="ru-RU"/>
        </w:rPr>
        <w:t>) нравственное сознание и поведение на основе усвоения общечеловеческих ценностей;</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3" w:name="sub_17"/>
      <w:bookmarkEnd w:id="2"/>
      <w:r>
        <w:rPr>
          <w:rFonts w:ascii="Times New Roman" w:eastAsia="Times New Roman" w:hAnsi="Times New Roman" w:cs="Times New Roman"/>
          <w:sz w:val="24"/>
          <w:szCs w:val="24"/>
          <w:lang w:eastAsia="ru-RU"/>
        </w:rPr>
        <w:t>10</w:t>
      </w:r>
      <w:r w:rsidR="00FA6028" w:rsidRPr="00FA6028">
        <w:rPr>
          <w:rFonts w:ascii="Times New Roman" w:eastAsia="Times New Roman" w:hAnsi="Times New Roman" w:cs="Times New Roman"/>
          <w:sz w:val="24"/>
          <w:szCs w:val="24"/>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4" w:name="sub_18"/>
      <w:bookmarkEnd w:id="3"/>
      <w:r>
        <w:rPr>
          <w:rFonts w:ascii="Times New Roman" w:eastAsia="Times New Roman" w:hAnsi="Times New Roman" w:cs="Times New Roman"/>
          <w:sz w:val="24"/>
          <w:szCs w:val="24"/>
          <w:lang w:eastAsia="ru-RU"/>
        </w:rPr>
        <w:t>11</w:t>
      </w:r>
      <w:r w:rsidR="00FA6028" w:rsidRPr="00FA6028">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общественных отношений;</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5" w:name="sub_19"/>
      <w:bookmarkEnd w:id="4"/>
      <w:r>
        <w:rPr>
          <w:rFonts w:ascii="Times New Roman" w:eastAsia="Times New Roman" w:hAnsi="Times New Roman" w:cs="Times New Roman"/>
          <w:sz w:val="24"/>
          <w:szCs w:val="24"/>
          <w:lang w:eastAsia="ru-RU"/>
        </w:rPr>
        <w:t>12</w:t>
      </w:r>
      <w:r w:rsidR="00FA6028" w:rsidRPr="00FA6028">
        <w:rPr>
          <w:rFonts w:ascii="Times New Roman" w:eastAsia="Times New Roman" w:hAnsi="Times New Roman" w:cs="Times New Roman"/>
          <w:sz w:val="24"/>
          <w:szCs w:val="24"/>
          <w:lang w:eastAsia="ru-RU"/>
        </w:rPr>
        <w:t>)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6" w:name="sub_20"/>
      <w:bookmarkEnd w:id="5"/>
      <w:r>
        <w:rPr>
          <w:rFonts w:ascii="Times New Roman" w:eastAsia="Times New Roman" w:hAnsi="Times New Roman" w:cs="Times New Roman"/>
          <w:sz w:val="24"/>
          <w:szCs w:val="24"/>
          <w:lang w:eastAsia="ru-RU"/>
        </w:rPr>
        <w:t>13</w:t>
      </w:r>
      <w:r w:rsidR="00FA6028" w:rsidRPr="00FA6028">
        <w:rPr>
          <w:rFonts w:ascii="Times New Roman" w:eastAsia="Times New Roman" w:hAnsi="Times New Roman" w:cs="Times New Roman"/>
          <w:sz w:val="24"/>
          <w:szCs w:val="24"/>
          <w:lang w:eastAsia="ru-RU"/>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7" w:name="sub_21"/>
      <w:bookmarkEnd w:id="6"/>
      <w:r>
        <w:rPr>
          <w:rFonts w:ascii="Times New Roman" w:eastAsia="Times New Roman" w:hAnsi="Times New Roman" w:cs="Times New Roman"/>
          <w:sz w:val="24"/>
          <w:szCs w:val="24"/>
          <w:lang w:eastAsia="ru-RU"/>
        </w:rPr>
        <w:t>14</w:t>
      </w:r>
      <w:r w:rsidR="00FA6028" w:rsidRPr="00FA6028">
        <w:rPr>
          <w:rFonts w:ascii="Times New Roman" w:eastAsia="Times New Roman" w:hAnsi="Times New Roman" w:cs="Times New Roman"/>
          <w:sz w:val="24"/>
          <w:szCs w:val="24"/>
          <w:lang w:eastAsia="ru-RU"/>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A6028" w:rsidRPr="00FA6028" w:rsidRDefault="00523840" w:rsidP="00FA6028">
      <w:pPr>
        <w:spacing w:after="0" w:line="240" w:lineRule="auto"/>
        <w:ind w:left="782" w:hanging="357"/>
        <w:jc w:val="both"/>
        <w:rPr>
          <w:rFonts w:ascii="Times New Roman" w:eastAsia="Times New Roman" w:hAnsi="Times New Roman" w:cs="Times New Roman"/>
          <w:sz w:val="24"/>
          <w:szCs w:val="24"/>
          <w:lang w:eastAsia="ru-RU"/>
        </w:rPr>
      </w:pPr>
      <w:bookmarkStart w:id="8" w:name="sub_22"/>
      <w:bookmarkEnd w:id="7"/>
      <w:r>
        <w:rPr>
          <w:rFonts w:ascii="Times New Roman" w:eastAsia="Times New Roman" w:hAnsi="Times New Roman" w:cs="Times New Roman"/>
          <w:sz w:val="24"/>
          <w:szCs w:val="24"/>
          <w:lang w:eastAsia="ru-RU"/>
        </w:rPr>
        <w:t>15</w:t>
      </w:r>
      <w:r w:rsidR="00FA6028" w:rsidRPr="00FA6028">
        <w:rPr>
          <w:rFonts w:ascii="Times New Roman" w:eastAsia="Times New Roman" w:hAnsi="Times New Roman" w:cs="Times New Roman"/>
          <w:sz w:val="24"/>
          <w:szCs w:val="24"/>
          <w:lang w:eastAsia="ru-RU"/>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bookmarkEnd w:id="8"/>
    <w:p w:rsidR="00FA6028" w:rsidRPr="00FA6028" w:rsidRDefault="00FA6028" w:rsidP="00FA6028">
      <w:pPr>
        <w:spacing w:after="0" w:line="240" w:lineRule="auto"/>
        <w:ind w:left="782" w:hanging="357"/>
        <w:jc w:val="center"/>
        <w:rPr>
          <w:rFonts w:ascii="Times New Roman" w:eastAsia="Times New Roman" w:hAnsi="Times New Roman" w:cs="Times New Roman"/>
          <w:b/>
          <w:sz w:val="24"/>
          <w:szCs w:val="24"/>
          <w:lang w:eastAsia="ru-RU"/>
        </w:rPr>
      </w:pPr>
    </w:p>
    <w:tbl>
      <w:tblPr>
        <w:tblStyle w:val="2"/>
        <w:tblW w:w="15275" w:type="dxa"/>
        <w:tblLook w:val="04A0"/>
      </w:tblPr>
      <w:tblGrid>
        <w:gridCol w:w="4219"/>
        <w:gridCol w:w="7371"/>
        <w:gridCol w:w="3685"/>
      </w:tblGrid>
      <w:tr w:rsidR="00FA6028" w:rsidRPr="00FA6028" w:rsidTr="00FA6028">
        <w:tc>
          <w:tcPr>
            <w:tcW w:w="15275" w:type="dxa"/>
            <w:gridSpan w:val="3"/>
          </w:tcPr>
          <w:p w:rsidR="00FA6028" w:rsidRPr="00FA6028" w:rsidRDefault="00FA6028" w:rsidP="00FA6028">
            <w:pPr>
              <w:spacing w:after="0" w:line="240" w:lineRule="auto"/>
              <w:ind w:left="782" w:hanging="357"/>
              <w:jc w:val="center"/>
              <w:rPr>
                <w:rFonts w:eastAsia="Times New Roman" w:cs="Times New Roman"/>
                <w:b/>
                <w:szCs w:val="24"/>
                <w:lang w:eastAsia="ru-RU"/>
              </w:rPr>
            </w:pPr>
            <w:r w:rsidRPr="00FA6028">
              <w:rPr>
                <w:rFonts w:eastAsia="Times New Roman" w:cs="Times New Roman"/>
                <w:b/>
                <w:sz w:val="28"/>
                <w:szCs w:val="24"/>
                <w:lang w:eastAsia="ru-RU"/>
              </w:rPr>
              <w:t xml:space="preserve">Метапредметные УУД </w:t>
            </w:r>
          </w:p>
        </w:tc>
      </w:tr>
      <w:tr w:rsidR="00FA6028" w:rsidRPr="00FA6028" w:rsidTr="00FA6028">
        <w:tc>
          <w:tcPr>
            <w:tcW w:w="4219" w:type="dxa"/>
          </w:tcPr>
          <w:p w:rsidR="00FA6028" w:rsidRPr="00FA6028" w:rsidRDefault="00FA6028" w:rsidP="00FA6028">
            <w:pPr>
              <w:spacing w:after="0" w:line="240" w:lineRule="auto"/>
              <w:ind w:left="782" w:hanging="357"/>
              <w:jc w:val="center"/>
              <w:rPr>
                <w:rFonts w:eastAsia="Times New Roman" w:cs="Times New Roman"/>
                <w:b/>
                <w:sz w:val="28"/>
                <w:szCs w:val="24"/>
                <w:lang w:eastAsia="ru-RU"/>
              </w:rPr>
            </w:pPr>
            <w:r w:rsidRPr="00FA6028">
              <w:rPr>
                <w:rFonts w:eastAsia="Times New Roman" w:cs="Times New Roman"/>
                <w:b/>
                <w:sz w:val="28"/>
                <w:szCs w:val="24"/>
                <w:lang w:eastAsia="ru-RU"/>
              </w:rPr>
              <w:t>регулятивные</w:t>
            </w:r>
          </w:p>
        </w:tc>
        <w:tc>
          <w:tcPr>
            <w:tcW w:w="7371" w:type="dxa"/>
          </w:tcPr>
          <w:p w:rsidR="00FA6028" w:rsidRPr="00FA6028" w:rsidRDefault="00FA6028" w:rsidP="00FA6028">
            <w:pPr>
              <w:spacing w:after="0" w:line="240" w:lineRule="auto"/>
              <w:ind w:left="782" w:hanging="357"/>
              <w:jc w:val="center"/>
              <w:rPr>
                <w:rFonts w:eastAsia="Times New Roman" w:cs="Times New Roman"/>
                <w:b/>
                <w:sz w:val="28"/>
                <w:szCs w:val="24"/>
                <w:lang w:eastAsia="ru-RU"/>
              </w:rPr>
            </w:pPr>
            <w:r w:rsidRPr="00FA6028">
              <w:rPr>
                <w:rFonts w:eastAsia="Times New Roman" w:cs="Times New Roman"/>
                <w:b/>
                <w:sz w:val="28"/>
                <w:szCs w:val="24"/>
                <w:lang w:eastAsia="ru-RU"/>
              </w:rPr>
              <w:t>познавательные</w:t>
            </w:r>
          </w:p>
        </w:tc>
        <w:tc>
          <w:tcPr>
            <w:tcW w:w="3685" w:type="dxa"/>
          </w:tcPr>
          <w:p w:rsidR="00FA6028" w:rsidRPr="00FA6028" w:rsidRDefault="00FA6028" w:rsidP="00FA6028">
            <w:pPr>
              <w:spacing w:after="0" w:line="240" w:lineRule="auto"/>
              <w:ind w:left="782" w:hanging="357"/>
              <w:jc w:val="center"/>
              <w:rPr>
                <w:rFonts w:eastAsia="Times New Roman" w:cs="Times New Roman"/>
                <w:b/>
                <w:sz w:val="28"/>
                <w:szCs w:val="24"/>
                <w:lang w:eastAsia="ru-RU"/>
              </w:rPr>
            </w:pPr>
            <w:r w:rsidRPr="00FA6028">
              <w:rPr>
                <w:rFonts w:eastAsia="Times New Roman" w:cs="Times New Roman"/>
                <w:b/>
                <w:sz w:val="28"/>
                <w:szCs w:val="24"/>
                <w:lang w:eastAsia="ru-RU"/>
              </w:rPr>
              <w:t>коммуникативные</w:t>
            </w:r>
          </w:p>
        </w:tc>
      </w:tr>
      <w:tr w:rsidR="00FA6028" w:rsidRPr="00FA6028" w:rsidTr="00FA6028">
        <w:tc>
          <w:tcPr>
            <w:tcW w:w="4219" w:type="dxa"/>
          </w:tcPr>
          <w:p w:rsidR="00FA6028" w:rsidRPr="00FA6028" w:rsidRDefault="00FA6028" w:rsidP="00251FFE">
            <w:pPr>
              <w:autoSpaceDE w:val="0"/>
              <w:autoSpaceDN w:val="0"/>
              <w:adjustRightInd w:val="0"/>
              <w:spacing w:after="0" w:line="240" w:lineRule="auto"/>
              <w:jc w:val="both"/>
              <w:rPr>
                <w:rFonts w:eastAsia="Times New Roman" w:cs="Times New Roman"/>
                <w:szCs w:val="24"/>
                <w:lang w:eastAsia="ru-RU"/>
              </w:rPr>
            </w:pPr>
            <w:r w:rsidRPr="00FA6028">
              <w:rPr>
                <w:rFonts w:eastAsia="Times New Roman" w:cs="Times New Roman"/>
                <w:b/>
                <w:szCs w:val="24"/>
                <w:lang w:eastAsia="ru-RU"/>
              </w:rPr>
              <w:t>1)</w:t>
            </w:r>
            <w:r w:rsidRPr="00FA6028">
              <w:rPr>
                <w:rFonts w:eastAsia="Times New Roman" w:cs="Times New Roman"/>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A6028" w:rsidRPr="00FA6028" w:rsidRDefault="00FA6028" w:rsidP="00FA6028">
            <w:pPr>
              <w:autoSpaceDE w:val="0"/>
              <w:autoSpaceDN w:val="0"/>
              <w:adjustRightInd w:val="0"/>
              <w:spacing w:after="0" w:line="240" w:lineRule="auto"/>
              <w:ind w:left="782" w:hanging="357"/>
              <w:jc w:val="both"/>
              <w:rPr>
                <w:rFonts w:eastAsia="Times New Roman" w:cs="Times New Roman"/>
                <w:szCs w:val="24"/>
                <w:lang w:eastAsia="ru-RU"/>
              </w:rPr>
            </w:pPr>
          </w:p>
          <w:p w:rsidR="00FA6028" w:rsidRPr="00FA6028" w:rsidRDefault="00FA6028" w:rsidP="00FA6028">
            <w:pPr>
              <w:autoSpaceDE w:val="0"/>
              <w:autoSpaceDN w:val="0"/>
              <w:adjustRightInd w:val="0"/>
              <w:spacing w:after="0" w:line="240" w:lineRule="auto"/>
              <w:ind w:left="782" w:hanging="357"/>
              <w:jc w:val="both"/>
              <w:rPr>
                <w:rFonts w:eastAsia="Times New Roman" w:cs="Times New Roman"/>
                <w:szCs w:val="24"/>
                <w:lang w:eastAsia="ru-RU"/>
              </w:rPr>
            </w:pPr>
          </w:p>
          <w:p w:rsidR="00FA6028" w:rsidRPr="00FA6028" w:rsidRDefault="00FA6028" w:rsidP="00251FFE">
            <w:pPr>
              <w:autoSpaceDE w:val="0"/>
              <w:autoSpaceDN w:val="0"/>
              <w:adjustRightInd w:val="0"/>
              <w:spacing w:after="0" w:line="240" w:lineRule="auto"/>
              <w:jc w:val="both"/>
              <w:rPr>
                <w:rFonts w:eastAsia="Times New Roman" w:cs="Times New Roman"/>
                <w:b/>
                <w:bCs/>
                <w:color w:val="000000"/>
                <w:szCs w:val="24"/>
                <w:lang w:eastAsia="ru-RU"/>
              </w:rPr>
            </w:pPr>
            <w:r w:rsidRPr="00FA6028">
              <w:rPr>
                <w:rFonts w:eastAsia="Times New Roman" w:cs="Times New Roman"/>
                <w:b/>
                <w:szCs w:val="24"/>
                <w:lang w:eastAsia="ru-RU"/>
              </w:rPr>
              <w:t>7)</w:t>
            </w:r>
            <w:r w:rsidRPr="00FA6028">
              <w:rPr>
                <w:rFonts w:eastAsia="Times New Roman" w:cs="Times New Roman"/>
                <w:szCs w:val="24"/>
                <w:lang w:eastAsia="ru-RU"/>
              </w:rPr>
              <w:t xml:space="preserve"> умение самостоятельно оценивать и </w:t>
            </w:r>
            <w:r w:rsidRPr="00FA6028">
              <w:rPr>
                <w:rFonts w:eastAsia="Times New Roman" w:cs="Times New Roman"/>
                <w:szCs w:val="24"/>
                <w:lang w:eastAsia="ru-RU"/>
              </w:rPr>
              <w:lastRenderedPageBreak/>
              <w:t>принимать решения, определяющие стратегию поведения, с учетом гражданских и нравственных ценностей;</w:t>
            </w:r>
          </w:p>
        </w:tc>
        <w:tc>
          <w:tcPr>
            <w:tcW w:w="7371" w:type="dxa"/>
          </w:tcPr>
          <w:p w:rsidR="00FA6028" w:rsidRPr="00FA6028" w:rsidRDefault="00FA6028" w:rsidP="0080774F">
            <w:pPr>
              <w:autoSpaceDE w:val="0"/>
              <w:autoSpaceDN w:val="0"/>
              <w:adjustRightInd w:val="0"/>
              <w:spacing w:after="0" w:line="240" w:lineRule="auto"/>
              <w:ind w:left="322" w:hanging="357"/>
              <w:jc w:val="both"/>
              <w:rPr>
                <w:rFonts w:eastAsia="Times New Roman" w:cs="Times New Roman"/>
                <w:szCs w:val="24"/>
                <w:lang w:eastAsia="ru-RU"/>
              </w:rPr>
            </w:pPr>
            <w:r w:rsidRPr="00FA6028">
              <w:rPr>
                <w:rFonts w:eastAsia="Times New Roman" w:cs="Times New Roman"/>
                <w:b/>
                <w:szCs w:val="24"/>
                <w:lang w:eastAsia="ru-RU"/>
              </w:rPr>
              <w:lastRenderedPageBreak/>
              <w:t>3)</w:t>
            </w:r>
            <w:r w:rsidRPr="00FA6028">
              <w:rPr>
                <w:rFonts w:eastAsia="Times New Roman" w:cs="Times New Roman"/>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A6028" w:rsidRPr="00FA6028" w:rsidRDefault="00FA6028" w:rsidP="0080774F">
            <w:pPr>
              <w:autoSpaceDE w:val="0"/>
              <w:autoSpaceDN w:val="0"/>
              <w:adjustRightInd w:val="0"/>
              <w:spacing w:after="0" w:line="240" w:lineRule="auto"/>
              <w:ind w:left="322" w:hanging="357"/>
              <w:jc w:val="both"/>
              <w:rPr>
                <w:rFonts w:eastAsia="Times New Roman" w:cs="Times New Roman"/>
                <w:szCs w:val="24"/>
                <w:lang w:eastAsia="ru-RU"/>
              </w:rPr>
            </w:pPr>
            <w:r w:rsidRPr="00FA6028">
              <w:rPr>
                <w:rFonts w:eastAsia="Times New Roman" w:cs="Times New Roman"/>
                <w:b/>
                <w:szCs w:val="24"/>
                <w:lang w:eastAsia="ru-RU"/>
              </w:rPr>
              <w:t>4)</w:t>
            </w:r>
            <w:r w:rsidRPr="00FA6028">
              <w:rPr>
                <w:rFonts w:eastAsia="Times New Roman" w:cs="Times New Roman"/>
                <w:szCs w:val="24"/>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A6028" w:rsidRPr="00FA6028" w:rsidRDefault="00FA6028" w:rsidP="00251FFE">
            <w:pPr>
              <w:spacing w:after="0" w:line="240" w:lineRule="auto"/>
              <w:ind w:left="-35"/>
              <w:jc w:val="both"/>
              <w:rPr>
                <w:rFonts w:eastAsia="Times New Roman" w:cs="Times New Roman"/>
                <w:szCs w:val="24"/>
                <w:lang w:eastAsia="ru-RU"/>
              </w:rPr>
            </w:pPr>
            <w:r w:rsidRPr="00FA6028">
              <w:rPr>
                <w:rFonts w:eastAsia="Times New Roman" w:cs="Times New Roman"/>
                <w:b/>
                <w:szCs w:val="24"/>
                <w:lang w:eastAsia="ru-RU"/>
              </w:rPr>
              <w:t>5)</w:t>
            </w:r>
            <w:r w:rsidRPr="00FA6028">
              <w:rPr>
                <w:rFonts w:eastAsia="Times New Roman" w:cs="Times New Roman"/>
                <w:szCs w:val="24"/>
                <w:lang w:eastAsia="ru-RU"/>
              </w:rPr>
              <w:t xml:space="preserve">умение использовать средства информационных и коммуникационных технологий (далее - ИКТ) в решении </w:t>
            </w:r>
            <w:r w:rsidRPr="00FA6028">
              <w:rPr>
                <w:rFonts w:eastAsia="Times New Roman" w:cs="Times New Roman"/>
                <w:szCs w:val="24"/>
                <w:lang w:eastAsia="ru-RU"/>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6028" w:rsidRPr="00FA6028" w:rsidRDefault="00FA6028" w:rsidP="00251FFE">
            <w:pPr>
              <w:spacing w:after="0" w:line="240" w:lineRule="auto"/>
              <w:jc w:val="both"/>
              <w:rPr>
                <w:rFonts w:eastAsia="Times New Roman" w:cs="Times New Roman"/>
                <w:szCs w:val="24"/>
                <w:lang w:eastAsia="ru-RU"/>
              </w:rPr>
            </w:pPr>
            <w:r w:rsidRPr="00FA6028">
              <w:rPr>
                <w:rFonts w:eastAsia="Times New Roman" w:cs="Times New Roman"/>
                <w:b/>
                <w:szCs w:val="24"/>
                <w:lang w:eastAsia="ru-RU"/>
              </w:rPr>
              <w:t>6)</w:t>
            </w:r>
            <w:r w:rsidRPr="00FA6028">
              <w:rPr>
                <w:rFonts w:eastAsia="Times New Roman" w:cs="Times New Roman"/>
                <w:szCs w:val="24"/>
                <w:lang w:eastAsia="ru-RU"/>
              </w:rPr>
              <w:t xml:space="preserve"> умение определять назначение и функции различных социальных институтов,</w:t>
            </w:r>
          </w:p>
          <w:p w:rsidR="0080774F" w:rsidRDefault="00FA6028" w:rsidP="00251FFE">
            <w:pPr>
              <w:autoSpaceDE w:val="0"/>
              <w:autoSpaceDN w:val="0"/>
              <w:adjustRightInd w:val="0"/>
              <w:spacing w:after="0" w:line="240" w:lineRule="auto"/>
              <w:jc w:val="both"/>
            </w:pPr>
            <w:r w:rsidRPr="00FA6028">
              <w:rPr>
                <w:rFonts w:eastAsia="Times New Roman" w:cs="Times New Roman"/>
                <w:b/>
                <w:szCs w:val="24"/>
                <w:lang w:eastAsia="ru-RU"/>
              </w:rPr>
              <w:t>9)</w:t>
            </w:r>
            <w:r w:rsidR="0080774F">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w:t>
            </w:r>
          </w:p>
          <w:p w:rsidR="0080774F" w:rsidRDefault="0080774F" w:rsidP="0080774F">
            <w:pPr>
              <w:autoSpaceDE w:val="0"/>
              <w:autoSpaceDN w:val="0"/>
              <w:adjustRightInd w:val="0"/>
              <w:spacing w:after="0" w:line="240" w:lineRule="auto"/>
              <w:ind w:left="322" w:hanging="357"/>
              <w:jc w:val="both"/>
            </w:pPr>
            <w:r w:rsidRPr="0080774F">
              <w:rPr>
                <w:b/>
              </w:rPr>
              <w:t>10)</w:t>
            </w:r>
            <w:r>
              <w:t xml:space="preserve"> сформированность экологического мышления и способности учитывать и оценивать экологические последствия в разных сферах деятельности; </w:t>
            </w:r>
          </w:p>
          <w:p w:rsidR="0080774F" w:rsidRDefault="0080774F" w:rsidP="0080774F">
            <w:pPr>
              <w:autoSpaceDE w:val="0"/>
              <w:autoSpaceDN w:val="0"/>
              <w:adjustRightInd w:val="0"/>
              <w:spacing w:after="0" w:line="240" w:lineRule="auto"/>
              <w:jc w:val="both"/>
            </w:pPr>
            <w:r w:rsidRPr="0080774F">
              <w:rPr>
                <w:b/>
              </w:rPr>
              <w:t>11)</w:t>
            </w:r>
            <w:r>
              <w:t xml:space="preserve"> владение умениями применять экологические знания в жизненных ситуациях, связанных с выполнением типичных социальных ролей; </w:t>
            </w:r>
          </w:p>
          <w:p w:rsidR="0080774F" w:rsidRDefault="0080774F" w:rsidP="0080774F">
            <w:pPr>
              <w:autoSpaceDE w:val="0"/>
              <w:autoSpaceDN w:val="0"/>
              <w:adjustRightInd w:val="0"/>
              <w:spacing w:after="0" w:line="240" w:lineRule="auto"/>
              <w:jc w:val="both"/>
            </w:pPr>
            <w:r w:rsidRPr="0080774F">
              <w:rPr>
                <w:b/>
              </w:rPr>
              <w:t>12)</w:t>
            </w:r>
            <w:r>
              <w:t xml:space="preserve"> владение знаниями экологических императивов, гражданских прав и обязанностей в области </w:t>
            </w:r>
            <w:proofErr w:type="spellStart"/>
            <w:r>
              <w:t>энерго</w:t>
            </w:r>
            <w:proofErr w:type="spellEnd"/>
            <w:r>
              <w:t xml:space="preserve">- и ресурсосбережения в интересах сохранения окружающей среды, здоровья и безопасности жизни; </w:t>
            </w:r>
          </w:p>
          <w:p w:rsidR="0080774F" w:rsidRDefault="0080774F" w:rsidP="0080774F">
            <w:pPr>
              <w:autoSpaceDE w:val="0"/>
              <w:autoSpaceDN w:val="0"/>
              <w:adjustRightInd w:val="0"/>
              <w:spacing w:after="0" w:line="240" w:lineRule="auto"/>
              <w:jc w:val="both"/>
            </w:pPr>
            <w:r w:rsidRPr="0080774F">
              <w:rPr>
                <w:b/>
              </w:rPr>
              <w:t>13)</w:t>
            </w:r>
            <w:r>
              <w:t xml:space="preserve">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w:t>
            </w:r>
          </w:p>
          <w:p w:rsidR="0080774F" w:rsidRDefault="0080774F" w:rsidP="0080774F">
            <w:pPr>
              <w:autoSpaceDE w:val="0"/>
              <w:autoSpaceDN w:val="0"/>
              <w:adjustRightInd w:val="0"/>
              <w:spacing w:after="0" w:line="240" w:lineRule="auto"/>
              <w:jc w:val="both"/>
            </w:pPr>
            <w:r w:rsidRPr="0080774F">
              <w:rPr>
                <w:b/>
              </w:rPr>
              <w:t>14)</w:t>
            </w:r>
            <w:r>
              <w:t xml:space="preserve"> сформированность способности к выполнению проектов эко</w:t>
            </w:r>
          </w:p>
          <w:p w:rsidR="00FA6028" w:rsidRPr="00FA6028" w:rsidRDefault="0080774F" w:rsidP="0080774F">
            <w:pPr>
              <w:autoSpaceDE w:val="0"/>
              <w:autoSpaceDN w:val="0"/>
              <w:adjustRightInd w:val="0"/>
              <w:spacing w:after="0" w:line="240" w:lineRule="auto"/>
              <w:jc w:val="both"/>
              <w:rPr>
                <w:rFonts w:eastAsia="Times New Roman" w:cs="Times New Roman"/>
                <w:b/>
                <w:bCs/>
                <w:color w:val="000000"/>
                <w:szCs w:val="24"/>
                <w:lang w:eastAsia="ru-RU"/>
              </w:rPr>
            </w:pPr>
            <w:r>
              <w:t>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tc>
        <w:tc>
          <w:tcPr>
            <w:tcW w:w="3685" w:type="dxa"/>
          </w:tcPr>
          <w:p w:rsidR="00FA6028" w:rsidRPr="00FA6028" w:rsidRDefault="00FA6028" w:rsidP="00251FFE">
            <w:pPr>
              <w:spacing w:after="0" w:line="240" w:lineRule="auto"/>
              <w:jc w:val="both"/>
              <w:rPr>
                <w:rFonts w:eastAsia="Times New Roman" w:cs="Times New Roman"/>
                <w:szCs w:val="24"/>
                <w:lang w:eastAsia="ru-RU"/>
              </w:rPr>
            </w:pPr>
            <w:r w:rsidRPr="00FA6028">
              <w:rPr>
                <w:rFonts w:eastAsia="Times New Roman" w:cs="Times New Roman"/>
                <w:b/>
                <w:szCs w:val="24"/>
                <w:lang w:eastAsia="ru-RU"/>
              </w:rPr>
              <w:lastRenderedPageBreak/>
              <w:t>2)</w:t>
            </w:r>
            <w:r w:rsidRPr="00FA6028">
              <w:rPr>
                <w:rFonts w:eastAsia="Times New Roman" w:cs="Times New Roman"/>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A6028" w:rsidRPr="00FA6028" w:rsidRDefault="00FA6028" w:rsidP="00FA6028">
            <w:pPr>
              <w:autoSpaceDE w:val="0"/>
              <w:autoSpaceDN w:val="0"/>
              <w:adjustRightInd w:val="0"/>
              <w:spacing w:after="0" w:line="240" w:lineRule="auto"/>
              <w:ind w:left="782" w:hanging="357"/>
              <w:jc w:val="both"/>
              <w:rPr>
                <w:rFonts w:eastAsia="Times New Roman" w:cs="Times New Roman"/>
                <w:szCs w:val="24"/>
                <w:lang w:eastAsia="ru-RU"/>
              </w:rPr>
            </w:pPr>
          </w:p>
          <w:p w:rsidR="00FA6028" w:rsidRPr="00FA6028" w:rsidRDefault="00FA6028" w:rsidP="00251FFE">
            <w:pPr>
              <w:autoSpaceDE w:val="0"/>
              <w:autoSpaceDN w:val="0"/>
              <w:adjustRightInd w:val="0"/>
              <w:spacing w:after="0" w:line="240" w:lineRule="auto"/>
              <w:jc w:val="both"/>
              <w:rPr>
                <w:rFonts w:eastAsia="Times New Roman" w:cs="Times New Roman"/>
                <w:szCs w:val="24"/>
                <w:lang w:eastAsia="ru-RU"/>
              </w:rPr>
            </w:pPr>
            <w:r w:rsidRPr="00FA6028">
              <w:rPr>
                <w:rFonts w:eastAsia="Times New Roman" w:cs="Times New Roman"/>
                <w:b/>
                <w:szCs w:val="24"/>
                <w:lang w:eastAsia="ru-RU"/>
              </w:rPr>
              <w:t>8)</w:t>
            </w:r>
            <w:r w:rsidRPr="00FA6028">
              <w:rPr>
                <w:rFonts w:eastAsia="Times New Roman" w:cs="Times New Roman"/>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bl>
    <w:p w:rsidR="00FA6028" w:rsidRPr="00FA6028" w:rsidRDefault="00FA6028" w:rsidP="00FA6028">
      <w:pPr>
        <w:spacing w:after="0" w:line="240" w:lineRule="auto"/>
        <w:ind w:left="782" w:hanging="357"/>
        <w:jc w:val="center"/>
        <w:rPr>
          <w:rFonts w:ascii="Times New Roman" w:eastAsia="Times New Roman" w:hAnsi="Times New Roman" w:cs="Times New Roman"/>
          <w:b/>
          <w:sz w:val="24"/>
          <w:szCs w:val="24"/>
          <w:lang w:eastAsia="ru-RU"/>
        </w:rPr>
      </w:pPr>
    </w:p>
    <w:p w:rsidR="00FA6028" w:rsidRPr="00FA6028" w:rsidRDefault="00FA6028" w:rsidP="00FA6028">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0774F" w:rsidRDefault="0080774F" w:rsidP="00FA6028">
      <w:pPr>
        <w:spacing w:after="0" w:line="240" w:lineRule="auto"/>
        <w:ind w:left="782" w:hanging="357"/>
        <w:jc w:val="center"/>
        <w:rPr>
          <w:rFonts w:ascii="Times New Roman" w:eastAsia="Times New Roman" w:hAnsi="Times New Roman" w:cs="Times New Roman"/>
          <w:b/>
          <w:sz w:val="28"/>
          <w:szCs w:val="28"/>
          <w:lang w:eastAsia="ru-RU"/>
        </w:rPr>
      </w:pPr>
    </w:p>
    <w:p w:rsidR="0080774F" w:rsidRDefault="0080774F" w:rsidP="00FA6028">
      <w:pPr>
        <w:spacing w:after="0" w:line="240" w:lineRule="auto"/>
        <w:ind w:left="782" w:hanging="357"/>
        <w:jc w:val="center"/>
        <w:rPr>
          <w:rFonts w:ascii="Times New Roman" w:eastAsia="Times New Roman" w:hAnsi="Times New Roman" w:cs="Times New Roman"/>
          <w:b/>
          <w:sz w:val="28"/>
          <w:szCs w:val="28"/>
          <w:lang w:eastAsia="ru-RU"/>
        </w:rPr>
      </w:pPr>
    </w:p>
    <w:p w:rsidR="0080774F" w:rsidRDefault="0080774F" w:rsidP="00FA6028">
      <w:pPr>
        <w:spacing w:after="0" w:line="240" w:lineRule="auto"/>
        <w:ind w:left="782" w:hanging="357"/>
        <w:jc w:val="center"/>
        <w:rPr>
          <w:rFonts w:ascii="Times New Roman" w:eastAsia="Times New Roman" w:hAnsi="Times New Roman" w:cs="Times New Roman"/>
          <w:b/>
          <w:sz w:val="28"/>
          <w:szCs w:val="28"/>
          <w:lang w:eastAsia="ru-RU"/>
        </w:rPr>
      </w:pPr>
    </w:p>
    <w:p w:rsidR="00D327F4" w:rsidRDefault="00D327F4" w:rsidP="00FA6028">
      <w:pPr>
        <w:spacing w:after="0" w:line="240" w:lineRule="auto"/>
        <w:ind w:left="782" w:hanging="357"/>
        <w:jc w:val="center"/>
        <w:rPr>
          <w:rFonts w:ascii="Times New Roman" w:eastAsia="Times New Roman" w:hAnsi="Times New Roman" w:cs="Times New Roman"/>
          <w:b/>
          <w:sz w:val="28"/>
          <w:szCs w:val="28"/>
          <w:lang w:eastAsia="ru-RU"/>
        </w:rPr>
      </w:pPr>
    </w:p>
    <w:p w:rsidR="00FA6028" w:rsidRPr="000C7F61" w:rsidRDefault="00FA6028" w:rsidP="00FA6028">
      <w:pPr>
        <w:spacing w:after="0" w:line="240" w:lineRule="auto"/>
        <w:ind w:left="782" w:hanging="357"/>
        <w:jc w:val="center"/>
        <w:rPr>
          <w:rFonts w:ascii="Times New Roman" w:eastAsia="Times New Roman" w:hAnsi="Times New Roman" w:cs="Times New Roman"/>
          <w:b/>
          <w:sz w:val="28"/>
          <w:szCs w:val="28"/>
          <w:lang w:eastAsia="ru-RU"/>
        </w:rPr>
      </w:pPr>
      <w:bookmarkStart w:id="9" w:name="_GoBack"/>
      <w:bookmarkEnd w:id="9"/>
      <w:r w:rsidRPr="000C7F61">
        <w:rPr>
          <w:rFonts w:ascii="Times New Roman" w:eastAsia="Times New Roman" w:hAnsi="Times New Roman" w:cs="Times New Roman"/>
          <w:b/>
          <w:sz w:val="28"/>
          <w:szCs w:val="28"/>
          <w:lang w:eastAsia="ru-RU"/>
        </w:rPr>
        <w:lastRenderedPageBreak/>
        <w:t>Раздел 2. Содержание и предметные планируемые результаты освоения учебного предмета</w:t>
      </w:r>
    </w:p>
    <w:p w:rsidR="00247448" w:rsidRDefault="00247448" w:rsidP="00FA6028">
      <w:pPr>
        <w:spacing w:after="200" w:line="276" w:lineRule="auto"/>
        <w:jc w:val="center"/>
        <w:rPr>
          <w:rFonts w:ascii="Times New Roman" w:hAnsi="Times New Roman" w:cs="Times New Roman"/>
          <w:b/>
          <w:sz w:val="28"/>
          <w:szCs w:val="28"/>
        </w:rPr>
      </w:pPr>
    </w:p>
    <w:p w:rsidR="00FA6028" w:rsidRPr="000C7F61" w:rsidRDefault="00FA6028" w:rsidP="00FA6028">
      <w:pPr>
        <w:spacing w:after="200" w:line="276" w:lineRule="auto"/>
        <w:jc w:val="center"/>
        <w:rPr>
          <w:rFonts w:ascii="Times New Roman" w:hAnsi="Times New Roman" w:cs="Times New Roman"/>
          <w:b/>
          <w:sz w:val="28"/>
          <w:szCs w:val="28"/>
        </w:rPr>
      </w:pPr>
      <w:r w:rsidRPr="000C7F61">
        <w:rPr>
          <w:rFonts w:ascii="Times New Roman" w:hAnsi="Times New Roman" w:cs="Times New Roman"/>
          <w:b/>
          <w:sz w:val="28"/>
          <w:szCs w:val="28"/>
        </w:rPr>
        <w:t>10 класс</w:t>
      </w:r>
    </w:p>
    <w:tbl>
      <w:tblPr>
        <w:tblStyle w:val="21"/>
        <w:tblW w:w="15565" w:type="dxa"/>
        <w:tblInd w:w="-289" w:type="dxa"/>
        <w:tblLayout w:type="fixed"/>
        <w:tblLook w:val="04A0"/>
      </w:tblPr>
      <w:tblGrid>
        <w:gridCol w:w="405"/>
        <w:gridCol w:w="1552"/>
        <w:gridCol w:w="4110"/>
        <w:gridCol w:w="4364"/>
        <w:gridCol w:w="2582"/>
        <w:gridCol w:w="2552"/>
      </w:tblGrid>
      <w:tr w:rsidR="00FA6028" w:rsidRPr="00FA6028" w:rsidTr="002511F4">
        <w:trPr>
          <w:trHeight w:val="218"/>
        </w:trPr>
        <w:tc>
          <w:tcPr>
            <w:tcW w:w="405" w:type="dxa"/>
            <w:vMerge w:val="restart"/>
            <w:tcBorders>
              <w:top w:val="single" w:sz="4" w:space="0" w:color="auto"/>
              <w:left w:val="single" w:sz="4" w:space="0" w:color="auto"/>
              <w:bottom w:val="single" w:sz="4" w:space="0" w:color="auto"/>
              <w:right w:val="single" w:sz="4" w:space="0" w:color="auto"/>
            </w:tcBorders>
            <w:hideMark/>
          </w:tcPr>
          <w:p w:rsidR="00FA6028" w:rsidRPr="00FA6028" w:rsidRDefault="00FA6028" w:rsidP="00FA6028">
            <w:pPr>
              <w:spacing w:after="0" w:line="240" w:lineRule="auto"/>
              <w:rPr>
                <w:rFonts w:ascii="Times New Roman" w:hAnsi="Times New Roman" w:cs="Times New Roman"/>
                <w:sz w:val="18"/>
                <w:szCs w:val="18"/>
              </w:rPr>
            </w:pPr>
          </w:p>
          <w:p w:rsidR="00FA6028" w:rsidRPr="00FA6028" w:rsidRDefault="00FA6028" w:rsidP="00FA6028">
            <w:pPr>
              <w:spacing w:after="0" w:line="240" w:lineRule="auto"/>
              <w:rPr>
                <w:rFonts w:ascii="Times New Roman" w:hAnsi="Times New Roman" w:cs="Times New Roman"/>
                <w:sz w:val="18"/>
                <w:szCs w:val="18"/>
              </w:rPr>
            </w:pPr>
            <w:r w:rsidRPr="00FA6028">
              <w:rPr>
                <w:rFonts w:ascii="Times New Roman" w:hAnsi="Times New Roman" w:cs="Times New Roman"/>
                <w:sz w:val="18"/>
                <w:szCs w:val="18"/>
              </w:rPr>
              <w:t>№</w:t>
            </w:r>
          </w:p>
        </w:tc>
        <w:tc>
          <w:tcPr>
            <w:tcW w:w="1552" w:type="dxa"/>
            <w:vMerge w:val="restart"/>
            <w:tcBorders>
              <w:top w:val="single" w:sz="4" w:space="0" w:color="auto"/>
              <w:left w:val="single" w:sz="4" w:space="0" w:color="auto"/>
              <w:bottom w:val="single" w:sz="4" w:space="0" w:color="auto"/>
              <w:right w:val="single" w:sz="4" w:space="0" w:color="auto"/>
            </w:tcBorders>
            <w:hideMark/>
          </w:tcPr>
          <w:p w:rsidR="00FA6028" w:rsidRPr="00FA6028" w:rsidRDefault="00FA6028" w:rsidP="00FA6028">
            <w:pPr>
              <w:widowControl w:val="0"/>
              <w:spacing w:after="0" w:line="240" w:lineRule="auto"/>
              <w:jc w:val="center"/>
              <w:rPr>
                <w:rFonts w:ascii="Times New Roman" w:hAnsi="Times New Roman" w:cs="Times New Roman"/>
                <w:b/>
                <w:sz w:val="18"/>
                <w:szCs w:val="18"/>
                <w:shd w:val="clear" w:color="auto" w:fill="FFFFFF"/>
              </w:rPr>
            </w:pPr>
            <w:r w:rsidRPr="00FA6028">
              <w:rPr>
                <w:rFonts w:ascii="Times New Roman" w:hAnsi="Times New Roman" w:cs="Times New Roman"/>
                <w:b/>
                <w:bCs/>
                <w:sz w:val="18"/>
                <w:szCs w:val="18"/>
                <w:shd w:val="clear" w:color="auto" w:fill="FFFFFF"/>
              </w:rPr>
              <w:t xml:space="preserve">Название тем </w:t>
            </w:r>
          </w:p>
        </w:tc>
        <w:tc>
          <w:tcPr>
            <w:tcW w:w="4110" w:type="dxa"/>
            <w:vMerge w:val="restart"/>
            <w:tcBorders>
              <w:top w:val="single" w:sz="4" w:space="0" w:color="auto"/>
              <w:left w:val="single" w:sz="4" w:space="0" w:color="auto"/>
              <w:bottom w:val="single" w:sz="4" w:space="0" w:color="auto"/>
              <w:right w:val="single" w:sz="4" w:space="0" w:color="auto"/>
            </w:tcBorders>
            <w:hideMark/>
          </w:tcPr>
          <w:p w:rsidR="00FA6028" w:rsidRPr="00FA6028" w:rsidRDefault="00FA6028" w:rsidP="00B4738B">
            <w:pPr>
              <w:widowControl w:val="0"/>
              <w:spacing w:after="0" w:line="240" w:lineRule="auto"/>
              <w:jc w:val="center"/>
              <w:rPr>
                <w:rFonts w:ascii="Times New Roman" w:hAnsi="Times New Roman" w:cs="Times New Roman"/>
                <w:b/>
                <w:sz w:val="18"/>
                <w:szCs w:val="18"/>
                <w:shd w:val="clear" w:color="auto" w:fill="FFFFFF"/>
              </w:rPr>
            </w:pPr>
            <w:r w:rsidRPr="00FA6028">
              <w:rPr>
                <w:rFonts w:ascii="Times New Roman" w:hAnsi="Times New Roman" w:cs="Times New Roman"/>
                <w:b/>
                <w:bCs/>
                <w:sz w:val="18"/>
                <w:szCs w:val="18"/>
                <w:shd w:val="clear" w:color="auto" w:fill="FFFFFF"/>
              </w:rPr>
              <w:t xml:space="preserve">Содержание темы  </w:t>
            </w:r>
          </w:p>
        </w:tc>
        <w:tc>
          <w:tcPr>
            <w:tcW w:w="6946" w:type="dxa"/>
            <w:gridSpan w:val="2"/>
            <w:tcBorders>
              <w:top w:val="single" w:sz="4" w:space="0" w:color="auto"/>
              <w:left w:val="single" w:sz="4" w:space="0" w:color="auto"/>
              <w:bottom w:val="single" w:sz="4" w:space="0" w:color="auto"/>
              <w:right w:val="single" w:sz="4" w:space="0" w:color="auto"/>
            </w:tcBorders>
            <w:hideMark/>
          </w:tcPr>
          <w:p w:rsidR="00FA6028" w:rsidRPr="00FA6028" w:rsidRDefault="00FA6028" w:rsidP="00B4738B">
            <w:pPr>
              <w:spacing w:after="0" w:line="240" w:lineRule="auto"/>
              <w:jc w:val="center"/>
              <w:rPr>
                <w:rFonts w:ascii="Times New Roman" w:hAnsi="Times New Roman" w:cs="Times New Roman"/>
                <w:b/>
                <w:sz w:val="18"/>
                <w:szCs w:val="18"/>
              </w:rPr>
            </w:pPr>
            <w:r w:rsidRPr="00FA6028">
              <w:rPr>
                <w:rFonts w:ascii="Times New Roman" w:hAnsi="Times New Roman" w:cs="Times New Roman"/>
                <w:b/>
                <w:sz w:val="18"/>
                <w:szCs w:val="18"/>
              </w:rPr>
              <w:t xml:space="preserve">Предметные планируемые результаты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A6028" w:rsidRPr="00FA6028" w:rsidRDefault="000C7F61" w:rsidP="00FA6028">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shd w:val="clear" w:color="auto" w:fill="FFFFFF"/>
              </w:rPr>
              <w:t>Э</w:t>
            </w:r>
            <w:r w:rsidR="00FA6028" w:rsidRPr="00FA6028">
              <w:rPr>
                <w:rFonts w:ascii="Times New Roman" w:hAnsi="Times New Roman" w:cs="Times New Roman"/>
                <w:b/>
                <w:bCs/>
                <w:sz w:val="18"/>
                <w:szCs w:val="18"/>
                <w:shd w:val="clear" w:color="auto" w:fill="FFFFFF"/>
              </w:rPr>
              <w:t>ксперимент</w:t>
            </w:r>
          </w:p>
        </w:tc>
      </w:tr>
      <w:tr w:rsidR="00FA6028" w:rsidRPr="00FA6028" w:rsidTr="002511F4">
        <w:trPr>
          <w:trHeight w:val="218"/>
        </w:trPr>
        <w:tc>
          <w:tcPr>
            <w:tcW w:w="405" w:type="dxa"/>
            <w:vMerge/>
            <w:tcBorders>
              <w:top w:val="single" w:sz="4" w:space="0" w:color="auto"/>
              <w:left w:val="single" w:sz="4" w:space="0" w:color="auto"/>
              <w:bottom w:val="single" w:sz="4" w:space="0" w:color="auto"/>
              <w:right w:val="single" w:sz="4" w:space="0" w:color="auto"/>
            </w:tcBorders>
            <w:vAlign w:val="center"/>
            <w:hideMark/>
          </w:tcPr>
          <w:p w:rsidR="00FA6028" w:rsidRPr="00FA6028" w:rsidRDefault="00FA6028" w:rsidP="00FA6028">
            <w:pPr>
              <w:spacing w:after="0" w:line="240" w:lineRule="auto"/>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FA6028" w:rsidRPr="00FA6028" w:rsidRDefault="00FA6028" w:rsidP="00FA6028">
            <w:pPr>
              <w:spacing w:after="0" w:line="240" w:lineRule="auto"/>
              <w:rPr>
                <w:rFonts w:ascii="Times New Roman" w:hAnsi="Times New Roman" w:cs="Times New Roman"/>
                <w:b/>
                <w:sz w:val="18"/>
                <w:szCs w:val="18"/>
                <w:shd w:val="clear" w:color="auto" w:fill="FFFFFF"/>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A6028" w:rsidRPr="00FA6028" w:rsidRDefault="00FA6028" w:rsidP="00FA6028">
            <w:pPr>
              <w:spacing w:after="0" w:line="240" w:lineRule="auto"/>
              <w:rPr>
                <w:rFonts w:ascii="Times New Roman" w:hAnsi="Times New Roman" w:cs="Times New Roman"/>
                <w:b/>
                <w:sz w:val="18"/>
                <w:szCs w:val="18"/>
                <w:shd w:val="clear" w:color="auto" w:fill="FFFFFF"/>
              </w:rPr>
            </w:pPr>
          </w:p>
        </w:tc>
        <w:tc>
          <w:tcPr>
            <w:tcW w:w="4364" w:type="dxa"/>
            <w:tcBorders>
              <w:top w:val="single" w:sz="4" w:space="0" w:color="auto"/>
              <w:left w:val="single" w:sz="4" w:space="0" w:color="auto"/>
              <w:bottom w:val="single" w:sz="4" w:space="0" w:color="auto"/>
              <w:right w:val="single" w:sz="4" w:space="0" w:color="auto"/>
            </w:tcBorders>
            <w:hideMark/>
          </w:tcPr>
          <w:p w:rsidR="00FA6028" w:rsidRPr="00FA6028" w:rsidRDefault="00FA6028" w:rsidP="00FA6028">
            <w:pPr>
              <w:spacing w:after="0" w:line="240" w:lineRule="auto"/>
              <w:jc w:val="center"/>
              <w:rPr>
                <w:rFonts w:ascii="Times New Roman" w:hAnsi="Times New Roman" w:cs="Times New Roman"/>
                <w:b/>
                <w:sz w:val="18"/>
                <w:szCs w:val="18"/>
              </w:rPr>
            </w:pPr>
            <w:r w:rsidRPr="00FA6028">
              <w:rPr>
                <w:rFonts w:ascii="Times New Roman" w:hAnsi="Times New Roman" w:cs="Times New Roman"/>
                <w:b/>
                <w:sz w:val="18"/>
                <w:szCs w:val="18"/>
              </w:rPr>
              <w:t>Ученик научится</w:t>
            </w:r>
          </w:p>
        </w:tc>
        <w:tc>
          <w:tcPr>
            <w:tcW w:w="2582" w:type="dxa"/>
            <w:tcBorders>
              <w:top w:val="single" w:sz="4" w:space="0" w:color="auto"/>
              <w:left w:val="single" w:sz="4" w:space="0" w:color="auto"/>
              <w:bottom w:val="single" w:sz="4" w:space="0" w:color="auto"/>
              <w:right w:val="single" w:sz="4" w:space="0" w:color="auto"/>
            </w:tcBorders>
            <w:hideMark/>
          </w:tcPr>
          <w:p w:rsidR="00FA6028" w:rsidRPr="00FA6028" w:rsidRDefault="00FA6028" w:rsidP="00FA6028">
            <w:pPr>
              <w:spacing w:after="0" w:line="240" w:lineRule="auto"/>
              <w:jc w:val="center"/>
              <w:rPr>
                <w:rFonts w:ascii="Times New Roman" w:hAnsi="Times New Roman" w:cs="Times New Roman"/>
                <w:b/>
                <w:sz w:val="18"/>
                <w:szCs w:val="18"/>
              </w:rPr>
            </w:pPr>
            <w:r w:rsidRPr="00FA6028">
              <w:rPr>
                <w:rFonts w:ascii="Times New Roman" w:hAnsi="Times New Roman" w:cs="Times New Roman"/>
                <w:b/>
                <w:sz w:val="18"/>
                <w:szCs w:val="18"/>
              </w:rPr>
              <w:t>Получит возможность научиться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A6028" w:rsidRPr="00FA6028" w:rsidRDefault="00FA6028" w:rsidP="00FA6028">
            <w:pPr>
              <w:spacing w:after="0" w:line="240" w:lineRule="auto"/>
              <w:rPr>
                <w:rFonts w:ascii="Times New Roman" w:hAnsi="Times New Roman" w:cs="Times New Roman"/>
                <w:b/>
                <w:sz w:val="18"/>
                <w:szCs w:val="18"/>
              </w:rPr>
            </w:pPr>
          </w:p>
        </w:tc>
      </w:tr>
      <w:tr w:rsidR="00FA6028" w:rsidRPr="00FA6028" w:rsidTr="002511F4">
        <w:trPr>
          <w:trHeight w:val="1333"/>
        </w:trPr>
        <w:tc>
          <w:tcPr>
            <w:tcW w:w="405" w:type="dxa"/>
            <w:tcBorders>
              <w:top w:val="single" w:sz="4" w:space="0" w:color="auto"/>
              <w:left w:val="single" w:sz="4" w:space="0" w:color="auto"/>
              <w:bottom w:val="single" w:sz="4" w:space="0" w:color="auto"/>
              <w:right w:val="single" w:sz="4" w:space="0" w:color="auto"/>
            </w:tcBorders>
          </w:tcPr>
          <w:p w:rsidR="00FA6028" w:rsidRPr="00FA6028" w:rsidRDefault="00FA6028" w:rsidP="00FA6028">
            <w:pPr>
              <w:spacing w:after="0" w:line="240" w:lineRule="auto"/>
              <w:jc w:val="center"/>
              <w:rPr>
                <w:rFonts w:ascii="Times New Roman" w:hAnsi="Times New Roman" w:cs="Times New Roman"/>
                <w:sz w:val="18"/>
                <w:szCs w:val="18"/>
              </w:rPr>
            </w:pPr>
          </w:p>
          <w:p w:rsidR="00FA6028" w:rsidRPr="00FA6028" w:rsidRDefault="00FA6028" w:rsidP="00FA6028">
            <w:pPr>
              <w:spacing w:after="0" w:line="240" w:lineRule="auto"/>
              <w:jc w:val="center"/>
              <w:rPr>
                <w:rFonts w:ascii="Times New Roman" w:hAnsi="Times New Roman" w:cs="Times New Roman"/>
                <w:sz w:val="18"/>
                <w:szCs w:val="18"/>
              </w:rPr>
            </w:pPr>
            <w:r w:rsidRPr="00FA6028">
              <w:rPr>
                <w:rFonts w:ascii="Times New Roman" w:hAnsi="Times New Roman" w:cs="Times New Roman"/>
                <w:sz w:val="18"/>
                <w:szCs w:val="18"/>
              </w:rPr>
              <w:t>1</w:t>
            </w:r>
          </w:p>
        </w:tc>
        <w:tc>
          <w:tcPr>
            <w:tcW w:w="1552" w:type="dxa"/>
            <w:tcBorders>
              <w:top w:val="single" w:sz="4" w:space="0" w:color="auto"/>
              <w:left w:val="single" w:sz="4" w:space="0" w:color="auto"/>
              <w:bottom w:val="single" w:sz="4" w:space="0" w:color="auto"/>
              <w:right w:val="single" w:sz="4" w:space="0" w:color="auto"/>
            </w:tcBorders>
          </w:tcPr>
          <w:p w:rsidR="00FA6028" w:rsidRPr="00FA6028" w:rsidRDefault="00FA6028" w:rsidP="00FA6028">
            <w:pPr>
              <w:spacing w:after="0" w:line="240" w:lineRule="auto"/>
              <w:jc w:val="both"/>
              <w:rPr>
                <w:rFonts w:ascii="Times New Roman" w:hAnsi="Times New Roman" w:cs="Times New Roman"/>
                <w:b/>
                <w:sz w:val="20"/>
                <w:szCs w:val="20"/>
              </w:rPr>
            </w:pPr>
            <w:r w:rsidRPr="00FA6028">
              <w:rPr>
                <w:rFonts w:ascii="Times New Roman" w:hAnsi="Times New Roman" w:cs="Times New Roman"/>
                <w:b/>
                <w:sz w:val="20"/>
                <w:szCs w:val="20"/>
              </w:rPr>
              <w:t xml:space="preserve">Введение в экологическое познание </w:t>
            </w:r>
          </w:p>
          <w:p w:rsidR="00FA6028" w:rsidRPr="00FA6028" w:rsidRDefault="00FA6028" w:rsidP="00FA6028">
            <w:pPr>
              <w:spacing w:after="0" w:line="240" w:lineRule="auto"/>
              <w:ind w:left="360"/>
              <w:rPr>
                <w:rFonts w:ascii="Times New Roman" w:hAnsi="Times New Roman" w:cs="Times New Roman"/>
                <w:b/>
                <w:sz w:val="20"/>
                <w:szCs w:val="20"/>
              </w:rPr>
            </w:pPr>
            <w:r>
              <w:rPr>
                <w:rFonts w:ascii="Times New Roman" w:hAnsi="Times New Roman" w:cs="Times New Roman"/>
                <w:b/>
                <w:sz w:val="20"/>
                <w:szCs w:val="20"/>
              </w:rPr>
              <w:t>(6 ч</w:t>
            </w:r>
            <w:r w:rsidRPr="00FA6028">
              <w:rPr>
                <w:rFonts w:ascii="Times New Roman" w:hAnsi="Times New Roman" w:cs="Times New Roman"/>
                <w:b/>
                <w:sz w:val="20"/>
                <w:szCs w:val="20"/>
              </w:rPr>
              <w:t>)</w:t>
            </w:r>
          </w:p>
          <w:p w:rsidR="00FA6028" w:rsidRPr="00FA6028" w:rsidRDefault="00FA6028" w:rsidP="00FA6028">
            <w:pPr>
              <w:spacing w:after="0" w:line="240" w:lineRule="auto"/>
              <w:ind w:left="-86"/>
              <w:jc w:val="center"/>
              <w:rPr>
                <w:rFonts w:ascii="Times New Roman" w:hAnsi="Times New Roman" w:cs="Times New Roman"/>
                <w:b/>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FA6028" w:rsidRPr="00FA6028" w:rsidRDefault="00FA6028" w:rsidP="00FA6028">
            <w:pPr>
              <w:spacing w:after="0" w:line="240" w:lineRule="auto"/>
              <w:jc w:val="both"/>
              <w:rPr>
                <w:rFonts w:ascii="Times New Roman" w:hAnsi="Times New Roman" w:cs="Times New Roman"/>
                <w:sz w:val="20"/>
                <w:szCs w:val="20"/>
              </w:rPr>
            </w:pPr>
            <w:r w:rsidRPr="00FA6028">
              <w:rPr>
                <w:rFonts w:ascii="Times New Roman" w:hAnsi="Times New Roman" w:cs="Times New Roman"/>
                <w:sz w:val="20"/>
                <w:szCs w:val="20"/>
              </w:rPr>
              <w:t xml:space="preserve">Значение экологических знаний для современного человека. История развития экологических представлений, экологическое познание как вариант системного познания. Ведущие </w:t>
            </w:r>
            <w:proofErr w:type="spellStart"/>
            <w:r w:rsidRPr="00FA6028">
              <w:rPr>
                <w:rFonts w:ascii="Times New Roman" w:hAnsi="Times New Roman" w:cs="Times New Roman"/>
                <w:sz w:val="20"/>
                <w:szCs w:val="20"/>
              </w:rPr>
              <w:t>общеэкологические</w:t>
            </w:r>
            <w:proofErr w:type="spellEnd"/>
            <w:r w:rsidRPr="00FA6028">
              <w:rPr>
                <w:rFonts w:ascii="Times New Roman" w:hAnsi="Times New Roman" w:cs="Times New Roman"/>
                <w:sz w:val="20"/>
                <w:szCs w:val="20"/>
              </w:rPr>
              <w:t xml:space="preserve"> понятия, моделирование как метод изучения экосистем. </w:t>
            </w:r>
          </w:p>
          <w:p w:rsidR="00FA6028" w:rsidRPr="00FA6028" w:rsidRDefault="00FA6028" w:rsidP="00FA6028">
            <w:pPr>
              <w:suppressAutoHyphens/>
              <w:spacing w:after="0" w:line="240" w:lineRule="auto"/>
              <w:jc w:val="both"/>
              <w:rPr>
                <w:rFonts w:ascii="Times New Roman" w:hAnsi="Times New Roman" w:cs="Times New Roman"/>
                <w:b/>
                <w:sz w:val="18"/>
                <w:szCs w:val="18"/>
                <w:shd w:val="clear" w:color="auto" w:fill="FFFFFF"/>
              </w:rPr>
            </w:pPr>
          </w:p>
        </w:tc>
        <w:tc>
          <w:tcPr>
            <w:tcW w:w="4364" w:type="dxa"/>
            <w:tcBorders>
              <w:top w:val="single" w:sz="4" w:space="0" w:color="auto"/>
              <w:left w:val="single" w:sz="4" w:space="0" w:color="auto"/>
              <w:bottom w:val="single" w:sz="4" w:space="0" w:color="auto"/>
              <w:right w:val="single" w:sz="4" w:space="0" w:color="auto"/>
            </w:tcBorders>
          </w:tcPr>
          <w:p w:rsidR="00FA6028" w:rsidRPr="00FA6028" w:rsidRDefault="00FA6028" w:rsidP="00FA60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Определять понятия</w:t>
            </w:r>
            <w:r w:rsidRPr="00FA6028">
              <w:rPr>
                <w:rFonts w:ascii="Times New Roman" w:hAnsi="Times New Roman" w:cs="Times New Roman"/>
                <w:sz w:val="20"/>
                <w:szCs w:val="20"/>
              </w:rPr>
              <w:t xml:space="preserve">: экология, безопасное развитие, экосистема, экологическое взаимодействие, экологическое противоречие, экологическое развитие, экологическая устойчивость.  </w:t>
            </w:r>
          </w:p>
          <w:p w:rsidR="00FA6028" w:rsidRPr="00FA6028" w:rsidRDefault="00FA6028" w:rsidP="00FA60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 необходимость</w:t>
            </w:r>
            <w:r w:rsidRPr="00FA6028">
              <w:rPr>
                <w:rFonts w:ascii="Times New Roman" w:hAnsi="Times New Roman" w:cs="Times New Roman"/>
                <w:sz w:val="20"/>
                <w:szCs w:val="20"/>
              </w:rPr>
              <w:t xml:space="preserve"> экологического образования, значения экологии как основы для принятия важных политических, экономических и этических решений, причин возникновения системного познания, сути различных подходов в познании, сущности метода моделирования. </w:t>
            </w:r>
          </w:p>
          <w:p w:rsidR="00FA6028" w:rsidRDefault="00FA6028" w:rsidP="00FA60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Раскрывать суть</w:t>
            </w:r>
            <w:r w:rsidRPr="00FA6028">
              <w:rPr>
                <w:rFonts w:ascii="Times New Roman" w:hAnsi="Times New Roman" w:cs="Times New Roman"/>
                <w:sz w:val="20"/>
                <w:szCs w:val="20"/>
              </w:rPr>
              <w:t xml:space="preserve"> основных э</w:t>
            </w:r>
            <w:r>
              <w:rPr>
                <w:rFonts w:ascii="Times New Roman" w:hAnsi="Times New Roman" w:cs="Times New Roman"/>
                <w:sz w:val="20"/>
                <w:szCs w:val="20"/>
              </w:rPr>
              <w:t xml:space="preserve">кологических понятий. </w:t>
            </w:r>
          </w:p>
          <w:p w:rsidR="00FA6028" w:rsidRPr="00FA6028" w:rsidRDefault="00FA6028" w:rsidP="00FA60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Приводить примеры</w:t>
            </w:r>
            <w:r w:rsidRPr="00FA6028">
              <w:rPr>
                <w:rFonts w:ascii="Times New Roman" w:hAnsi="Times New Roman" w:cs="Times New Roman"/>
                <w:sz w:val="20"/>
                <w:szCs w:val="20"/>
              </w:rPr>
              <w:t xml:space="preserve"> экологических закономерностей в природе. </w:t>
            </w:r>
          </w:p>
          <w:p w:rsidR="00FA6028" w:rsidRPr="00FA6028" w:rsidRDefault="00FA6028" w:rsidP="00FA60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суть</w:t>
            </w:r>
            <w:r w:rsidRPr="00FA6028">
              <w:rPr>
                <w:rFonts w:ascii="Times New Roman" w:hAnsi="Times New Roman" w:cs="Times New Roman"/>
                <w:sz w:val="20"/>
                <w:szCs w:val="20"/>
              </w:rPr>
              <w:t xml:space="preserve"> концепции безопасного развития, различных направлений экологии, основных функций моделей. </w:t>
            </w:r>
          </w:p>
          <w:p w:rsidR="00FA6028" w:rsidRPr="00FA6028" w:rsidRDefault="00E63C42" w:rsidP="00FA6028">
            <w:pPr>
              <w:suppressAutoHyphens/>
              <w:spacing w:after="0" w:line="240" w:lineRule="auto"/>
              <w:jc w:val="both"/>
              <w:rPr>
                <w:rFonts w:ascii="Times New Roman" w:hAnsi="Times New Roman" w:cs="Times New Roman"/>
                <w:sz w:val="18"/>
                <w:szCs w:val="18"/>
              </w:rPr>
            </w:pPr>
            <w:r>
              <w:rPr>
                <w:rFonts w:ascii="Times New Roman" w:hAnsi="Times New Roman" w:cs="Times New Roman"/>
                <w:sz w:val="20"/>
                <w:szCs w:val="20"/>
              </w:rPr>
              <w:t>Созда</w:t>
            </w:r>
            <w:r w:rsidR="00FA6028">
              <w:rPr>
                <w:rFonts w:ascii="Times New Roman" w:hAnsi="Times New Roman" w:cs="Times New Roman"/>
                <w:sz w:val="20"/>
                <w:szCs w:val="20"/>
              </w:rPr>
              <w:t>вать</w:t>
            </w:r>
            <w:r w:rsidR="00FA6028" w:rsidRPr="00FA6028">
              <w:rPr>
                <w:rFonts w:ascii="Times New Roman" w:hAnsi="Times New Roman" w:cs="Times New Roman"/>
                <w:sz w:val="20"/>
                <w:szCs w:val="20"/>
              </w:rPr>
              <w:t xml:space="preserve"> схем</w:t>
            </w:r>
            <w:r>
              <w:rPr>
                <w:rFonts w:ascii="Times New Roman" w:hAnsi="Times New Roman" w:cs="Times New Roman"/>
                <w:sz w:val="20"/>
                <w:szCs w:val="20"/>
              </w:rPr>
              <w:t>ы и модели</w:t>
            </w:r>
            <w:r w:rsidR="00FA6028" w:rsidRPr="00FA6028">
              <w:rPr>
                <w:rFonts w:ascii="Times New Roman" w:hAnsi="Times New Roman" w:cs="Times New Roman"/>
                <w:sz w:val="20"/>
                <w:szCs w:val="20"/>
              </w:rPr>
              <w:t xml:space="preserve"> различных явлений.</w:t>
            </w:r>
          </w:p>
        </w:tc>
        <w:tc>
          <w:tcPr>
            <w:tcW w:w="2582" w:type="dxa"/>
            <w:tcBorders>
              <w:top w:val="single" w:sz="4" w:space="0" w:color="auto"/>
              <w:left w:val="single" w:sz="4" w:space="0" w:color="auto"/>
              <w:bottom w:val="single" w:sz="4" w:space="0" w:color="auto"/>
              <w:right w:val="single" w:sz="4" w:space="0" w:color="auto"/>
            </w:tcBorders>
          </w:tcPr>
          <w:p w:rsidR="00FA6028" w:rsidRPr="00FA6028" w:rsidRDefault="00FA6028" w:rsidP="00FA6028">
            <w:pPr>
              <w:spacing w:after="0" w:line="240" w:lineRule="auto"/>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FA6028" w:rsidRPr="00FA6028" w:rsidRDefault="00FA6028" w:rsidP="00FA6028">
            <w:pPr>
              <w:spacing w:after="0" w:line="240" w:lineRule="auto"/>
              <w:jc w:val="both"/>
              <w:rPr>
                <w:rFonts w:ascii="Times New Roman" w:hAnsi="Times New Roman" w:cs="Times New Roman"/>
                <w:sz w:val="20"/>
                <w:szCs w:val="20"/>
              </w:rPr>
            </w:pPr>
            <w:r w:rsidRPr="00FA6028">
              <w:rPr>
                <w:rFonts w:ascii="Times New Roman" w:hAnsi="Times New Roman" w:cs="Times New Roman"/>
                <w:b/>
                <w:sz w:val="20"/>
                <w:szCs w:val="20"/>
              </w:rPr>
              <w:t>Практическая работа №1</w:t>
            </w:r>
            <w:r w:rsidRPr="00FA6028">
              <w:rPr>
                <w:rFonts w:ascii="Times New Roman" w:hAnsi="Times New Roman" w:cs="Times New Roman"/>
                <w:sz w:val="20"/>
                <w:szCs w:val="20"/>
              </w:rPr>
              <w:t xml:space="preserve"> «Построение простейших моделей» </w:t>
            </w:r>
          </w:p>
          <w:p w:rsidR="00FA6028" w:rsidRPr="00FA6028" w:rsidRDefault="00FA6028" w:rsidP="00FA6028">
            <w:pPr>
              <w:suppressAutoHyphens/>
              <w:spacing w:after="0" w:line="240" w:lineRule="auto"/>
              <w:contextualSpacing/>
              <w:jc w:val="both"/>
              <w:rPr>
                <w:rFonts w:ascii="Times New Roman" w:eastAsia="Calibri" w:hAnsi="Times New Roman" w:cs="Times New Roman"/>
                <w:sz w:val="18"/>
                <w:szCs w:val="18"/>
                <w:bdr w:val="none" w:sz="0" w:space="0" w:color="auto" w:frame="1"/>
              </w:rPr>
            </w:pPr>
          </w:p>
        </w:tc>
      </w:tr>
      <w:tr w:rsidR="00D25B32" w:rsidRPr="00FA6028" w:rsidTr="002511F4">
        <w:trPr>
          <w:trHeight w:val="1333"/>
        </w:trPr>
        <w:tc>
          <w:tcPr>
            <w:tcW w:w="405" w:type="dxa"/>
            <w:tcBorders>
              <w:top w:val="single" w:sz="4" w:space="0" w:color="auto"/>
              <w:left w:val="single" w:sz="4" w:space="0" w:color="auto"/>
              <w:bottom w:val="single" w:sz="4" w:space="0" w:color="auto"/>
              <w:right w:val="single" w:sz="4" w:space="0" w:color="auto"/>
            </w:tcBorders>
          </w:tcPr>
          <w:p w:rsidR="00D25B32" w:rsidRPr="00FA6028" w:rsidRDefault="00D25B32" w:rsidP="00FA602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552" w:type="dxa"/>
            <w:tcBorders>
              <w:top w:val="single" w:sz="4" w:space="0" w:color="auto"/>
              <w:left w:val="single" w:sz="4" w:space="0" w:color="auto"/>
              <w:bottom w:val="single" w:sz="4" w:space="0" w:color="auto"/>
              <w:right w:val="single" w:sz="4" w:space="0" w:color="auto"/>
            </w:tcBorders>
          </w:tcPr>
          <w:p w:rsidR="00D25B32" w:rsidRDefault="00D25B32" w:rsidP="00D25B32">
            <w:pPr>
              <w:spacing w:after="0" w:line="240" w:lineRule="auto"/>
              <w:jc w:val="both"/>
              <w:rPr>
                <w:rFonts w:ascii="Times New Roman" w:hAnsi="Times New Roman" w:cs="Times New Roman"/>
                <w:b/>
                <w:sz w:val="20"/>
                <w:szCs w:val="20"/>
              </w:rPr>
            </w:pPr>
            <w:r w:rsidRPr="00D25B32">
              <w:rPr>
                <w:rFonts w:ascii="Times New Roman" w:hAnsi="Times New Roman" w:cs="Times New Roman"/>
                <w:b/>
                <w:sz w:val="20"/>
                <w:szCs w:val="20"/>
              </w:rPr>
              <w:t>2. Биосфера – глобальная экосистема</w:t>
            </w:r>
          </w:p>
          <w:p w:rsidR="00D25B32" w:rsidRPr="00D25B32" w:rsidRDefault="00D25B32" w:rsidP="00D25B3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 ч</w:t>
            </w:r>
            <w:r w:rsidRPr="00D25B32">
              <w:rPr>
                <w:rFonts w:ascii="Times New Roman" w:hAnsi="Times New Roman" w:cs="Times New Roman"/>
                <w:b/>
                <w:sz w:val="20"/>
                <w:szCs w:val="20"/>
              </w:rPr>
              <w:t>)</w:t>
            </w:r>
          </w:p>
          <w:p w:rsidR="00D25B32" w:rsidRPr="00FA6028" w:rsidRDefault="00D25B32" w:rsidP="00FA6028">
            <w:pPr>
              <w:spacing w:after="0" w:line="240" w:lineRule="auto"/>
              <w:jc w:val="both"/>
              <w:rPr>
                <w:rFonts w:ascii="Times New Roman" w:hAnsi="Times New Roman" w:cs="Times New Roman"/>
                <w:b/>
                <w:sz w:val="20"/>
                <w:szCs w:val="20"/>
              </w:rPr>
            </w:pPr>
          </w:p>
        </w:tc>
        <w:tc>
          <w:tcPr>
            <w:tcW w:w="4110" w:type="dxa"/>
            <w:tcBorders>
              <w:top w:val="single" w:sz="4" w:space="0" w:color="auto"/>
              <w:left w:val="single" w:sz="4" w:space="0" w:color="auto"/>
              <w:bottom w:val="single" w:sz="4" w:space="0" w:color="auto"/>
              <w:right w:val="single" w:sz="4" w:space="0" w:color="auto"/>
            </w:tcBorders>
          </w:tcPr>
          <w:p w:rsidR="00D25B32" w:rsidRPr="00D25B32" w:rsidRDefault="00D25B32" w:rsidP="00D25B32">
            <w:pPr>
              <w:spacing w:after="0" w:line="240" w:lineRule="auto"/>
              <w:jc w:val="both"/>
              <w:rPr>
                <w:rFonts w:ascii="Times New Roman" w:hAnsi="Times New Roman" w:cs="Times New Roman"/>
                <w:sz w:val="20"/>
                <w:szCs w:val="20"/>
              </w:rPr>
            </w:pPr>
            <w:r w:rsidRPr="00D25B32">
              <w:rPr>
                <w:rFonts w:ascii="Times New Roman" w:hAnsi="Times New Roman" w:cs="Times New Roman"/>
                <w:sz w:val="20"/>
                <w:szCs w:val="20"/>
              </w:rPr>
              <w:t xml:space="preserve">Биосфера. Вещество биосферы. Абиотические компоненты биосферы. Космическая и планетарная среда биосферы, связь с геосферами. Экологические взаимодействия живого вещества. Генетическое разнообразие в биосфере. Функции биоразнообразия в биосфере. Биохимический круговорот как системное свойство биосферы. Эволюционно-экологическая необратимость. Саморегулирование биосферы. Принцип </w:t>
            </w:r>
            <w:r w:rsidRPr="00D25B32">
              <w:rPr>
                <w:rFonts w:ascii="Times New Roman" w:hAnsi="Times New Roman" w:cs="Times New Roman"/>
                <w:sz w:val="20"/>
                <w:szCs w:val="20"/>
              </w:rPr>
              <w:lastRenderedPageBreak/>
              <w:t>предельно допустимой нагрузки. Экологический императив. Изменение биосферы под влиянием деятельности человека. Поддержание устойчивости биосферы. Основные понятия: биосфера, живое вещество, косное вещество, геосфера, трофические взаимодействия, биоразнообразие, биохимический круговорот веществ, биосферный гомеостаз, антропогенная нагрузка.</w:t>
            </w:r>
          </w:p>
          <w:p w:rsidR="00D25B32" w:rsidRPr="00FA6028" w:rsidRDefault="00D25B32" w:rsidP="00FA6028">
            <w:pPr>
              <w:spacing w:after="0" w:line="240" w:lineRule="auto"/>
              <w:jc w:val="both"/>
              <w:rPr>
                <w:rFonts w:ascii="Times New Roman" w:hAnsi="Times New Roman" w:cs="Times New Roman"/>
                <w:sz w:val="20"/>
                <w:szCs w:val="20"/>
              </w:rPr>
            </w:pPr>
          </w:p>
        </w:tc>
        <w:tc>
          <w:tcPr>
            <w:tcW w:w="4364" w:type="dxa"/>
            <w:tcBorders>
              <w:top w:val="single" w:sz="4" w:space="0" w:color="auto"/>
              <w:left w:val="single" w:sz="4" w:space="0" w:color="auto"/>
              <w:bottom w:val="single" w:sz="4" w:space="0" w:color="auto"/>
              <w:right w:val="single" w:sz="4" w:space="0" w:color="auto"/>
            </w:tcBorders>
          </w:tcPr>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Определять понятия</w:t>
            </w:r>
            <w:r w:rsidRPr="00132898">
              <w:rPr>
                <w:rFonts w:ascii="Times New Roman" w:hAnsi="Times New Roman" w:cs="Times New Roman"/>
                <w:sz w:val="20"/>
                <w:szCs w:val="20"/>
              </w:rPr>
              <w:t xml:space="preserve">: биосфера, живое вещество, биологическое разнообразие, устойчивость. </w:t>
            </w:r>
          </w:p>
          <w:p w:rsidR="00132898" w:rsidRPr="00132898" w:rsidRDefault="00132898" w:rsidP="00132898">
            <w:pPr>
              <w:spacing w:after="0" w:line="240" w:lineRule="auto"/>
              <w:jc w:val="both"/>
              <w:rPr>
                <w:rFonts w:ascii="Times New Roman" w:hAnsi="Times New Roman" w:cs="Times New Roman"/>
                <w:sz w:val="20"/>
                <w:szCs w:val="20"/>
              </w:rPr>
            </w:pPr>
            <w:r w:rsidRPr="00132898">
              <w:rPr>
                <w:rFonts w:ascii="Times New Roman" w:hAnsi="Times New Roman" w:cs="Times New Roman"/>
                <w:sz w:val="20"/>
                <w:szCs w:val="20"/>
              </w:rPr>
              <w:t xml:space="preserve">Перечисление свойств живого, основных этапов развития биосферы. </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w:t>
            </w:r>
            <w:r w:rsidRPr="00132898">
              <w:rPr>
                <w:rFonts w:ascii="Times New Roman" w:hAnsi="Times New Roman" w:cs="Times New Roman"/>
                <w:sz w:val="20"/>
                <w:szCs w:val="20"/>
              </w:rPr>
              <w:t xml:space="preserve"> структуры биосферы; функций живого вещества; абиотических компонентов планеты; влияния космических явлений, </w:t>
            </w:r>
            <w:proofErr w:type="spellStart"/>
            <w:r w:rsidRPr="00132898">
              <w:rPr>
                <w:rFonts w:ascii="Times New Roman" w:hAnsi="Times New Roman" w:cs="Times New Roman"/>
                <w:sz w:val="20"/>
                <w:szCs w:val="20"/>
              </w:rPr>
              <w:t>внутрипланетарных</w:t>
            </w:r>
            <w:proofErr w:type="spellEnd"/>
            <w:r w:rsidRPr="00132898">
              <w:rPr>
                <w:rFonts w:ascii="Times New Roman" w:hAnsi="Times New Roman" w:cs="Times New Roman"/>
                <w:sz w:val="20"/>
                <w:szCs w:val="20"/>
              </w:rPr>
              <w:t xml:space="preserve"> процессов на биосферу; типов питания живых организмов; роли различных таксонов в биосфере; </w:t>
            </w:r>
            <w:r w:rsidRPr="00132898">
              <w:rPr>
                <w:rFonts w:ascii="Times New Roman" w:hAnsi="Times New Roman" w:cs="Times New Roman"/>
                <w:sz w:val="20"/>
                <w:szCs w:val="20"/>
              </w:rPr>
              <w:lastRenderedPageBreak/>
              <w:t xml:space="preserve">биохимического круговорота веществ под действием живых организмов; биоразнообразия; альтернативных путей сохранения биосферы. </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w:t>
            </w:r>
            <w:r w:rsidRPr="00132898">
              <w:rPr>
                <w:rFonts w:ascii="Times New Roman" w:hAnsi="Times New Roman" w:cs="Times New Roman"/>
                <w:sz w:val="20"/>
                <w:szCs w:val="20"/>
              </w:rPr>
              <w:t xml:space="preserve"> причин</w:t>
            </w:r>
            <w:r>
              <w:rPr>
                <w:rFonts w:ascii="Times New Roman" w:hAnsi="Times New Roman" w:cs="Times New Roman"/>
                <w:sz w:val="20"/>
                <w:szCs w:val="20"/>
              </w:rPr>
              <w:t>ы</w:t>
            </w:r>
            <w:r w:rsidRPr="00132898">
              <w:rPr>
                <w:rFonts w:ascii="Times New Roman" w:hAnsi="Times New Roman" w:cs="Times New Roman"/>
                <w:sz w:val="20"/>
                <w:szCs w:val="20"/>
              </w:rPr>
              <w:t xml:space="preserve"> наибольшей плотности жизни на границе геосфер; значения разнообразия живого вещества для сохранения устойчивости биосферы; причин различий толщины биосферы в разных районах планеты; значения магнитного поля и озонового экрана Земли для сохранения жизни на планете; связи процессов фотосинтеза и дыхания; точки зрения экологов по поводу сохранения устойчивости биосферы. Определение границ биосферы. </w:t>
            </w:r>
          </w:p>
          <w:p w:rsidR="00132898" w:rsidRDefault="00132898" w:rsidP="00132898">
            <w:pPr>
              <w:spacing w:after="0" w:line="240" w:lineRule="auto"/>
              <w:jc w:val="both"/>
              <w:rPr>
                <w:rFonts w:ascii="Times New Roman" w:hAnsi="Times New Roman" w:cs="Times New Roman"/>
                <w:sz w:val="20"/>
                <w:szCs w:val="20"/>
              </w:rPr>
            </w:pPr>
            <w:r w:rsidRPr="00132898">
              <w:rPr>
                <w:rFonts w:ascii="Times New Roman" w:hAnsi="Times New Roman" w:cs="Times New Roman"/>
                <w:sz w:val="20"/>
                <w:szCs w:val="20"/>
              </w:rPr>
              <w:t>Анализ</w:t>
            </w:r>
            <w:r>
              <w:rPr>
                <w:rFonts w:ascii="Times New Roman" w:hAnsi="Times New Roman" w:cs="Times New Roman"/>
                <w:sz w:val="20"/>
                <w:szCs w:val="20"/>
              </w:rPr>
              <w:t>ировать</w:t>
            </w:r>
            <w:r w:rsidRPr="00132898">
              <w:rPr>
                <w:rFonts w:ascii="Times New Roman" w:hAnsi="Times New Roman" w:cs="Times New Roman"/>
                <w:sz w:val="20"/>
                <w:szCs w:val="20"/>
              </w:rPr>
              <w:t xml:space="preserve"> связи между газовым составом атмосферы и парниковым эффектом. </w:t>
            </w:r>
          </w:p>
          <w:p w:rsid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Описывать</w:t>
            </w:r>
            <w:r w:rsidRPr="00132898">
              <w:rPr>
                <w:rFonts w:ascii="Times New Roman" w:hAnsi="Times New Roman" w:cs="Times New Roman"/>
                <w:sz w:val="20"/>
                <w:szCs w:val="20"/>
              </w:rPr>
              <w:t xml:space="preserve"> взаимосвязи </w:t>
            </w:r>
            <w:proofErr w:type="spellStart"/>
            <w:r w:rsidRPr="00132898">
              <w:rPr>
                <w:rFonts w:ascii="Times New Roman" w:hAnsi="Times New Roman" w:cs="Times New Roman"/>
                <w:sz w:val="20"/>
                <w:szCs w:val="20"/>
              </w:rPr>
              <w:t>внутрипланетарных</w:t>
            </w:r>
            <w:proofErr w:type="spellEnd"/>
            <w:r w:rsidRPr="00132898">
              <w:rPr>
                <w:rFonts w:ascii="Times New Roman" w:hAnsi="Times New Roman" w:cs="Times New Roman"/>
                <w:sz w:val="20"/>
                <w:szCs w:val="20"/>
              </w:rPr>
              <w:t xml:space="preserve"> явлений и космических процессов; взаимосвязи типов питания и места организма в трофической структуре экосистемы; видов, зародившихся в глубокой древности; изменений, происходящих в биосфере в результате деятельности человека. </w:t>
            </w:r>
          </w:p>
          <w:p w:rsid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Соотносить события</w:t>
            </w:r>
            <w:r w:rsidRPr="00132898">
              <w:rPr>
                <w:rFonts w:ascii="Times New Roman" w:hAnsi="Times New Roman" w:cs="Times New Roman"/>
                <w:sz w:val="20"/>
                <w:szCs w:val="20"/>
              </w:rPr>
              <w:t xml:space="preserve"> с эрами и периодами, в которых они произошли.</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25B32" w:rsidRPr="00132898" w:rsidRDefault="00D25B32" w:rsidP="00FA6028">
            <w:pPr>
              <w:spacing w:after="0" w:line="240" w:lineRule="auto"/>
              <w:jc w:val="both"/>
              <w:rPr>
                <w:rFonts w:ascii="Times New Roman" w:hAnsi="Times New Roman" w:cs="Times New Roman"/>
                <w:sz w:val="20"/>
                <w:szCs w:val="20"/>
              </w:rPr>
            </w:pPr>
          </w:p>
        </w:tc>
        <w:tc>
          <w:tcPr>
            <w:tcW w:w="2582" w:type="dxa"/>
            <w:tcBorders>
              <w:top w:val="single" w:sz="4" w:space="0" w:color="auto"/>
              <w:left w:val="single" w:sz="4" w:space="0" w:color="auto"/>
              <w:bottom w:val="single" w:sz="4" w:space="0" w:color="auto"/>
              <w:right w:val="single" w:sz="4" w:space="0" w:color="auto"/>
            </w:tcBorders>
          </w:tcPr>
          <w:p w:rsidR="00DE5108" w:rsidRPr="00DE5108" w:rsidRDefault="00DE5108" w:rsidP="00DE5108">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lastRenderedPageBreak/>
              <w:t>А</w:t>
            </w:r>
            <w:r w:rsidRPr="00DE5108">
              <w:rPr>
                <w:rFonts w:ascii="Times New Roman" w:eastAsia="Calibri" w:hAnsi="Times New Roman" w:cs="Times New Roman"/>
                <w:i/>
                <w:sz w:val="20"/>
                <w:szCs w:val="20"/>
                <w:u w:color="000000"/>
                <w:lang w:eastAsia="ru-RU"/>
              </w:rPr>
              <w:t>нализировать и оценивать экологические последствия хозяйственной деятельности человека в разных сферах деятельности;</w:t>
            </w:r>
          </w:p>
          <w:p w:rsidR="00DE5108" w:rsidRPr="00DE5108" w:rsidRDefault="00DE5108" w:rsidP="00DE5108">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t>П</w:t>
            </w:r>
            <w:r w:rsidRPr="00DE5108">
              <w:rPr>
                <w:rFonts w:ascii="Times New Roman" w:eastAsia="Calibri" w:hAnsi="Times New Roman" w:cs="Times New Roman"/>
                <w:i/>
                <w:sz w:val="20"/>
                <w:szCs w:val="20"/>
                <w:u w:color="000000"/>
                <w:lang w:eastAsia="ru-RU"/>
              </w:rPr>
              <w:t xml:space="preserve">рогнозировать экологические последствия деятельности человека в конкретной экологической </w:t>
            </w:r>
            <w:r w:rsidRPr="00DE5108">
              <w:rPr>
                <w:rFonts w:ascii="Times New Roman" w:eastAsia="Calibri" w:hAnsi="Times New Roman" w:cs="Times New Roman"/>
                <w:i/>
                <w:sz w:val="20"/>
                <w:szCs w:val="20"/>
                <w:u w:color="000000"/>
                <w:lang w:eastAsia="ru-RU"/>
              </w:rPr>
              <w:lastRenderedPageBreak/>
              <w:t>ситуации;</w:t>
            </w:r>
          </w:p>
          <w:p w:rsidR="00DE5108" w:rsidRPr="00DE5108" w:rsidRDefault="00DE5108" w:rsidP="00DE5108">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t>М</w:t>
            </w:r>
            <w:r w:rsidRPr="00DE5108">
              <w:rPr>
                <w:rFonts w:ascii="Times New Roman" w:eastAsia="Calibri" w:hAnsi="Times New Roman" w:cs="Times New Roman"/>
                <w:i/>
                <w:sz w:val="20"/>
                <w:szCs w:val="20"/>
                <w:u w:color="000000"/>
                <w:lang w:eastAsia="ru-RU"/>
              </w:rPr>
              <w:t>оделировать поля концентрации загрязняющих веществ про</w:t>
            </w:r>
            <w:r w:rsidR="00657C09">
              <w:rPr>
                <w:rFonts w:ascii="Times New Roman" w:eastAsia="Calibri" w:hAnsi="Times New Roman" w:cs="Times New Roman"/>
                <w:i/>
                <w:sz w:val="20"/>
                <w:szCs w:val="20"/>
                <w:u w:color="000000"/>
                <w:lang w:eastAsia="ru-RU"/>
              </w:rPr>
              <w:t>изводственных и бытовых объектов.</w:t>
            </w:r>
          </w:p>
          <w:p w:rsidR="00D25B32" w:rsidRPr="00FA6028" w:rsidRDefault="00D25B32" w:rsidP="00FA6028">
            <w:pPr>
              <w:spacing w:after="0" w:line="240" w:lineRule="auto"/>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D25B32" w:rsidRPr="00FA6028" w:rsidRDefault="00D25B32" w:rsidP="00FA6028">
            <w:pPr>
              <w:spacing w:after="0" w:line="240" w:lineRule="auto"/>
              <w:jc w:val="both"/>
              <w:rPr>
                <w:rFonts w:ascii="Times New Roman" w:hAnsi="Times New Roman" w:cs="Times New Roman"/>
                <w:b/>
                <w:sz w:val="20"/>
                <w:szCs w:val="20"/>
              </w:rPr>
            </w:pPr>
          </w:p>
        </w:tc>
      </w:tr>
      <w:tr w:rsidR="00D25B32" w:rsidRPr="00FA6028" w:rsidTr="002511F4">
        <w:trPr>
          <w:trHeight w:val="1333"/>
        </w:trPr>
        <w:tc>
          <w:tcPr>
            <w:tcW w:w="405" w:type="dxa"/>
            <w:tcBorders>
              <w:top w:val="single" w:sz="4" w:space="0" w:color="auto"/>
              <w:left w:val="single" w:sz="4" w:space="0" w:color="auto"/>
              <w:bottom w:val="single" w:sz="4" w:space="0" w:color="auto"/>
              <w:right w:val="single" w:sz="4" w:space="0" w:color="auto"/>
            </w:tcBorders>
          </w:tcPr>
          <w:p w:rsidR="00D25B32" w:rsidRDefault="00D25B32" w:rsidP="00FA602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1552" w:type="dxa"/>
            <w:tcBorders>
              <w:top w:val="single" w:sz="4" w:space="0" w:color="auto"/>
              <w:left w:val="single" w:sz="4" w:space="0" w:color="auto"/>
              <w:bottom w:val="single" w:sz="4" w:space="0" w:color="auto"/>
              <w:right w:val="single" w:sz="4" w:space="0" w:color="auto"/>
            </w:tcBorders>
          </w:tcPr>
          <w:p w:rsidR="00D25B32" w:rsidRDefault="00D25B32" w:rsidP="00D25B32">
            <w:pPr>
              <w:spacing w:after="0" w:line="240" w:lineRule="auto"/>
              <w:jc w:val="both"/>
              <w:rPr>
                <w:rFonts w:ascii="Times New Roman" w:hAnsi="Times New Roman" w:cs="Times New Roman"/>
                <w:b/>
                <w:sz w:val="20"/>
                <w:szCs w:val="20"/>
              </w:rPr>
            </w:pPr>
            <w:r w:rsidRPr="00D25B32">
              <w:rPr>
                <w:rFonts w:ascii="Times New Roman" w:hAnsi="Times New Roman" w:cs="Times New Roman"/>
                <w:b/>
                <w:sz w:val="20"/>
                <w:szCs w:val="20"/>
              </w:rPr>
              <w:t xml:space="preserve">Экосистемы биосферы </w:t>
            </w:r>
          </w:p>
          <w:p w:rsidR="00D25B32" w:rsidRPr="00D25B32" w:rsidRDefault="00D25B32" w:rsidP="00D25B3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(15 ч</w:t>
            </w:r>
            <w:r w:rsidRPr="00D25B32">
              <w:rPr>
                <w:rFonts w:ascii="Times New Roman" w:hAnsi="Times New Roman" w:cs="Times New Roman"/>
                <w:b/>
                <w:sz w:val="20"/>
                <w:szCs w:val="20"/>
              </w:rPr>
              <w:t>)</w:t>
            </w:r>
          </w:p>
          <w:p w:rsidR="00D25B32" w:rsidRPr="00D25B32" w:rsidRDefault="00D25B32" w:rsidP="00D25B32">
            <w:pPr>
              <w:spacing w:after="0" w:line="240" w:lineRule="auto"/>
              <w:jc w:val="both"/>
              <w:rPr>
                <w:rFonts w:ascii="Times New Roman" w:hAnsi="Times New Roman" w:cs="Times New Roman"/>
                <w:b/>
                <w:sz w:val="20"/>
                <w:szCs w:val="20"/>
              </w:rPr>
            </w:pPr>
          </w:p>
        </w:tc>
        <w:tc>
          <w:tcPr>
            <w:tcW w:w="4110" w:type="dxa"/>
            <w:tcBorders>
              <w:top w:val="single" w:sz="4" w:space="0" w:color="auto"/>
              <w:left w:val="single" w:sz="4" w:space="0" w:color="auto"/>
              <w:bottom w:val="single" w:sz="4" w:space="0" w:color="auto"/>
              <w:right w:val="single" w:sz="4" w:space="0" w:color="auto"/>
            </w:tcBorders>
          </w:tcPr>
          <w:p w:rsidR="002511F4" w:rsidRPr="002511F4" w:rsidRDefault="002511F4" w:rsidP="002511F4">
            <w:pPr>
              <w:spacing w:after="0" w:line="240" w:lineRule="auto"/>
              <w:jc w:val="both"/>
              <w:rPr>
                <w:rFonts w:ascii="Times New Roman" w:hAnsi="Times New Roman" w:cs="Times New Roman"/>
                <w:sz w:val="20"/>
                <w:szCs w:val="20"/>
              </w:rPr>
            </w:pPr>
            <w:r w:rsidRPr="002511F4">
              <w:rPr>
                <w:rFonts w:ascii="Times New Roman" w:hAnsi="Times New Roman" w:cs="Times New Roman"/>
                <w:sz w:val="20"/>
                <w:szCs w:val="20"/>
              </w:rPr>
              <w:t xml:space="preserve">Экосистемы. Биомы биосферы. Температура воздуха и количество осадков – лимитирующие факторы экосистем. Общие признаки наземных и водных экосистем. Общие признаки наземных и водных экосистем. Трофические взаимодействия, трофическая цепь, трофический уровень. экологические пирамиды: пирамида биомассы, чисел, энергии. Популяция. Возрастная, половая структура популяций. Территориальность. Популяционные (биотические) взаимодействия. </w:t>
            </w:r>
            <w:r w:rsidRPr="002511F4">
              <w:rPr>
                <w:rFonts w:ascii="Times New Roman" w:hAnsi="Times New Roman" w:cs="Times New Roman"/>
                <w:sz w:val="20"/>
                <w:szCs w:val="20"/>
              </w:rPr>
              <w:lastRenderedPageBreak/>
              <w:t xml:space="preserve">Продуктивность экосистем. Устойчивость популяций. Принцип </w:t>
            </w:r>
            <w:proofErr w:type="spellStart"/>
            <w:r w:rsidRPr="002511F4">
              <w:rPr>
                <w:rFonts w:ascii="Times New Roman" w:hAnsi="Times New Roman" w:cs="Times New Roman"/>
                <w:sz w:val="20"/>
                <w:szCs w:val="20"/>
              </w:rPr>
              <w:t>ЛеШателье</w:t>
            </w:r>
            <w:proofErr w:type="spellEnd"/>
            <w:r w:rsidRPr="002511F4">
              <w:rPr>
                <w:rFonts w:ascii="Times New Roman" w:hAnsi="Times New Roman" w:cs="Times New Roman"/>
                <w:sz w:val="20"/>
                <w:szCs w:val="20"/>
              </w:rPr>
              <w:t xml:space="preserve"> – Брауна. Круговорот веществ - системное свойство экосистемы. Изменение экосистем. Сукцессии первичные и вторичные.  Принципы устойчивого функционирования экосистем. </w:t>
            </w:r>
          </w:p>
          <w:p w:rsidR="00D25B32" w:rsidRPr="00D25B32" w:rsidRDefault="00D25B32" w:rsidP="00D25B32">
            <w:pPr>
              <w:spacing w:after="0" w:line="240" w:lineRule="auto"/>
              <w:jc w:val="both"/>
              <w:rPr>
                <w:rFonts w:ascii="Times New Roman" w:hAnsi="Times New Roman" w:cs="Times New Roman"/>
                <w:sz w:val="20"/>
                <w:szCs w:val="20"/>
              </w:rPr>
            </w:pPr>
          </w:p>
        </w:tc>
        <w:tc>
          <w:tcPr>
            <w:tcW w:w="4364" w:type="dxa"/>
            <w:tcBorders>
              <w:top w:val="single" w:sz="4" w:space="0" w:color="auto"/>
              <w:left w:val="single" w:sz="4" w:space="0" w:color="auto"/>
              <w:bottom w:val="single" w:sz="4" w:space="0" w:color="auto"/>
              <w:right w:val="single" w:sz="4" w:space="0" w:color="auto"/>
            </w:tcBorders>
          </w:tcPr>
          <w:p w:rsid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Определять понятия</w:t>
            </w:r>
            <w:r w:rsidRPr="00132898">
              <w:rPr>
                <w:rFonts w:ascii="Times New Roman" w:hAnsi="Times New Roman" w:cs="Times New Roman"/>
                <w:sz w:val="20"/>
                <w:szCs w:val="20"/>
              </w:rPr>
              <w:t xml:space="preserve">: биотоп, биоценоз, биогеоценоз, </w:t>
            </w:r>
            <w:proofErr w:type="spellStart"/>
            <w:r w:rsidRPr="00132898">
              <w:rPr>
                <w:rFonts w:ascii="Times New Roman" w:hAnsi="Times New Roman" w:cs="Times New Roman"/>
                <w:sz w:val="20"/>
                <w:szCs w:val="20"/>
              </w:rPr>
              <w:t>ярусность</w:t>
            </w:r>
            <w:proofErr w:type="spellEnd"/>
            <w:r w:rsidRPr="00132898">
              <w:rPr>
                <w:rFonts w:ascii="Times New Roman" w:hAnsi="Times New Roman" w:cs="Times New Roman"/>
                <w:sz w:val="20"/>
                <w:szCs w:val="20"/>
              </w:rPr>
              <w:t xml:space="preserve">, экосистема, вид, популяция, экологическая сукцессия, </w:t>
            </w:r>
            <w:proofErr w:type="spellStart"/>
            <w:r w:rsidRPr="00132898">
              <w:rPr>
                <w:rFonts w:ascii="Times New Roman" w:hAnsi="Times New Roman" w:cs="Times New Roman"/>
                <w:sz w:val="20"/>
                <w:szCs w:val="20"/>
              </w:rPr>
              <w:t>саморегуляция</w:t>
            </w:r>
            <w:proofErr w:type="spellEnd"/>
            <w:r w:rsidRPr="00132898">
              <w:rPr>
                <w:rFonts w:ascii="Times New Roman" w:hAnsi="Times New Roman" w:cs="Times New Roman"/>
                <w:sz w:val="20"/>
                <w:szCs w:val="20"/>
              </w:rPr>
              <w:t xml:space="preserve">. </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зависимость</w:t>
            </w:r>
            <w:r w:rsidRPr="00132898">
              <w:rPr>
                <w:rFonts w:ascii="Times New Roman" w:hAnsi="Times New Roman" w:cs="Times New Roman"/>
                <w:sz w:val="20"/>
                <w:szCs w:val="20"/>
              </w:rPr>
              <w:t xml:space="preserve"> типологии экосистем от лимитирующих факторов; видового разнообразия наземных, водных экосистем, потоков энергии, круговорот веществ; роли леса на планете; процесса восстановления леса после пожара; существенного содержания понятий, описывающих пищевые взаимодействия в </w:t>
            </w:r>
            <w:r w:rsidRPr="00132898">
              <w:rPr>
                <w:rFonts w:ascii="Times New Roman" w:hAnsi="Times New Roman" w:cs="Times New Roman"/>
                <w:sz w:val="20"/>
                <w:szCs w:val="20"/>
              </w:rPr>
              <w:lastRenderedPageBreak/>
              <w:t>экосистеме; разных типов экологических отношений; роли травоядных животных в экосистемах; популяции как устойчивой системы; экологических взаимодействий популяций; круговорота веществ как системного свойства экосистемы; поступательных изменений видового разнообразия, биомассы, структуры экосистемы; главных принципов устойчивости функционирования экосистем.</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 принцип</w:t>
            </w:r>
            <w:r w:rsidRPr="00132898">
              <w:rPr>
                <w:rFonts w:ascii="Times New Roman" w:hAnsi="Times New Roman" w:cs="Times New Roman"/>
                <w:sz w:val="20"/>
                <w:szCs w:val="20"/>
              </w:rPr>
              <w:t xml:space="preserve"> действия лимитирующих факторов; значения </w:t>
            </w:r>
            <w:proofErr w:type="spellStart"/>
            <w:r w:rsidRPr="00132898">
              <w:rPr>
                <w:rFonts w:ascii="Times New Roman" w:hAnsi="Times New Roman" w:cs="Times New Roman"/>
                <w:sz w:val="20"/>
                <w:szCs w:val="20"/>
              </w:rPr>
              <w:t>ярусности</w:t>
            </w:r>
            <w:proofErr w:type="spellEnd"/>
            <w:r w:rsidRPr="00132898">
              <w:rPr>
                <w:rFonts w:ascii="Times New Roman" w:hAnsi="Times New Roman" w:cs="Times New Roman"/>
                <w:sz w:val="20"/>
                <w:szCs w:val="20"/>
              </w:rPr>
              <w:t xml:space="preserve">; причин сокращения площади леса; экологического значения явления территориальности, стадности, брачного поведения; характера взаимодействий млекопитающих в экосистемах; значения живых организмов в круговороте веществ; причин экологических сукцессий. Формулирование закона Ю. Либиха  и правила </w:t>
            </w:r>
            <w:proofErr w:type="spellStart"/>
            <w:r w:rsidRPr="00132898">
              <w:rPr>
                <w:rFonts w:ascii="Times New Roman" w:hAnsi="Times New Roman" w:cs="Times New Roman"/>
                <w:sz w:val="20"/>
                <w:szCs w:val="20"/>
              </w:rPr>
              <w:t>Шелфорда</w:t>
            </w:r>
            <w:proofErr w:type="spellEnd"/>
            <w:r w:rsidRPr="00132898">
              <w:rPr>
                <w:rFonts w:ascii="Times New Roman" w:hAnsi="Times New Roman" w:cs="Times New Roman"/>
                <w:sz w:val="20"/>
                <w:szCs w:val="20"/>
              </w:rPr>
              <w:t xml:space="preserve">. </w:t>
            </w:r>
          </w:p>
          <w:p w:rsidR="00132898" w:rsidRDefault="00132898" w:rsidP="00132898">
            <w:pPr>
              <w:spacing w:after="0" w:line="240" w:lineRule="auto"/>
              <w:jc w:val="both"/>
              <w:rPr>
                <w:rFonts w:ascii="Times New Roman" w:hAnsi="Times New Roman" w:cs="Times New Roman"/>
                <w:sz w:val="20"/>
                <w:szCs w:val="20"/>
              </w:rPr>
            </w:pPr>
            <w:r w:rsidRPr="00132898">
              <w:rPr>
                <w:rFonts w:ascii="Times New Roman" w:hAnsi="Times New Roman" w:cs="Times New Roman"/>
                <w:sz w:val="20"/>
                <w:szCs w:val="20"/>
              </w:rPr>
              <w:t>Описание биомов биосферы; экологических последствий лесных пожаров; видового разнообразия лесных экосистем; количественных и качественных характеристик популяций; механизма регуляции первичной и вторичной продуктивности; динамических процессов, протекающих в популяциях; реакции экосистемы н</w:t>
            </w:r>
            <w:r>
              <w:rPr>
                <w:rFonts w:ascii="Times New Roman" w:hAnsi="Times New Roman" w:cs="Times New Roman"/>
                <w:sz w:val="20"/>
                <w:szCs w:val="20"/>
              </w:rPr>
              <w:t>а загрязнение окружающей среды.</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Сравнивать наземные и водные</w:t>
            </w:r>
            <w:r w:rsidRPr="00132898">
              <w:rPr>
                <w:rFonts w:ascii="Times New Roman" w:hAnsi="Times New Roman" w:cs="Times New Roman"/>
                <w:sz w:val="20"/>
                <w:szCs w:val="20"/>
              </w:rPr>
              <w:t xml:space="preserve"> экосистем.</w:t>
            </w:r>
          </w:p>
          <w:p w:rsidR="00132898" w:rsidRPr="00132898" w:rsidRDefault="00132898" w:rsidP="001328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Создавать простейшие модели</w:t>
            </w:r>
            <w:r w:rsidRPr="00132898">
              <w:rPr>
                <w:rFonts w:ascii="Times New Roman" w:hAnsi="Times New Roman" w:cs="Times New Roman"/>
                <w:sz w:val="20"/>
                <w:szCs w:val="20"/>
              </w:rPr>
              <w:t xml:space="preserve"> экосистем. Разработка социально значимых плакатов экологической тематики. </w:t>
            </w:r>
          </w:p>
          <w:p w:rsidR="00D25B32" w:rsidRPr="00132898" w:rsidRDefault="00D25B32" w:rsidP="00FA6028">
            <w:pPr>
              <w:spacing w:after="0" w:line="240" w:lineRule="auto"/>
              <w:jc w:val="both"/>
              <w:rPr>
                <w:rFonts w:ascii="Times New Roman" w:hAnsi="Times New Roman" w:cs="Times New Roman"/>
                <w:sz w:val="20"/>
                <w:szCs w:val="20"/>
              </w:rPr>
            </w:pPr>
          </w:p>
        </w:tc>
        <w:tc>
          <w:tcPr>
            <w:tcW w:w="2582" w:type="dxa"/>
            <w:tcBorders>
              <w:top w:val="single" w:sz="4" w:space="0" w:color="auto"/>
              <w:left w:val="single" w:sz="4" w:space="0" w:color="auto"/>
              <w:bottom w:val="single" w:sz="4" w:space="0" w:color="auto"/>
              <w:right w:val="single" w:sz="4" w:space="0" w:color="auto"/>
            </w:tcBorders>
          </w:tcPr>
          <w:p w:rsidR="00F44A26" w:rsidRPr="00F44A26" w:rsidRDefault="00F44A26" w:rsidP="001E0CF1">
            <w:pPr>
              <w:suppressAutoHyphens/>
              <w:spacing w:after="0" w:line="240" w:lineRule="auto"/>
              <w:jc w:val="both"/>
              <w:rPr>
                <w:rFonts w:ascii="Times New Roman" w:eastAsia="Calibri" w:hAnsi="Times New Roman" w:cs="Times New Roman"/>
                <w:i/>
                <w:sz w:val="20"/>
                <w:szCs w:val="20"/>
                <w:u w:color="000000"/>
                <w:lang w:eastAsia="ru-RU"/>
              </w:rPr>
            </w:pPr>
            <w:r w:rsidRPr="00F44A26">
              <w:rPr>
                <w:rFonts w:ascii="Times New Roman" w:eastAsia="Calibri" w:hAnsi="Times New Roman" w:cs="Times New Roman"/>
                <w:i/>
                <w:sz w:val="20"/>
                <w:szCs w:val="20"/>
                <w:u w:color="000000"/>
                <w:lang w:eastAsia="ru-RU"/>
              </w:rPr>
              <w:lastRenderedPageBreak/>
              <w:t>Выявлять причины, приводящие к возникновению локальных, региональных и глобальных экологических проблем.</w:t>
            </w:r>
          </w:p>
          <w:p w:rsidR="00F44A26" w:rsidRPr="00DE5108" w:rsidRDefault="00F44A26" w:rsidP="001E0CF1">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t>П</w:t>
            </w:r>
            <w:r w:rsidRPr="00DE5108">
              <w:rPr>
                <w:rFonts w:ascii="Times New Roman" w:eastAsia="Calibri" w:hAnsi="Times New Roman" w:cs="Times New Roman"/>
                <w:i/>
                <w:sz w:val="20"/>
                <w:szCs w:val="20"/>
                <w:u w:color="000000"/>
                <w:lang w:eastAsia="ru-RU"/>
              </w:rPr>
              <w:t>рогнозировать экологические последствия деятельности человека в ко</w:t>
            </w:r>
            <w:r w:rsidR="001E0CF1">
              <w:rPr>
                <w:rFonts w:ascii="Times New Roman" w:eastAsia="Calibri" w:hAnsi="Times New Roman" w:cs="Times New Roman"/>
                <w:i/>
                <w:sz w:val="20"/>
                <w:szCs w:val="20"/>
                <w:u w:color="000000"/>
                <w:lang w:eastAsia="ru-RU"/>
              </w:rPr>
              <w:t>нкретной экологической ситуации.</w:t>
            </w:r>
          </w:p>
          <w:p w:rsidR="00D25B32" w:rsidRPr="001E0CF1" w:rsidRDefault="001E0CF1" w:rsidP="001E0CF1">
            <w:pPr>
              <w:spacing w:after="0" w:line="240" w:lineRule="auto"/>
              <w:jc w:val="both"/>
              <w:rPr>
                <w:rFonts w:ascii="Times New Roman" w:hAnsi="Times New Roman" w:cs="Times New Roman"/>
                <w:sz w:val="20"/>
                <w:szCs w:val="20"/>
              </w:rPr>
            </w:pPr>
            <w:r>
              <w:rPr>
                <w:rFonts w:ascii="Times New Roman" w:eastAsia="Calibri" w:hAnsi="Times New Roman" w:cs="Times New Roman"/>
                <w:i/>
                <w:sz w:val="20"/>
                <w:szCs w:val="20"/>
                <w:u w:color="000000"/>
                <w:lang w:eastAsia="ru-RU"/>
              </w:rPr>
              <w:t>В</w:t>
            </w:r>
            <w:r w:rsidRPr="001E0CF1">
              <w:rPr>
                <w:rFonts w:ascii="Times New Roman" w:eastAsia="Calibri" w:hAnsi="Times New Roman" w:cs="Times New Roman"/>
                <w:i/>
                <w:sz w:val="20"/>
                <w:szCs w:val="20"/>
                <w:u w:color="000000"/>
                <w:lang w:eastAsia="ru-RU"/>
              </w:rPr>
              <w:t xml:space="preserve">ыполнять учебный проект, связанный с </w:t>
            </w:r>
            <w:r w:rsidRPr="001E0CF1">
              <w:rPr>
                <w:rFonts w:ascii="Times New Roman" w:eastAsia="Calibri" w:hAnsi="Times New Roman" w:cs="Times New Roman"/>
                <w:i/>
                <w:sz w:val="20"/>
                <w:szCs w:val="20"/>
                <w:u w:color="000000"/>
                <w:lang w:eastAsia="ru-RU"/>
              </w:rPr>
              <w:lastRenderedPageBreak/>
              <w:t>экологической безопасностью окружающей среды, здоровьем и экологическим просвещением людей</w:t>
            </w:r>
            <w:r>
              <w:rPr>
                <w:rFonts w:ascii="Times New Roman" w:eastAsia="Calibri" w:hAnsi="Times New Roman" w:cs="Times New Roman"/>
                <w:i/>
                <w:sz w:val="20"/>
                <w:szCs w:val="20"/>
                <w:u w:color="000000"/>
                <w:lang w:eastAsia="ru-RU"/>
              </w:rPr>
              <w:t>.</w:t>
            </w:r>
          </w:p>
        </w:tc>
        <w:tc>
          <w:tcPr>
            <w:tcW w:w="2552" w:type="dxa"/>
            <w:tcBorders>
              <w:top w:val="single" w:sz="4" w:space="0" w:color="auto"/>
              <w:left w:val="single" w:sz="4" w:space="0" w:color="auto"/>
              <w:bottom w:val="single" w:sz="4" w:space="0" w:color="auto"/>
              <w:right w:val="single" w:sz="4" w:space="0" w:color="auto"/>
            </w:tcBorders>
          </w:tcPr>
          <w:p w:rsidR="002511F4" w:rsidRPr="002511F4" w:rsidRDefault="002511F4" w:rsidP="002511F4">
            <w:pPr>
              <w:spacing w:after="0" w:line="240" w:lineRule="auto"/>
              <w:jc w:val="both"/>
              <w:rPr>
                <w:rFonts w:ascii="Times New Roman" w:hAnsi="Times New Roman" w:cs="Times New Roman"/>
                <w:sz w:val="20"/>
                <w:szCs w:val="20"/>
              </w:rPr>
            </w:pPr>
            <w:r w:rsidRPr="002511F4">
              <w:rPr>
                <w:rFonts w:ascii="Times New Roman" w:hAnsi="Times New Roman" w:cs="Times New Roman"/>
                <w:b/>
                <w:sz w:val="20"/>
                <w:szCs w:val="20"/>
              </w:rPr>
              <w:lastRenderedPageBreak/>
              <w:t xml:space="preserve">Практическая работа №2 </w:t>
            </w:r>
            <w:r w:rsidRPr="002511F4">
              <w:rPr>
                <w:rFonts w:ascii="Times New Roman" w:hAnsi="Times New Roman" w:cs="Times New Roman"/>
                <w:sz w:val="20"/>
                <w:szCs w:val="20"/>
              </w:rPr>
              <w:t xml:space="preserve">«Проектирование экологических плакатов, отражающих экологические проблемы экосистем» </w:t>
            </w:r>
          </w:p>
          <w:p w:rsidR="00D25B32" w:rsidRPr="00FA6028" w:rsidRDefault="00D25B32" w:rsidP="00FA6028">
            <w:pPr>
              <w:spacing w:after="0" w:line="240" w:lineRule="auto"/>
              <w:jc w:val="both"/>
              <w:rPr>
                <w:rFonts w:ascii="Times New Roman" w:hAnsi="Times New Roman" w:cs="Times New Roman"/>
                <w:b/>
                <w:sz w:val="20"/>
                <w:szCs w:val="20"/>
              </w:rPr>
            </w:pPr>
          </w:p>
        </w:tc>
      </w:tr>
      <w:tr w:rsidR="00D25B32" w:rsidRPr="00FA6028" w:rsidTr="0023510D">
        <w:trPr>
          <w:trHeight w:val="417"/>
        </w:trPr>
        <w:tc>
          <w:tcPr>
            <w:tcW w:w="405" w:type="dxa"/>
            <w:tcBorders>
              <w:top w:val="single" w:sz="4" w:space="0" w:color="auto"/>
              <w:left w:val="single" w:sz="4" w:space="0" w:color="auto"/>
              <w:bottom w:val="single" w:sz="4" w:space="0" w:color="auto"/>
              <w:right w:val="single" w:sz="4" w:space="0" w:color="auto"/>
            </w:tcBorders>
          </w:tcPr>
          <w:p w:rsidR="00D25B32" w:rsidRDefault="00D67345" w:rsidP="00FA602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1552" w:type="dxa"/>
            <w:tcBorders>
              <w:top w:val="single" w:sz="4" w:space="0" w:color="auto"/>
              <w:left w:val="single" w:sz="4" w:space="0" w:color="auto"/>
              <w:bottom w:val="single" w:sz="4" w:space="0" w:color="auto"/>
              <w:right w:val="single" w:sz="4" w:space="0" w:color="auto"/>
            </w:tcBorders>
          </w:tcPr>
          <w:p w:rsidR="00D67345" w:rsidRDefault="00D67345" w:rsidP="00D25B32">
            <w:pPr>
              <w:spacing w:after="0" w:line="240" w:lineRule="auto"/>
              <w:jc w:val="both"/>
              <w:rPr>
                <w:rFonts w:ascii="Times New Roman" w:hAnsi="Times New Roman" w:cs="Times New Roman"/>
                <w:b/>
                <w:sz w:val="20"/>
                <w:szCs w:val="20"/>
              </w:rPr>
            </w:pPr>
            <w:r w:rsidRPr="00D67345">
              <w:rPr>
                <w:rFonts w:ascii="Times New Roman" w:hAnsi="Times New Roman" w:cs="Times New Roman"/>
                <w:b/>
                <w:sz w:val="20"/>
                <w:szCs w:val="20"/>
              </w:rPr>
              <w:t>Заключение</w:t>
            </w:r>
          </w:p>
          <w:p w:rsidR="00D25B32" w:rsidRPr="00D67345" w:rsidRDefault="00D67345" w:rsidP="00D25B3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 ч</w:t>
            </w:r>
            <w:r w:rsidRPr="00D67345">
              <w:rPr>
                <w:rFonts w:ascii="Times New Roman" w:hAnsi="Times New Roman" w:cs="Times New Roman"/>
                <w:b/>
                <w:sz w:val="20"/>
                <w:szCs w:val="20"/>
              </w:rPr>
              <w:t>)</w:t>
            </w:r>
          </w:p>
        </w:tc>
        <w:tc>
          <w:tcPr>
            <w:tcW w:w="4110" w:type="dxa"/>
            <w:tcBorders>
              <w:top w:val="single" w:sz="4" w:space="0" w:color="auto"/>
              <w:left w:val="single" w:sz="4" w:space="0" w:color="auto"/>
              <w:bottom w:val="single" w:sz="4" w:space="0" w:color="auto"/>
              <w:right w:val="single" w:sz="4" w:space="0" w:color="auto"/>
            </w:tcBorders>
          </w:tcPr>
          <w:p w:rsidR="00D25B32" w:rsidRPr="0023510D" w:rsidRDefault="0023510D" w:rsidP="00D25B32">
            <w:pPr>
              <w:spacing w:after="0" w:line="240" w:lineRule="auto"/>
              <w:jc w:val="both"/>
              <w:rPr>
                <w:rFonts w:ascii="Times New Roman" w:hAnsi="Times New Roman" w:cs="Times New Roman"/>
                <w:sz w:val="20"/>
                <w:szCs w:val="20"/>
              </w:rPr>
            </w:pPr>
            <w:r w:rsidRPr="0023510D">
              <w:rPr>
                <w:rFonts w:ascii="Times New Roman" w:hAnsi="Times New Roman" w:cs="Times New Roman"/>
                <w:sz w:val="20"/>
                <w:szCs w:val="20"/>
              </w:rPr>
              <w:t>Обобщение и систематизация знаний.</w:t>
            </w:r>
          </w:p>
        </w:tc>
        <w:tc>
          <w:tcPr>
            <w:tcW w:w="4364" w:type="dxa"/>
            <w:tcBorders>
              <w:top w:val="single" w:sz="4" w:space="0" w:color="auto"/>
              <w:left w:val="single" w:sz="4" w:space="0" w:color="auto"/>
              <w:bottom w:val="single" w:sz="4" w:space="0" w:color="auto"/>
              <w:right w:val="single" w:sz="4" w:space="0" w:color="auto"/>
            </w:tcBorders>
          </w:tcPr>
          <w:p w:rsidR="00D25B32" w:rsidRDefault="00D25B32" w:rsidP="00FA6028">
            <w:pPr>
              <w:spacing w:after="0" w:line="240" w:lineRule="auto"/>
              <w:jc w:val="both"/>
              <w:rPr>
                <w:rFonts w:ascii="Times New Roman" w:hAnsi="Times New Roman" w:cs="Times New Roman"/>
                <w:sz w:val="20"/>
                <w:szCs w:val="20"/>
              </w:rPr>
            </w:pPr>
          </w:p>
        </w:tc>
        <w:tc>
          <w:tcPr>
            <w:tcW w:w="2582" w:type="dxa"/>
            <w:tcBorders>
              <w:top w:val="single" w:sz="4" w:space="0" w:color="auto"/>
              <w:left w:val="single" w:sz="4" w:space="0" w:color="auto"/>
              <w:bottom w:val="single" w:sz="4" w:space="0" w:color="auto"/>
              <w:right w:val="single" w:sz="4" w:space="0" w:color="auto"/>
            </w:tcBorders>
          </w:tcPr>
          <w:p w:rsidR="00D25B32" w:rsidRPr="00FA6028" w:rsidRDefault="00D25B32" w:rsidP="00FA6028">
            <w:pPr>
              <w:spacing w:after="0" w:line="240" w:lineRule="auto"/>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D25B32" w:rsidRPr="00FA6028" w:rsidRDefault="00D25B32" w:rsidP="00FA6028">
            <w:pPr>
              <w:spacing w:after="0" w:line="240" w:lineRule="auto"/>
              <w:jc w:val="both"/>
              <w:rPr>
                <w:rFonts w:ascii="Times New Roman" w:hAnsi="Times New Roman" w:cs="Times New Roman"/>
                <w:b/>
                <w:sz w:val="20"/>
                <w:szCs w:val="20"/>
              </w:rPr>
            </w:pPr>
          </w:p>
        </w:tc>
      </w:tr>
    </w:tbl>
    <w:p w:rsidR="00FA6028" w:rsidRDefault="00FA6028" w:rsidP="00E04249">
      <w:pPr>
        <w:spacing w:after="0" w:line="240" w:lineRule="auto"/>
        <w:jc w:val="center"/>
        <w:rPr>
          <w:rFonts w:ascii="Times New Roman" w:hAnsi="Times New Roman" w:cs="Times New Roman"/>
          <w:b/>
          <w:sz w:val="28"/>
          <w:szCs w:val="28"/>
        </w:rPr>
      </w:pPr>
    </w:p>
    <w:p w:rsidR="00247448" w:rsidRDefault="00247448" w:rsidP="00E04249">
      <w:pPr>
        <w:spacing w:after="0" w:line="240" w:lineRule="auto"/>
        <w:jc w:val="center"/>
        <w:rPr>
          <w:rFonts w:ascii="Times New Roman" w:hAnsi="Times New Roman" w:cs="Times New Roman"/>
          <w:b/>
          <w:sz w:val="28"/>
          <w:szCs w:val="28"/>
        </w:rPr>
      </w:pPr>
    </w:p>
    <w:p w:rsidR="00D327F4" w:rsidRDefault="00D327F4" w:rsidP="00247448">
      <w:pPr>
        <w:spacing w:after="200" w:line="276" w:lineRule="auto"/>
        <w:jc w:val="center"/>
        <w:rPr>
          <w:rFonts w:ascii="Times New Roman" w:hAnsi="Times New Roman" w:cs="Times New Roman"/>
          <w:b/>
          <w:sz w:val="28"/>
          <w:szCs w:val="28"/>
        </w:rPr>
      </w:pPr>
    </w:p>
    <w:p w:rsidR="00247448" w:rsidRPr="000C7F61" w:rsidRDefault="00247448" w:rsidP="00247448">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Pr="000C7F61">
        <w:rPr>
          <w:rFonts w:ascii="Times New Roman" w:hAnsi="Times New Roman" w:cs="Times New Roman"/>
          <w:b/>
          <w:sz w:val="28"/>
          <w:szCs w:val="28"/>
        </w:rPr>
        <w:t xml:space="preserve"> класс</w:t>
      </w:r>
    </w:p>
    <w:tbl>
      <w:tblPr>
        <w:tblStyle w:val="21"/>
        <w:tblW w:w="15565" w:type="dxa"/>
        <w:tblInd w:w="-289" w:type="dxa"/>
        <w:tblLayout w:type="fixed"/>
        <w:tblLook w:val="04A0"/>
      </w:tblPr>
      <w:tblGrid>
        <w:gridCol w:w="405"/>
        <w:gridCol w:w="1552"/>
        <w:gridCol w:w="4110"/>
        <w:gridCol w:w="4364"/>
        <w:gridCol w:w="2440"/>
        <w:gridCol w:w="2694"/>
      </w:tblGrid>
      <w:tr w:rsidR="00247448" w:rsidRPr="00FA6028" w:rsidTr="00987C8E">
        <w:trPr>
          <w:trHeight w:val="218"/>
        </w:trPr>
        <w:tc>
          <w:tcPr>
            <w:tcW w:w="405" w:type="dxa"/>
            <w:vMerge w:val="restart"/>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spacing w:after="0" w:line="240" w:lineRule="auto"/>
              <w:rPr>
                <w:rFonts w:ascii="Times New Roman" w:hAnsi="Times New Roman" w:cs="Times New Roman"/>
                <w:sz w:val="18"/>
                <w:szCs w:val="18"/>
              </w:rPr>
            </w:pPr>
          </w:p>
          <w:p w:rsidR="00247448" w:rsidRPr="00FA6028" w:rsidRDefault="00247448" w:rsidP="00CA6A3F">
            <w:pPr>
              <w:spacing w:after="0" w:line="240" w:lineRule="auto"/>
              <w:rPr>
                <w:rFonts w:ascii="Times New Roman" w:hAnsi="Times New Roman" w:cs="Times New Roman"/>
                <w:sz w:val="18"/>
                <w:szCs w:val="18"/>
              </w:rPr>
            </w:pPr>
            <w:r w:rsidRPr="00FA6028">
              <w:rPr>
                <w:rFonts w:ascii="Times New Roman" w:hAnsi="Times New Roman" w:cs="Times New Roman"/>
                <w:sz w:val="18"/>
                <w:szCs w:val="18"/>
              </w:rPr>
              <w:t>№</w:t>
            </w:r>
          </w:p>
        </w:tc>
        <w:tc>
          <w:tcPr>
            <w:tcW w:w="1552" w:type="dxa"/>
            <w:vMerge w:val="restart"/>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widowControl w:val="0"/>
              <w:spacing w:after="0" w:line="240" w:lineRule="auto"/>
              <w:jc w:val="center"/>
              <w:rPr>
                <w:rFonts w:ascii="Times New Roman" w:hAnsi="Times New Roman" w:cs="Times New Roman"/>
                <w:b/>
                <w:sz w:val="18"/>
                <w:szCs w:val="18"/>
                <w:shd w:val="clear" w:color="auto" w:fill="FFFFFF"/>
              </w:rPr>
            </w:pPr>
            <w:r w:rsidRPr="00FA6028">
              <w:rPr>
                <w:rFonts w:ascii="Times New Roman" w:hAnsi="Times New Roman" w:cs="Times New Roman"/>
                <w:b/>
                <w:bCs/>
                <w:sz w:val="18"/>
                <w:szCs w:val="18"/>
                <w:shd w:val="clear" w:color="auto" w:fill="FFFFFF"/>
              </w:rPr>
              <w:t xml:space="preserve">Название тем </w:t>
            </w:r>
          </w:p>
        </w:tc>
        <w:tc>
          <w:tcPr>
            <w:tcW w:w="4110" w:type="dxa"/>
            <w:vMerge w:val="restart"/>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widowControl w:val="0"/>
              <w:spacing w:after="0" w:line="240" w:lineRule="auto"/>
              <w:jc w:val="center"/>
              <w:rPr>
                <w:rFonts w:ascii="Times New Roman" w:hAnsi="Times New Roman" w:cs="Times New Roman"/>
                <w:b/>
                <w:sz w:val="18"/>
                <w:szCs w:val="18"/>
                <w:shd w:val="clear" w:color="auto" w:fill="FFFFFF"/>
              </w:rPr>
            </w:pPr>
            <w:r w:rsidRPr="00FA6028">
              <w:rPr>
                <w:rFonts w:ascii="Times New Roman" w:hAnsi="Times New Roman" w:cs="Times New Roman"/>
                <w:b/>
                <w:bCs/>
                <w:sz w:val="18"/>
                <w:szCs w:val="18"/>
                <w:shd w:val="clear" w:color="auto" w:fill="FFFFFF"/>
              </w:rPr>
              <w:t xml:space="preserve">Содержание темы  </w:t>
            </w:r>
          </w:p>
        </w:tc>
        <w:tc>
          <w:tcPr>
            <w:tcW w:w="6804" w:type="dxa"/>
            <w:gridSpan w:val="2"/>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spacing w:after="0" w:line="240" w:lineRule="auto"/>
              <w:jc w:val="center"/>
              <w:rPr>
                <w:rFonts w:ascii="Times New Roman" w:hAnsi="Times New Roman" w:cs="Times New Roman"/>
                <w:b/>
                <w:sz w:val="18"/>
                <w:szCs w:val="18"/>
              </w:rPr>
            </w:pPr>
            <w:r w:rsidRPr="00FA6028">
              <w:rPr>
                <w:rFonts w:ascii="Times New Roman" w:hAnsi="Times New Roman" w:cs="Times New Roman"/>
                <w:b/>
                <w:sz w:val="18"/>
                <w:szCs w:val="18"/>
              </w:rPr>
              <w:t xml:space="preserve">Предметные планируемые результаты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shd w:val="clear" w:color="auto" w:fill="FFFFFF"/>
              </w:rPr>
              <w:t>Э</w:t>
            </w:r>
            <w:r w:rsidRPr="00FA6028">
              <w:rPr>
                <w:rFonts w:ascii="Times New Roman" w:hAnsi="Times New Roman" w:cs="Times New Roman"/>
                <w:b/>
                <w:bCs/>
                <w:sz w:val="18"/>
                <w:szCs w:val="18"/>
                <w:shd w:val="clear" w:color="auto" w:fill="FFFFFF"/>
              </w:rPr>
              <w:t>ксперимент</w:t>
            </w:r>
          </w:p>
        </w:tc>
      </w:tr>
      <w:tr w:rsidR="00247448" w:rsidRPr="00FA6028" w:rsidTr="00987C8E">
        <w:trPr>
          <w:trHeight w:val="218"/>
        </w:trPr>
        <w:tc>
          <w:tcPr>
            <w:tcW w:w="405" w:type="dxa"/>
            <w:vMerge/>
            <w:tcBorders>
              <w:top w:val="single" w:sz="4" w:space="0" w:color="auto"/>
              <w:left w:val="single" w:sz="4" w:space="0" w:color="auto"/>
              <w:bottom w:val="single" w:sz="4" w:space="0" w:color="auto"/>
              <w:right w:val="single" w:sz="4" w:space="0" w:color="auto"/>
            </w:tcBorders>
            <w:vAlign w:val="center"/>
            <w:hideMark/>
          </w:tcPr>
          <w:p w:rsidR="00247448" w:rsidRPr="00FA6028" w:rsidRDefault="00247448" w:rsidP="00CA6A3F">
            <w:pPr>
              <w:spacing w:after="0" w:line="240" w:lineRule="auto"/>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247448" w:rsidRPr="00FA6028" w:rsidRDefault="00247448" w:rsidP="00CA6A3F">
            <w:pPr>
              <w:spacing w:after="0" w:line="240" w:lineRule="auto"/>
              <w:rPr>
                <w:rFonts w:ascii="Times New Roman" w:hAnsi="Times New Roman" w:cs="Times New Roman"/>
                <w:b/>
                <w:sz w:val="18"/>
                <w:szCs w:val="18"/>
                <w:shd w:val="clear" w:color="auto" w:fill="FFFFFF"/>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47448" w:rsidRPr="00FA6028" w:rsidRDefault="00247448" w:rsidP="00CA6A3F">
            <w:pPr>
              <w:spacing w:after="0" w:line="240" w:lineRule="auto"/>
              <w:rPr>
                <w:rFonts w:ascii="Times New Roman" w:hAnsi="Times New Roman" w:cs="Times New Roman"/>
                <w:b/>
                <w:sz w:val="18"/>
                <w:szCs w:val="18"/>
                <w:shd w:val="clear" w:color="auto" w:fill="FFFFFF"/>
              </w:rPr>
            </w:pPr>
          </w:p>
        </w:tc>
        <w:tc>
          <w:tcPr>
            <w:tcW w:w="4364" w:type="dxa"/>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spacing w:after="0" w:line="240" w:lineRule="auto"/>
              <w:jc w:val="center"/>
              <w:rPr>
                <w:rFonts w:ascii="Times New Roman" w:hAnsi="Times New Roman" w:cs="Times New Roman"/>
                <w:b/>
                <w:sz w:val="18"/>
                <w:szCs w:val="18"/>
              </w:rPr>
            </w:pPr>
            <w:r w:rsidRPr="00FA6028">
              <w:rPr>
                <w:rFonts w:ascii="Times New Roman" w:hAnsi="Times New Roman" w:cs="Times New Roman"/>
                <w:b/>
                <w:sz w:val="18"/>
                <w:szCs w:val="18"/>
              </w:rPr>
              <w:t>Ученик научится</w:t>
            </w:r>
          </w:p>
        </w:tc>
        <w:tc>
          <w:tcPr>
            <w:tcW w:w="2440" w:type="dxa"/>
            <w:tcBorders>
              <w:top w:val="single" w:sz="4" w:space="0" w:color="auto"/>
              <w:left w:val="single" w:sz="4" w:space="0" w:color="auto"/>
              <w:bottom w:val="single" w:sz="4" w:space="0" w:color="auto"/>
              <w:right w:val="single" w:sz="4" w:space="0" w:color="auto"/>
            </w:tcBorders>
            <w:hideMark/>
          </w:tcPr>
          <w:p w:rsidR="00247448" w:rsidRPr="00FA6028" w:rsidRDefault="00247448" w:rsidP="00CA6A3F">
            <w:pPr>
              <w:spacing w:after="0" w:line="240" w:lineRule="auto"/>
              <w:jc w:val="center"/>
              <w:rPr>
                <w:rFonts w:ascii="Times New Roman" w:hAnsi="Times New Roman" w:cs="Times New Roman"/>
                <w:b/>
                <w:sz w:val="18"/>
                <w:szCs w:val="18"/>
              </w:rPr>
            </w:pPr>
            <w:r w:rsidRPr="00FA6028">
              <w:rPr>
                <w:rFonts w:ascii="Times New Roman" w:hAnsi="Times New Roman" w:cs="Times New Roman"/>
                <w:b/>
                <w:sz w:val="18"/>
                <w:szCs w:val="18"/>
              </w:rPr>
              <w:t>Получит возможность научиться</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47448" w:rsidRPr="00FA6028" w:rsidRDefault="00247448" w:rsidP="00CA6A3F">
            <w:pPr>
              <w:spacing w:after="0" w:line="240" w:lineRule="auto"/>
              <w:rPr>
                <w:rFonts w:ascii="Times New Roman" w:hAnsi="Times New Roman" w:cs="Times New Roman"/>
                <w:b/>
                <w:sz w:val="18"/>
                <w:szCs w:val="18"/>
              </w:rPr>
            </w:pPr>
          </w:p>
        </w:tc>
      </w:tr>
      <w:tr w:rsidR="00247448" w:rsidRPr="00FA6028" w:rsidTr="00987C8E">
        <w:trPr>
          <w:trHeight w:val="1333"/>
        </w:trPr>
        <w:tc>
          <w:tcPr>
            <w:tcW w:w="405" w:type="dxa"/>
            <w:tcBorders>
              <w:top w:val="single" w:sz="4" w:space="0" w:color="auto"/>
              <w:left w:val="single" w:sz="4" w:space="0" w:color="auto"/>
              <w:bottom w:val="single" w:sz="4" w:space="0" w:color="auto"/>
              <w:right w:val="single" w:sz="4" w:space="0" w:color="auto"/>
            </w:tcBorders>
          </w:tcPr>
          <w:p w:rsidR="00247448" w:rsidRPr="00FA6028" w:rsidRDefault="00247448" w:rsidP="00CA6A3F">
            <w:pPr>
              <w:spacing w:after="0" w:line="240" w:lineRule="auto"/>
              <w:jc w:val="center"/>
              <w:rPr>
                <w:rFonts w:ascii="Times New Roman" w:hAnsi="Times New Roman" w:cs="Times New Roman"/>
                <w:sz w:val="18"/>
                <w:szCs w:val="18"/>
              </w:rPr>
            </w:pPr>
          </w:p>
          <w:p w:rsidR="00247448" w:rsidRPr="00FA6028" w:rsidRDefault="00247448" w:rsidP="00CA6A3F">
            <w:pPr>
              <w:spacing w:after="0" w:line="240" w:lineRule="auto"/>
              <w:jc w:val="center"/>
              <w:rPr>
                <w:rFonts w:ascii="Times New Roman" w:hAnsi="Times New Roman" w:cs="Times New Roman"/>
                <w:sz w:val="18"/>
                <w:szCs w:val="18"/>
              </w:rPr>
            </w:pPr>
            <w:r w:rsidRPr="00FA6028">
              <w:rPr>
                <w:rFonts w:ascii="Times New Roman" w:hAnsi="Times New Roman" w:cs="Times New Roman"/>
                <w:sz w:val="18"/>
                <w:szCs w:val="18"/>
              </w:rPr>
              <w:t>1</w:t>
            </w:r>
          </w:p>
        </w:tc>
        <w:tc>
          <w:tcPr>
            <w:tcW w:w="1552" w:type="dxa"/>
            <w:tcBorders>
              <w:top w:val="single" w:sz="4" w:space="0" w:color="auto"/>
              <w:left w:val="single" w:sz="4" w:space="0" w:color="auto"/>
              <w:bottom w:val="single" w:sz="4" w:space="0" w:color="auto"/>
              <w:right w:val="single" w:sz="4" w:space="0" w:color="auto"/>
            </w:tcBorders>
          </w:tcPr>
          <w:p w:rsidR="00F30145" w:rsidRDefault="00F30145" w:rsidP="00F30145">
            <w:pPr>
              <w:spacing w:after="0" w:line="240" w:lineRule="auto"/>
              <w:jc w:val="both"/>
              <w:rPr>
                <w:rFonts w:ascii="Times New Roman" w:hAnsi="Times New Roman" w:cs="Times New Roman"/>
                <w:b/>
                <w:sz w:val="20"/>
                <w:szCs w:val="20"/>
              </w:rPr>
            </w:pPr>
            <w:r w:rsidRPr="00F30145">
              <w:rPr>
                <w:rFonts w:ascii="Times New Roman" w:hAnsi="Times New Roman" w:cs="Times New Roman"/>
                <w:b/>
                <w:sz w:val="20"/>
                <w:szCs w:val="20"/>
              </w:rPr>
              <w:t xml:space="preserve">Человек в биосфере </w:t>
            </w:r>
          </w:p>
          <w:p w:rsidR="00F30145" w:rsidRPr="00F30145" w:rsidRDefault="00F30145" w:rsidP="00F3014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(10 ч</w:t>
            </w:r>
            <w:r w:rsidRPr="00F30145">
              <w:rPr>
                <w:rFonts w:ascii="Times New Roman" w:hAnsi="Times New Roman" w:cs="Times New Roman"/>
                <w:b/>
                <w:sz w:val="20"/>
                <w:szCs w:val="20"/>
              </w:rPr>
              <w:t xml:space="preserve">) </w:t>
            </w:r>
          </w:p>
          <w:p w:rsidR="00247448" w:rsidRPr="00FA6028" w:rsidRDefault="00247448" w:rsidP="00247448">
            <w:pPr>
              <w:spacing w:after="0" w:line="240" w:lineRule="auto"/>
              <w:ind w:left="360"/>
              <w:rPr>
                <w:rFonts w:ascii="Times New Roman" w:hAnsi="Times New Roman" w:cs="Times New Roman"/>
                <w:b/>
                <w:bCs/>
                <w:sz w:val="18"/>
                <w:szCs w:val="18"/>
              </w:rPr>
            </w:pPr>
          </w:p>
        </w:tc>
        <w:tc>
          <w:tcPr>
            <w:tcW w:w="4110" w:type="dxa"/>
            <w:tcBorders>
              <w:top w:val="single" w:sz="4" w:space="0" w:color="auto"/>
              <w:left w:val="single" w:sz="4" w:space="0" w:color="auto"/>
              <w:bottom w:val="single" w:sz="4" w:space="0" w:color="auto"/>
              <w:right w:val="single" w:sz="4" w:space="0" w:color="auto"/>
            </w:tcBorders>
          </w:tcPr>
          <w:p w:rsidR="00F30145" w:rsidRPr="00F30145" w:rsidRDefault="00F30145" w:rsidP="00F30145">
            <w:pPr>
              <w:spacing w:after="0" w:line="240" w:lineRule="auto"/>
              <w:jc w:val="both"/>
              <w:rPr>
                <w:rFonts w:ascii="Times New Roman" w:hAnsi="Times New Roman" w:cs="Times New Roman"/>
                <w:sz w:val="20"/>
                <w:szCs w:val="20"/>
              </w:rPr>
            </w:pPr>
            <w:r w:rsidRPr="00F30145">
              <w:rPr>
                <w:rFonts w:ascii="Times New Roman" w:hAnsi="Times New Roman" w:cs="Times New Roman"/>
                <w:sz w:val="20"/>
                <w:szCs w:val="20"/>
              </w:rPr>
              <w:t xml:space="preserve">Природа и сущность человека. Естественные и социальные (культурные) признаки человека. Взаимодействия человека со средой как основа его жизнедеятельности. Климат, погода, ландшафт, комфортные для человека. Адаптивные морфофизиологические признаки человека. Конституция человека разных зон обитания. Биологические ритмы в жизни человека. Природное и социальное время. Стрессы и стресс-реакции. Особенности адаптаций человека к экстремальным условиям Крайнего Севера, высокогорья, невесомости. Загрязнения среды. Опасные факторы: излучения, тяжелые металлы, ядохимикаты. Продолжительность жизни человека. Здоровье. Здоровый образ жизни. Образ жизни и долголетие. </w:t>
            </w:r>
          </w:p>
          <w:p w:rsidR="00247448" w:rsidRPr="00FA6028" w:rsidRDefault="00247448" w:rsidP="00247448">
            <w:pPr>
              <w:spacing w:after="0" w:line="240" w:lineRule="auto"/>
              <w:jc w:val="both"/>
              <w:rPr>
                <w:rFonts w:ascii="Times New Roman" w:hAnsi="Times New Roman" w:cs="Times New Roman"/>
                <w:b/>
                <w:sz w:val="18"/>
                <w:szCs w:val="18"/>
                <w:shd w:val="clear" w:color="auto" w:fill="FFFFFF"/>
              </w:rPr>
            </w:pPr>
          </w:p>
        </w:tc>
        <w:tc>
          <w:tcPr>
            <w:tcW w:w="4364" w:type="dxa"/>
            <w:tcBorders>
              <w:top w:val="single" w:sz="4" w:space="0" w:color="auto"/>
              <w:left w:val="single" w:sz="4" w:space="0" w:color="auto"/>
              <w:bottom w:val="single" w:sz="4" w:space="0" w:color="auto"/>
              <w:right w:val="single" w:sz="4" w:space="0" w:color="auto"/>
            </w:tcBorders>
          </w:tcPr>
          <w:p w:rsidR="00F30145" w:rsidRPr="00CA6A3F" w:rsidRDefault="00F30145" w:rsidP="00F30145">
            <w:pPr>
              <w:spacing w:after="0" w:line="240" w:lineRule="auto"/>
              <w:jc w:val="both"/>
              <w:rPr>
                <w:rFonts w:ascii="Times New Roman" w:hAnsi="Times New Roman" w:cs="Times New Roman"/>
                <w:sz w:val="20"/>
                <w:szCs w:val="20"/>
              </w:rPr>
            </w:pPr>
            <w:r w:rsidRPr="00CA6A3F">
              <w:rPr>
                <w:rFonts w:ascii="Times New Roman" w:hAnsi="Times New Roman" w:cs="Times New Roman"/>
                <w:sz w:val="20"/>
                <w:szCs w:val="20"/>
              </w:rPr>
              <w:t xml:space="preserve"> Определять понятия: адаптация, природа человека: биологическая и социальная, среда обитания человека, факторы среды, звуковой ландшафт, метеочувствительность, индивидуальное развитие, конституция, биологические ритмы, единая колебательная система, восприятие времени, время, стресс, стресс-реакция, невесомость, </w:t>
            </w:r>
            <w:proofErr w:type="spellStart"/>
            <w:r w:rsidRPr="00CA6A3F">
              <w:rPr>
                <w:rFonts w:ascii="Times New Roman" w:hAnsi="Times New Roman" w:cs="Times New Roman"/>
                <w:sz w:val="20"/>
                <w:szCs w:val="20"/>
              </w:rPr>
              <w:t>реадаптация</w:t>
            </w:r>
            <w:proofErr w:type="spellEnd"/>
            <w:r w:rsidRPr="00CA6A3F">
              <w:rPr>
                <w:rFonts w:ascii="Times New Roman" w:hAnsi="Times New Roman" w:cs="Times New Roman"/>
                <w:sz w:val="20"/>
                <w:szCs w:val="20"/>
              </w:rPr>
              <w:t>, загрязнения, аллергия, рождаемость, смертность, биологический возраст, старость, продолжительность жизни, культура питания, долголетие, принцип доминанты.</w:t>
            </w:r>
          </w:p>
          <w:p w:rsidR="00CA6A3F" w:rsidRPr="00CA6A3F" w:rsidRDefault="00CA6A3F" w:rsidP="00CA6A3F">
            <w:pPr>
              <w:spacing w:after="0" w:line="240" w:lineRule="auto"/>
              <w:jc w:val="both"/>
              <w:rPr>
                <w:rFonts w:ascii="Times New Roman" w:hAnsi="Times New Roman" w:cs="Times New Roman"/>
                <w:sz w:val="20"/>
                <w:szCs w:val="20"/>
              </w:rPr>
            </w:pPr>
            <w:r w:rsidRPr="00CA6A3F">
              <w:rPr>
                <w:rFonts w:ascii="Times New Roman" w:hAnsi="Times New Roman" w:cs="Times New Roman"/>
                <w:sz w:val="20"/>
                <w:szCs w:val="20"/>
              </w:rPr>
              <w:t xml:space="preserve">Описание особенностей тела человека, возникших в результате биологической эволюции; климатических условий, наиболее благоприятных для человека; явления </w:t>
            </w:r>
            <w:proofErr w:type="spellStart"/>
            <w:r w:rsidRPr="00CA6A3F">
              <w:rPr>
                <w:rFonts w:ascii="Times New Roman" w:hAnsi="Times New Roman" w:cs="Times New Roman"/>
                <w:sz w:val="20"/>
                <w:szCs w:val="20"/>
              </w:rPr>
              <w:t>стерсс-реакции</w:t>
            </w:r>
            <w:proofErr w:type="spellEnd"/>
            <w:r w:rsidRPr="00CA6A3F">
              <w:rPr>
                <w:rFonts w:ascii="Times New Roman" w:hAnsi="Times New Roman" w:cs="Times New Roman"/>
                <w:sz w:val="20"/>
                <w:szCs w:val="20"/>
              </w:rPr>
              <w:t>; развития адаптаций человека в условиях Крайнего Севера, высокогорий; реакций организма на состояние невесомости; механизма возникновения аллергической реакции; альтернативных способов продления жизни.</w:t>
            </w:r>
          </w:p>
          <w:p w:rsidR="00CA6A3F" w:rsidRPr="00CA6A3F" w:rsidRDefault="00CA6A3F"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w:t>
            </w:r>
            <w:r w:rsidRPr="00CA6A3F">
              <w:rPr>
                <w:rFonts w:ascii="Times New Roman" w:hAnsi="Times New Roman" w:cs="Times New Roman"/>
                <w:sz w:val="20"/>
                <w:szCs w:val="20"/>
              </w:rPr>
              <w:t xml:space="preserve"> значения общения между людьми; причин возникновения адаптаций; причин относительного характера адаптаций; причин разнообразия ритмов в живом организме; необходимости соблюдения правил при тренировках организма. </w:t>
            </w:r>
          </w:p>
          <w:p w:rsidR="00CA6A3F" w:rsidRPr="00CA6A3F" w:rsidRDefault="00CA6A3F"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w:t>
            </w:r>
            <w:r w:rsidRPr="00CA6A3F">
              <w:rPr>
                <w:rFonts w:ascii="Times New Roman" w:hAnsi="Times New Roman" w:cs="Times New Roman"/>
                <w:sz w:val="20"/>
                <w:szCs w:val="20"/>
              </w:rPr>
              <w:t xml:space="preserve"> человека как специфического компонента экосистемы, вершины трофических цепей; экологического значения комфортной природной среды для человека; видовых признаков человека как адаптивных признаков, признаков здоровья; конституционного полиморфизма популяций как условия </w:t>
            </w:r>
            <w:r w:rsidRPr="00CA6A3F">
              <w:rPr>
                <w:rFonts w:ascii="Times New Roman" w:hAnsi="Times New Roman" w:cs="Times New Roman"/>
                <w:sz w:val="20"/>
                <w:szCs w:val="20"/>
              </w:rPr>
              <w:lastRenderedPageBreak/>
              <w:t xml:space="preserve">выживания; значения согласованной работы всех систем организма во времени; стресса как адаптивной реакции человека на неблагоприятные изменения среды; существования вне зоны оптимума; факторов, влияющих на организм космонавта; болезней цивилизации, вызванных загрязнением окружающей среды; влияния факторов среды на рождаемость и смертность вида; здорового образа жизни как необходимого условия достижения высокого качества жизни и долголетия. </w:t>
            </w:r>
          </w:p>
          <w:p w:rsidR="00CA6A3F" w:rsidRPr="00CA6A3F" w:rsidRDefault="00CA6A3F" w:rsidP="00CA6A3F">
            <w:pPr>
              <w:spacing w:after="0" w:line="240" w:lineRule="auto"/>
              <w:jc w:val="both"/>
              <w:rPr>
                <w:rFonts w:ascii="Times New Roman" w:hAnsi="Times New Roman" w:cs="Times New Roman"/>
                <w:sz w:val="20"/>
                <w:szCs w:val="20"/>
              </w:rPr>
            </w:pPr>
            <w:r w:rsidRPr="00CA6A3F">
              <w:rPr>
                <w:rFonts w:ascii="Times New Roman" w:hAnsi="Times New Roman" w:cs="Times New Roman"/>
                <w:sz w:val="20"/>
                <w:szCs w:val="20"/>
              </w:rPr>
              <w:t>Анализ</w:t>
            </w:r>
            <w:r>
              <w:rPr>
                <w:rFonts w:ascii="Times New Roman" w:hAnsi="Times New Roman" w:cs="Times New Roman"/>
                <w:sz w:val="20"/>
                <w:szCs w:val="20"/>
              </w:rPr>
              <w:t>ировать</w:t>
            </w:r>
            <w:r w:rsidRPr="00CA6A3F">
              <w:rPr>
                <w:rFonts w:ascii="Times New Roman" w:hAnsi="Times New Roman" w:cs="Times New Roman"/>
                <w:sz w:val="20"/>
                <w:szCs w:val="20"/>
              </w:rPr>
              <w:t xml:space="preserve"> причин определенной продолжительности жизни разных людей. </w:t>
            </w:r>
          </w:p>
          <w:p w:rsidR="00247448" w:rsidRPr="00CA6A3F" w:rsidRDefault="00247448" w:rsidP="00CA6A3F">
            <w:pPr>
              <w:suppressAutoHyphens/>
              <w:spacing w:after="0" w:line="240" w:lineRule="auto"/>
              <w:jc w:val="both"/>
              <w:rPr>
                <w:rFonts w:ascii="Times New Roman" w:hAnsi="Times New Roman" w:cs="Times New Roman"/>
                <w:sz w:val="20"/>
                <w:szCs w:val="20"/>
              </w:rPr>
            </w:pPr>
          </w:p>
        </w:tc>
        <w:tc>
          <w:tcPr>
            <w:tcW w:w="2440" w:type="dxa"/>
            <w:tcBorders>
              <w:top w:val="single" w:sz="4" w:space="0" w:color="auto"/>
              <w:left w:val="single" w:sz="4" w:space="0" w:color="auto"/>
              <w:bottom w:val="single" w:sz="4" w:space="0" w:color="auto"/>
              <w:right w:val="single" w:sz="4" w:space="0" w:color="auto"/>
            </w:tcBorders>
          </w:tcPr>
          <w:p w:rsidR="00096522" w:rsidRPr="00F44A26" w:rsidRDefault="00096522" w:rsidP="00096522">
            <w:pPr>
              <w:suppressAutoHyphens/>
              <w:spacing w:after="0" w:line="240" w:lineRule="auto"/>
              <w:jc w:val="both"/>
              <w:rPr>
                <w:rFonts w:ascii="Times New Roman" w:eastAsia="Calibri" w:hAnsi="Times New Roman" w:cs="Times New Roman"/>
                <w:i/>
                <w:sz w:val="20"/>
                <w:szCs w:val="20"/>
                <w:u w:color="000000"/>
                <w:lang w:eastAsia="ru-RU"/>
              </w:rPr>
            </w:pPr>
            <w:r w:rsidRPr="00F44A26">
              <w:rPr>
                <w:rFonts w:ascii="Times New Roman" w:eastAsia="Calibri" w:hAnsi="Times New Roman" w:cs="Times New Roman"/>
                <w:i/>
                <w:sz w:val="20"/>
                <w:szCs w:val="20"/>
                <w:u w:color="000000"/>
                <w:lang w:eastAsia="ru-RU"/>
              </w:rPr>
              <w:lastRenderedPageBreak/>
              <w:t>Выявлять причины, приводящие к возникновению локальных, региональных и глобальных экологических проблем.</w:t>
            </w:r>
          </w:p>
          <w:p w:rsidR="00096522" w:rsidRPr="00DE5108" w:rsidRDefault="00096522" w:rsidP="00096522">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t>П</w:t>
            </w:r>
            <w:r w:rsidRPr="00DE5108">
              <w:rPr>
                <w:rFonts w:ascii="Times New Roman" w:eastAsia="Calibri" w:hAnsi="Times New Roman" w:cs="Times New Roman"/>
                <w:i/>
                <w:sz w:val="20"/>
                <w:szCs w:val="20"/>
                <w:u w:color="000000"/>
                <w:lang w:eastAsia="ru-RU"/>
              </w:rPr>
              <w:t>рогнозировать экологические последствия деятельности человека в ко</w:t>
            </w:r>
            <w:r>
              <w:rPr>
                <w:rFonts w:ascii="Times New Roman" w:eastAsia="Calibri" w:hAnsi="Times New Roman" w:cs="Times New Roman"/>
                <w:i/>
                <w:sz w:val="20"/>
                <w:szCs w:val="20"/>
                <w:u w:color="000000"/>
                <w:lang w:eastAsia="ru-RU"/>
              </w:rPr>
              <w:t>нкретной экологической ситуации.</w:t>
            </w:r>
          </w:p>
          <w:p w:rsidR="00247448" w:rsidRPr="00FA6028" w:rsidRDefault="00096522" w:rsidP="00096522">
            <w:pPr>
              <w:spacing w:after="0" w:line="240" w:lineRule="auto"/>
              <w:jc w:val="both"/>
              <w:rPr>
                <w:rFonts w:ascii="Times New Roman" w:hAnsi="Times New Roman" w:cs="Times New Roman"/>
                <w:sz w:val="18"/>
                <w:szCs w:val="18"/>
              </w:rPr>
            </w:pPr>
            <w:r>
              <w:rPr>
                <w:rFonts w:ascii="Times New Roman" w:eastAsia="Calibri" w:hAnsi="Times New Roman" w:cs="Times New Roman"/>
                <w:i/>
                <w:sz w:val="20"/>
                <w:szCs w:val="20"/>
                <w:u w:color="000000"/>
                <w:lang w:eastAsia="ru-RU"/>
              </w:rPr>
              <w:t>В</w:t>
            </w:r>
            <w:r w:rsidRPr="001E0CF1">
              <w:rPr>
                <w:rFonts w:ascii="Times New Roman" w:eastAsia="Calibri" w:hAnsi="Times New Roman" w:cs="Times New Roman"/>
                <w:i/>
                <w:sz w:val="20"/>
                <w:szCs w:val="20"/>
                <w:u w:color="000000"/>
                <w:lang w:eastAsia="ru-RU"/>
              </w:rPr>
              <w:t>ыполнять учебный проект, связанный с экологической безопасностью окружающей среды, здоровьем и экологическим просвещением людей</w:t>
            </w:r>
            <w:r>
              <w:rPr>
                <w:rFonts w:ascii="Times New Roman" w:eastAsia="Calibri" w:hAnsi="Times New Roman" w:cs="Times New Roman"/>
                <w:i/>
                <w:sz w:val="20"/>
                <w:szCs w:val="20"/>
                <w:u w:color="000000"/>
                <w:lang w:eastAsia="ru-RU"/>
              </w:rPr>
              <w:t>.</w:t>
            </w:r>
          </w:p>
        </w:tc>
        <w:tc>
          <w:tcPr>
            <w:tcW w:w="2694" w:type="dxa"/>
            <w:tcBorders>
              <w:top w:val="single" w:sz="4" w:space="0" w:color="auto"/>
              <w:left w:val="single" w:sz="4" w:space="0" w:color="auto"/>
              <w:bottom w:val="single" w:sz="4" w:space="0" w:color="auto"/>
              <w:right w:val="single" w:sz="4" w:space="0" w:color="auto"/>
            </w:tcBorders>
          </w:tcPr>
          <w:p w:rsidR="00F30145" w:rsidRPr="00F30145" w:rsidRDefault="00F30145" w:rsidP="00F30145">
            <w:pPr>
              <w:spacing w:after="0" w:line="240" w:lineRule="auto"/>
              <w:jc w:val="both"/>
              <w:rPr>
                <w:rFonts w:ascii="Times New Roman" w:hAnsi="Times New Roman" w:cs="Times New Roman"/>
                <w:sz w:val="20"/>
                <w:szCs w:val="20"/>
              </w:rPr>
            </w:pPr>
            <w:r w:rsidRPr="00F30145">
              <w:rPr>
                <w:rFonts w:ascii="Times New Roman" w:hAnsi="Times New Roman" w:cs="Times New Roman"/>
                <w:b/>
                <w:sz w:val="20"/>
                <w:szCs w:val="20"/>
              </w:rPr>
              <w:t>Практическая работа №1</w:t>
            </w:r>
            <w:r w:rsidRPr="00F30145">
              <w:rPr>
                <w:rFonts w:ascii="Times New Roman" w:hAnsi="Times New Roman" w:cs="Times New Roman"/>
                <w:sz w:val="20"/>
                <w:szCs w:val="20"/>
              </w:rPr>
              <w:t xml:space="preserve"> «Самооценка физического развития». </w:t>
            </w:r>
          </w:p>
          <w:p w:rsidR="00247448" w:rsidRPr="00FA6028" w:rsidRDefault="00247448" w:rsidP="00247448">
            <w:pPr>
              <w:spacing w:after="0" w:line="240" w:lineRule="auto"/>
              <w:jc w:val="both"/>
              <w:rPr>
                <w:rFonts w:ascii="Times New Roman" w:eastAsia="Calibri" w:hAnsi="Times New Roman" w:cs="Times New Roman"/>
                <w:sz w:val="18"/>
                <w:szCs w:val="18"/>
                <w:bdr w:val="none" w:sz="0" w:space="0" w:color="auto" w:frame="1"/>
              </w:rPr>
            </w:pPr>
          </w:p>
        </w:tc>
      </w:tr>
      <w:tr w:rsidR="00987C8E" w:rsidRPr="00FA6028" w:rsidTr="00987C8E">
        <w:trPr>
          <w:trHeight w:val="1333"/>
        </w:trPr>
        <w:tc>
          <w:tcPr>
            <w:tcW w:w="405" w:type="dxa"/>
            <w:tcBorders>
              <w:top w:val="single" w:sz="4" w:space="0" w:color="auto"/>
              <w:left w:val="single" w:sz="4" w:space="0" w:color="auto"/>
              <w:bottom w:val="single" w:sz="4" w:space="0" w:color="auto"/>
              <w:right w:val="single" w:sz="4" w:space="0" w:color="auto"/>
            </w:tcBorders>
          </w:tcPr>
          <w:p w:rsidR="00987C8E" w:rsidRPr="00FA6028" w:rsidRDefault="00987C8E" w:rsidP="00CA6A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1552" w:type="dxa"/>
            <w:tcBorders>
              <w:top w:val="single" w:sz="4" w:space="0" w:color="auto"/>
              <w:left w:val="single" w:sz="4" w:space="0" w:color="auto"/>
              <w:bottom w:val="single" w:sz="4" w:space="0" w:color="auto"/>
              <w:right w:val="single" w:sz="4" w:space="0" w:color="auto"/>
            </w:tcBorders>
          </w:tcPr>
          <w:p w:rsidR="00987C8E" w:rsidRPr="00987C8E" w:rsidRDefault="00987C8E" w:rsidP="00F3014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Экология сообщества        (12 ч</w:t>
            </w:r>
            <w:r w:rsidRPr="00987C8E">
              <w:rPr>
                <w:rFonts w:ascii="Times New Roman" w:hAnsi="Times New Roman" w:cs="Times New Roman"/>
                <w:b/>
                <w:sz w:val="20"/>
                <w:szCs w:val="20"/>
              </w:rPr>
              <w:t>)</w:t>
            </w:r>
          </w:p>
        </w:tc>
        <w:tc>
          <w:tcPr>
            <w:tcW w:w="4110" w:type="dxa"/>
            <w:tcBorders>
              <w:top w:val="single" w:sz="4" w:space="0" w:color="auto"/>
              <w:left w:val="single" w:sz="4" w:space="0" w:color="auto"/>
              <w:bottom w:val="single" w:sz="4" w:space="0" w:color="auto"/>
              <w:right w:val="single" w:sz="4" w:space="0" w:color="auto"/>
            </w:tcBorders>
          </w:tcPr>
          <w:p w:rsidR="00987C8E" w:rsidRPr="00987C8E" w:rsidRDefault="00987C8E" w:rsidP="00987C8E">
            <w:pPr>
              <w:spacing w:after="0" w:line="240" w:lineRule="auto"/>
              <w:jc w:val="both"/>
              <w:rPr>
                <w:rFonts w:ascii="Times New Roman" w:hAnsi="Times New Roman" w:cs="Times New Roman"/>
                <w:sz w:val="20"/>
                <w:szCs w:val="20"/>
              </w:rPr>
            </w:pPr>
            <w:r w:rsidRPr="00987C8E">
              <w:rPr>
                <w:rFonts w:ascii="Times New Roman" w:hAnsi="Times New Roman" w:cs="Times New Roman"/>
                <w:sz w:val="20"/>
                <w:szCs w:val="20"/>
              </w:rPr>
              <w:t xml:space="preserve">Социальная экология. Взаимодействие общества и природы. Особенности освоения человеком природы. Исторические этапы взаимодействия общества и природы. Техническое освоение природы. Становление </w:t>
            </w:r>
            <w:proofErr w:type="spellStart"/>
            <w:r w:rsidRPr="00987C8E">
              <w:rPr>
                <w:rFonts w:ascii="Times New Roman" w:hAnsi="Times New Roman" w:cs="Times New Roman"/>
                <w:sz w:val="20"/>
                <w:szCs w:val="20"/>
              </w:rPr>
              <w:t>социоэкосистем</w:t>
            </w:r>
            <w:proofErr w:type="spellEnd"/>
            <w:r w:rsidRPr="00987C8E">
              <w:rPr>
                <w:rFonts w:ascii="Times New Roman" w:hAnsi="Times New Roman" w:cs="Times New Roman"/>
                <w:sz w:val="20"/>
                <w:szCs w:val="20"/>
              </w:rPr>
              <w:t xml:space="preserve">. Противоречия </w:t>
            </w:r>
            <w:proofErr w:type="spellStart"/>
            <w:r w:rsidRPr="00987C8E">
              <w:rPr>
                <w:rFonts w:ascii="Times New Roman" w:hAnsi="Times New Roman" w:cs="Times New Roman"/>
                <w:sz w:val="20"/>
                <w:szCs w:val="20"/>
              </w:rPr>
              <w:t>социоэкосистем</w:t>
            </w:r>
            <w:proofErr w:type="spellEnd"/>
            <w:r w:rsidRPr="00987C8E">
              <w:rPr>
                <w:rFonts w:ascii="Times New Roman" w:hAnsi="Times New Roman" w:cs="Times New Roman"/>
                <w:sz w:val="20"/>
                <w:szCs w:val="20"/>
              </w:rPr>
              <w:t xml:space="preserve"> и сущность экологических проблем. Народонаселение. Демографическая история и пути решения демографических проблем. Истощение ресурсов и энергетический кризис загрязнения среды как глобальная проблема. Культурно-исторические истоки экологического кризиса. Отношение к природе в культуре разных народов. Биосферные функции человека. Учение о ноосфере. Законы социальной экологии как нормативы человеческой деятельности. </w:t>
            </w:r>
          </w:p>
          <w:p w:rsidR="00987C8E" w:rsidRPr="00F30145" w:rsidRDefault="00987C8E" w:rsidP="00F30145">
            <w:pPr>
              <w:spacing w:after="0" w:line="240" w:lineRule="auto"/>
              <w:jc w:val="both"/>
              <w:rPr>
                <w:rFonts w:ascii="Times New Roman" w:hAnsi="Times New Roman" w:cs="Times New Roman"/>
                <w:sz w:val="20"/>
                <w:szCs w:val="20"/>
              </w:rPr>
            </w:pPr>
          </w:p>
        </w:tc>
        <w:tc>
          <w:tcPr>
            <w:tcW w:w="4364" w:type="dxa"/>
            <w:tcBorders>
              <w:top w:val="single" w:sz="4" w:space="0" w:color="auto"/>
              <w:left w:val="single" w:sz="4" w:space="0" w:color="auto"/>
              <w:bottom w:val="single" w:sz="4" w:space="0" w:color="auto"/>
              <w:right w:val="single" w:sz="4" w:space="0" w:color="auto"/>
            </w:tcBorders>
          </w:tcPr>
          <w:p w:rsidR="00A848D4" w:rsidRPr="00CA6A3F" w:rsidRDefault="00A848D4" w:rsidP="00A848D4">
            <w:pPr>
              <w:spacing w:after="0" w:line="240" w:lineRule="auto"/>
              <w:jc w:val="both"/>
              <w:rPr>
                <w:rFonts w:ascii="Times New Roman" w:hAnsi="Times New Roman" w:cs="Times New Roman"/>
                <w:sz w:val="20"/>
                <w:szCs w:val="20"/>
              </w:rPr>
            </w:pPr>
            <w:r w:rsidRPr="00CA6A3F">
              <w:rPr>
                <w:rFonts w:ascii="Times New Roman" w:hAnsi="Times New Roman" w:cs="Times New Roman"/>
                <w:sz w:val="20"/>
                <w:szCs w:val="20"/>
              </w:rPr>
              <w:t xml:space="preserve">Определять понятия: принцип </w:t>
            </w:r>
            <w:proofErr w:type="spellStart"/>
            <w:r w:rsidRPr="00CA6A3F">
              <w:rPr>
                <w:rFonts w:ascii="Times New Roman" w:hAnsi="Times New Roman" w:cs="Times New Roman"/>
                <w:sz w:val="20"/>
                <w:szCs w:val="20"/>
              </w:rPr>
              <w:t>Ле</w:t>
            </w:r>
            <w:proofErr w:type="spellEnd"/>
            <w:r w:rsidRPr="00CA6A3F">
              <w:rPr>
                <w:rFonts w:ascii="Times New Roman" w:hAnsi="Times New Roman" w:cs="Times New Roman"/>
                <w:sz w:val="20"/>
                <w:szCs w:val="20"/>
              </w:rPr>
              <w:t xml:space="preserve"> </w:t>
            </w:r>
            <w:proofErr w:type="spellStart"/>
            <w:r w:rsidRPr="00CA6A3F">
              <w:rPr>
                <w:rFonts w:ascii="Times New Roman" w:hAnsi="Times New Roman" w:cs="Times New Roman"/>
                <w:sz w:val="20"/>
                <w:szCs w:val="20"/>
              </w:rPr>
              <w:t>Шателье</w:t>
            </w:r>
            <w:proofErr w:type="spellEnd"/>
            <w:r w:rsidRPr="00CA6A3F">
              <w:rPr>
                <w:rFonts w:ascii="Times New Roman" w:hAnsi="Times New Roman" w:cs="Times New Roman"/>
                <w:sz w:val="20"/>
                <w:szCs w:val="20"/>
              </w:rPr>
              <w:t xml:space="preserve"> – Брауна, теория биотической регуляции окружающей среды,  социальная экология, </w:t>
            </w:r>
            <w:proofErr w:type="spellStart"/>
            <w:r w:rsidRPr="00CA6A3F">
              <w:rPr>
                <w:rFonts w:ascii="Times New Roman" w:hAnsi="Times New Roman" w:cs="Times New Roman"/>
                <w:sz w:val="20"/>
                <w:szCs w:val="20"/>
              </w:rPr>
              <w:t>техносфера</w:t>
            </w:r>
            <w:proofErr w:type="spellEnd"/>
            <w:r w:rsidRPr="00CA6A3F">
              <w:rPr>
                <w:rFonts w:ascii="Times New Roman" w:hAnsi="Times New Roman" w:cs="Times New Roman"/>
                <w:sz w:val="20"/>
                <w:szCs w:val="20"/>
              </w:rPr>
              <w:t xml:space="preserve">, этапы взаимодействия природы и общества, социальные системы, территориальная организация населения, </w:t>
            </w:r>
            <w:proofErr w:type="spellStart"/>
            <w:r w:rsidRPr="00CA6A3F">
              <w:rPr>
                <w:rFonts w:ascii="Times New Roman" w:hAnsi="Times New Roman" w:cs="Times New Roman"/>
                <w:sz w:val="20"/>
                <w:szCs w:val="20"/>
              </w:rPr>
              <w:t>социоэкосистемы</w:t>
            </w:r>
            <w:proofErr w:type="spellEnd"/>
            <w:r w:rsidRPr="00CA6A3F">
              <w:rPr>
                <w:rFonts w:ascii="Times New Roman" w:hAnsi="Times New Roman" w:cs="Times New Roman"/>
                <w:sz w:val="20"/>
                <w:szCs w:val="20"/>
              </w:rPr>
              <w:t xml:space="preserve">, динамическое равновесие, деградация экосистем, экологический кризис, экологические проблемы, народонаселение, воспроизводство населения, демографический взрыв, демографическая революция, природные ресурсы, загрязнения среды, экологическая безопасность, тотемизм, язычество, мировые религии, биосферная функция человечества, ноосфера, социальная экология, законы </w:t>
            </w:r>
            <w:proofErr w:type="spellStart"/>
            <w:r w:rsidRPr="00CA6A3F">
              <w:rPr>
                <w:rFonts w:ascii="Times New Roman" w:hAnsi="Times New Roman" w:cs="Times New Roman"/>
                <w:sz w:val="20"/>
                <w:szCs w:val="20"/>
              </w:rPr>
              <w:t>экорегресса</w:t>
            </w:r>
            <w:proofErr w:type="spellEnd"/>
            <w:r w:rsidRPr="00CA6A3F">
              <w:rPr>
                <w:rFonts w:ascii="Times New Roman" w:hAnsi="Times New Roman" w:cs="Times New Roman"/>
                <w:sz w:val="20"/>
                <w:szCs w:val="20"/>
              </w:rPr>
              <w:t xml:space="preserve">, законы </w:t>
            </w:r>
            <w:proofErr w:type="spellStart"/>
            <w:r w:rsidRPr="00CA6A3F">
              <w:rPr>
                <w:rFonts w:ascii="Times New Roman" w:hAnsi="Times New Roman" w:cs="Times New Roman"/>
                <w:sz w:val="20"/>
                <w:szCs w:val="20"/>
              </w:rPr>
              <w:t>экоразвития</w:t>
            </w:r>
            <w:proofErr w:type="spellEnd"/>
            <w:r w:rsidRPr="00CA6A3F">
              <w:rPr>
                <w:rFonts w:ascii="Times New Roman" w:hAnsi="Times New Roman" w:cs="Times New Roman"/>
                <w:sz w:val="20"/>
                <w:szCs w:val="20"/>
              </w:rPr>
              <w:t xml:space="preserve">. </w:t>
            </w:r>
          </w:p>
          <w:p w:rsidR="00CA6A3F" w:rsidRPr="00CA6A3F" w:rsidRDefault="00CA6A3F"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Формулировать</w:t>
            </w:r>
            <w:r w:rsidRPr="00CA6A3F">
              <w:rPr>
                <w:rFonts w:ascii="Times New Roman" w:hAnsi="Times New Roman" w:cs="Times New Roman"/>
                <w:sz w:val="20"/>
                <w:szCs w:val="20"/>
              </w:rPr>
              <w:t xml:space="preserve"> задач</w:t>
            </w:r>
            <w:r>
              <w:rPr>
                <w:rFonts w:ascii="Times New Roman" w:hAnsi="Times New Roman" w:cs="Times New Roman"/>
                <w:sz w:val="20"/>
                <w:szCs w:val="20"/>
              </w:rPr>
              <w:t>и</w:t>
            </w:r>
            <w:r w:rsidRPr="00CA6A3F">
              <w:rPr>
                <w:rFonts w:ascii="Times New Roman" w:hAnsi="Times New Roman" w:cs="Times New Roman"/>
                <w:sz w:val="20"/>
                <w:szCs w:val="20"/>
              </w:rPr>
              <w:t xml:space="preserve"> соц</w:t>
            </w:r>
            <w:r>
              <w:rPr>
                <w:rFonts w:ascii="Times New Roman" w:hAnsi="Times New Roman" w:cs="Times New Roman"/>
                <w:sz w:val="20"/>
                <w:szCs w:val="20"/>
              </w:rPr>
              <w:t>иальной экологии. Характеризовать последствия</w:t>
            </w:r>
            <w:r w:rsidRPr="00CA6A3F">
              <w:rPr>
                <w:rFonts w:ascii="Times New Roman" w:hAnsi="Times New Roman" w:cs="Times New Roman"/>
                <w:sz w:val="20"/>
                <w:szCs w:val="20"/>
              </w:rPr>
              <w:t xml:space="preserve"> ускорения социально-экономического развития; влияния науки на развитие техники; этапов взаимодействия общества и природы; усиления влияния человечества  на природную среду; противоречий в вещественных, энергетических, информационных связях общества и природы; асимметрии развития народонаселения в </w:t>
            </w:r>
            <w:r w:rsidRPr="00CA6A3F">
              <w:rPr>
                <w:rFonts w:ascii="Times New Roman" w:hAnsi="Times New Roman" w:cs="Times New Roman"/>
                <w:sz w:val="20"/>
                <w:szCs w:val="20"/>
              </w:rPr>
              <w:lastRenderedPageBreak/>
              <w:t>развитых и развивающихся странах; зависимости экологической безопасности биосферы, человека, общества от уровня загрязнения; идеи господства человека над природой в европейской культуре как мировоззренческой предпосылки экологического кризиса; места, которое занимает человек в системе органического мира; аксиоматических положений социальной экологи как условий гармонизации общества и природы; экологических проблем города.</w:t>
            </w:r>
          </w:p>
          <w:p w:rsidR="00CA6A3F" w:rsidRPr="00CA6A3F" w:rsidRDefault="00CA6A3F"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Описывать этапы</w:t>
            </w:r>
            <w:r w:rsidRPr="00CA6A3F">
              <w:rPr>
                <w:rFonts w:ascii="Times New Roman" w:hAnsi="Times New Roman" w:cs="Times New Roman"/>
                <w:sz w:val="20"/>
                <w:szCs w:val="20"/>
              </w:rPr>
              <w:t xml:space="preserve"> освоения человеком природы; причин выделения отдельных периодов взаимодействия природы и общества; процесса становления глобальных, региональных, локальных экосистем; проявления экологических проблем загрязнения среды, истощения ресурсов; факторов, которые оказывают влияние на эволюцию современного человека; основных предпосылок перехода биосферы в ноосферу. </w:t>
            </w:r>
          </w:p>
          <w:p w:rsidR="00987C8E" w:rsidRPr="00CA6A3F" w:rsidRDefault="00CA6A3F"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 необходимость</w:t>
            </w:r>
            <w:r w:rsidRPr="00CA6A3F">
              <w:rPr>
                <w:rFonts w:ascii="Times New Roman" w:hAnsi="Times New Roman" w:cs="Times New Roman"/>
                <w:sz w:val="20"/>
                <w:szCs w:val="20"/>
              </w:rPr>
              <w:t xml:space="preserve"> учитывать возможности биосферы при создании и использовании техники; причин выделения отдельных периодов взаимодействия природы и общества; сути понятия «динамическое равновесие»; сути демографической революции, теории Мальтуса; причин истощения ресурсов; сути идеи антропоцентризма; сути биосферной функции человека. Приведение доказательств экологической опасности для общества; взаимосвязанности геосфер планеты; </w:t>
            </w:r>
            <w:proofErr w:type="spellStart"/>
            <w:r w:rsidRPr="00CA6A3F">
              <w:rPr>
                <w:rFonts w:ascii="Times New Roman" w:hAnsi="Times New Roman" w:cs="Times New Roman"/>
                <w:sz w:val="20"/>
                <w:szCs w:val="20"/>
              </w:rPr>
              <w:t>биопсихосоциальной</w:t>
            </w:r>
            <w:proofErr w:type="spellEnd"/>
            <w:r w:rsidRPr="00CA6A3F">
              <w:rPr>
                <w:rFonts w:ascii="Times New Roman" w:hAnsi="Times New Roman" w:cs="Times New Roman"/>
                <w:sz w:val="20"/>
                <w:szCs w:val="20"/>
              </w:rPr>
              <w:t xml:space="preserve"> природы человека</w:t>
            </w:r>
          </w:p>
        </w:tc>
        <w:tc>
          <w:tcPr>
            <w:tcW w:w="2440" w:type="dxa"/>
            <w:tcBorders>
              <w:top w:val="single" w:sz="4" w:space="0" w:color="auto"/>
              <w:left w:val="single" w:sz="4" w:space="0" w:color="auto"/>
              <w:bottom w:val="single" w:sz="4" w:space="0" w:color="auto"/>
              <w:right w:val="single" w:sz="4" w:space="0" w:color="auto"/>
            </w:tcBorders>
          </w:tcPr>
          <w:p w:rsidR="00096522" w:rsidRPr="00DE5108" w:rsidRDefault="00096522" w:rsidP="00096522">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lastRenderedPageBreak/>
              <w:t>А</w:t>
            </w:r>
            <w:r w:rsidRPr="00DE5108">
              <w:rPr>
                <w:rFonts w:ascii="Times New Roman" w:eastAsia="Calibri" w:hAnsi="Times New Roman" w:cs="Times New Roman"/>
                <w:i/>
                <w:sz w:val="20"/>
                <w:szCs w:val="20"/>
                <w:u w:color="000000"/>
                <w:lang w:eastAsia="ru-RU"/>
              </w:rPr>
              <w:t>нализировать и оценивать экологические последствия хозяйственной деятельности человека в разных сферах деятельности;</w:t>
            </w:r>
          </w:p>
          <w:p w:rsidR="00096522" w:rsidRPr="00DE5108" w:rsidRDefault="00096522" w:rsidP="00096522">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t>П</w:t>
            </w:r>
            <w:r w:rsidRPr="00DE5108">
              <w:rPr>
                <w:rFonts w:ascii="Times New Roman" w:eastAsia="Calibri" w:hAnsi="Times New Roman" w:cs="Times New Roman"/>
                <w:i/>
                <w:sz w:val="20"/>
                <w:szCs w:val="20"/>
                <w:u w:color="000000"/>
                <w:lang w:eastAsia="ru-RU"/>
              </w:rPr>
              <w:t>рогнозировать экологические последствия деятельности человека в конкретной экологической ситуации;</w:t>
            </w:r>
          </w:p>
          <w:p w:rsidR="00096522" w:rsidRPr="00DE5108" w:rsidRDefault="00096522" w:rsidP="00096522">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t>М</w:t>
            </w:r>
            <w:r w:rsidRPr="00DE5108">
              <w:rPr>
                <w:rFonts w:ascii="Times New Roman" w:eastAsia="Calibri" w:hAnsi="Times New Roman" w:cs="Times New Roman"/>
                <w:i/>
                <w:sz w:val="20"/>
                <w:szCs w:val="20"/>
                <w:u w:color="000000"/>
                <w:lang w:eastAsia="ru-RU"/>
              </w:rPr>
              <w:t>оделировать поля концентрации загрязняющих веществ про</w:t>
            </w:r>
            <w:r>
              <w:rPr>
                <w:rFonts w:ascii="Times New Roman" w:eastAsia="Calibri" w:hAnsi="Times New Roman" w:cs="Times New Roman"/>
                <w:i/>
                <w:sz w:val="20"/>
                <w:szCs w:val="20"/>
                <w:u w:color="000000"/>
                <w:lang w:eastAsia="ru-RU"/>
              </w:rPr>
              <w:t>изводственных и бытовых объектов.</w:t>
            </w:r>
          </w:p>
          <w:p w:rsidR="00987C8E" w:rsidRPr="00FA6028" w:rsidRDefault="00987C8E" w:rsidP="00CA6A3F">
            <w:pPr>
              <w:spacing w:after="0" w:line="240" w:lineRule="auto"/>
              <w:jc w:val="center"/>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987C8E" w:rsidRPr="00987C8E" w:rsidRDefault="00987C8E" w:rsidP="00987C8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Практическая </w:t>
            </w:r>
            <w:r w:rsidRPr="00987C8E">
              <w:rPr>
                <w:rFonts w:ascii="Times New Roman" w:hAnsi="Times New Roman" w:cs="Times New Roman"/>
                <w:b/>
                <w:sz w:val="20"/>
                <w:szCs w:val="20"/>
              </w:rPr>
              <w:t>работа №2:</w:t>
            </w:r>
            <w:r w:rsidRPr="00987C8E">
              <w:rPr>
                <w:rFonts w:ascii="Times New Roman" w:hAnsi="Times New Roman" w:cs="Times New Roman"/>
                <w:sz w:val="20"/>
                <w:szCs w:val="20"/>
              </w:rPr>
              <w:t xml:space="preserve"> «Характеристика экологических проблем города Ростова»</w:t>
            </w:r>
          </w:p>
          <w:p w:rsidR="00987C8E" w:rsidRPr="00F30145" w:rsidRDefault="00987C8E" w:rsidP="00F30145">
            <w:pPr>
              <w:spacing w:after="0" w:line="240" w:lineRule="auto"/>
              <w:jc w:val="both"/>
              <w:rPr>
                <w:rFonts w:ascii="Times New Roman" w:hAnsi="Times New Roman" w:cs="Times New Roman"/>
                <w:b/>
                <w:sz w:val="20"/>
                <w:szCs w:val="20"/>
              </w:rPr>
            </w:pPr>
          </w:p>
        </w:tc>
      </w:tr>
      <w:tr w:rsidR="00A848D4" w:rsidRPr="00FA6028" w:rsidTr="00987C8E">
        <w:trPr>
          <w:trHeight w:val="1333"/>
        </w:trPr>
        <w:tc>
          <w:tcPr>
            <w:tcW w:w="405" w:type="dxa"/>
            <w:tcBorders>
              <w:top w:val="single" w:sz="4" w:space="0" w:color="auto"/>
              <w:left w:val="single" w:sz="4" w:space="0" w:color="auto"/>
              <w:bottom w:val="single" w:sz="4" w:space="0" w:color="auto"/>
              <w:right w:val="single" w:sz="4" w:space="0" w:color="auto"/>
            </w:tcBorders>
          </w:tcPr>
          <w:p w:rsidR="00A848D4" w:rsidRDefault="00A848D4" w:rsidP="00CA6A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1552" w:type="dxa"/>
            <w:tcBorders>
              <w:top w:val="single" w:sz="4" w:space="0" w:color="auto"/>
              <w:left w:val="single" w:sz="4" w:space="0" w:color="auto"/>
              <w:bottom w:val="single" w:sz="4" w:space="0" w:color="auto"/>
              <w:right w:val="single" w:sz="4" w:space="0" w:color="auto"/>
            </w:tcBorders>
          </w:tcPr>
          <w:p w:rsidR="00A848D4" w:rsidRPr="00A848D4" w:rsidRDefault="00A848D4" w:rsidP="00F30145">
            <w:pPr>
              <w:spacing w:after="0" w:line="240" w:lineRule="auto"/>
              <w:jc w:val="both"/>
              <w:rPr>
                <w:rFonts w:ascii="Times New Roman" w:hAnsi="Times New Roman" w:cs="Times New Roman"/>
                <w:b/>
                <w:sz w:val="20"/>
                <w:szCs w:val="20"/>
              </w:rPr>
            </w:pPr>
            <w:r w:rsidRPr="00A848D4">
              <w:rPr>
                <w:rFonts w:ascii="Times New Roman" w:hAnsi="Times New Roman" w:cs="Times New Roman"/>
                <w:b/>
                <w:sz w:val="20"/>
                <w:szCs w:val="20"/>
              </w:rPr>
              <w:t xml:space="preserve">На пути к новой цивилизации </w:t>
            </w:r>
            <w:r>
              <w:rPr>
                <w:rFonts w:ascii="Times New Roman" w:hAnsi="Times New Roman" w:cs="Times New Roman"/>
                <w:b/>
                <w:sz w:val="20"/>
                <w:szCs w:val="20"/>
              </w:rPr>
              <w:t xml:space="preserve">   </w:t>
            </w:r>
            <w:r w:rsidRPr="00A848D4">
              <w:rPr>
                <w:rFonts w:ascii="Times New Roman" w:hAnsi="Times New Roman" w:cs="Times New Roman"/>
                <w:b/>
                <w:sz w:val="20"/>
                <w:szCs w:val="20"/>
              </w:rPr>
              <w:t>(10 ч)</w:t>
            </w:r>
          </w:p>
        </w:tc>
        <w:tc>
          <w:tcPr>
            <w:tcW w:w="4110" w:type="dxa"/>
            <w:tcBorders>
              <w:top w:val="single" w:sz="4" w:space="0" w:color="auto"/>
              <w:left w:val="single" w:sz="4" w:space="0" w:color="auto"/>
              <w:bottom w:val="single" w:sz="4" w:space="0" w:color="auto"/>
              <w:right w:val="single" w:sz="4" w:space="0" w:color="auto"/>
            </w:tcBorders>
          </w:tcPr>
          <w:p w:rsidR="00A848D4" w:rsidRPr="00A848D4" w:rsidRDefault="00A848D4" w:rsidP="00A848D4">
            <w:pPr>
              <w:spacing w:after="0" w:line="240" w:lineRule="auto"/>
              <w:jc w:val="both"/>
              <w:rPr>
                <w:rFonts w:ascii="Times New Roman" w:hAnsi="Times New Roman" w:cs="Times New Roman"/>
                <w:sz w:val="20"/>
                <w:szCs w:val="20"/>
              </w:rPr>
            </w:pPr>
            <w:r w:rsidRPr="00A848D4">
              <w:rPr>
                <w:rFonts w:ascii="Times New Roman" w:hAnsi="Times New Roman" w:cs="Times New Roman"/>
                <w:sz w:val="20"/>
                <w:szCs w:val="20"/>
              </w:rPr>
              <w:t xml:space="preserve">Альтернативные пути развития цивилизации. </w:t>
            </w:r>
            <w:proofErr w:type="spellStart"/>
            <w:r w:rsidRPr="00A848D4">
              <w:rPr>
                <w:rFonts w:ascii="Times New Roman" w:hAnsi="Times New Roman" w:cs="Times New Roman"/>
                <w:sz w:val="20"/>
                <w:szCs w:val="20"/>
              </w:rPr>
              <w:t>Глобалистика</w:t>
            </w:r>
            <w:proofErr w:type="spellEnd"/>
            <w:r w:rsidRPr="00A848D4">
              <w:rPr>
                <w:rFonts w:ascii="Times New Roman" w:hAnsi="Times New Roman" w:cs="Times New Roman"/>
                <w:sz w:val="20"/>
                <w:szCs w:val="20"/>
              </w:rPr>
              <w:t xml:space="preserve">, исследования «Римского клуба». Концепция устойчивого развития. Культура и мораль новой цивилизации. Политическая экология. Экологическое право на пути защиты </w:t>
            </w:r>
            <w:r w:rsidRPr="00A848D4">
              <w:rPr>
                <w:rFonts w:ascii="Times New Roman" w:hAnsi="Times New Roman" w:cs="Times New Roman"/>
                <w:sz w:val="20"/>
                <w:szCs w:val="20"/>
              </w:rPr>
              <w:lastRenderedPageBreak/>
              <w:t xml:space="preserve">интересов людей. Экологический мониторинг и экологическая информатика. Экологические подходы к экономике постиндустриального общества. Пути гармонизации взаимодействия </w:t>
            </w:r>
            <w:proofErr w:type="spellStart"/>
            <w:r w:rsidRPr="00A848D4">
              <w:rPr>
                <w:rFonts w:ascii="Times New Roman" w:hAnsi="Times New Roman" w:cs="Times New Roman"/>
                <w:sz w:val="20"/>
                <w:szCs w:val="20"/>
              </w:rPr>
              <w:t>техносферы</w:t>
            </w:r>
            <w:proofErr w:type="spellEnd"/>
            <w:r w:rsidRPr="00A848D4">
              <w:rPr>
                <w:rFonts w:ascii="Times New Roman" w:hAnsi="Times New Roman" w:cs="Times New Roman"/>
                <w:sz w:val="20"/>
                <w:szCs w:val="20"/>
              </w:rPr>
              <w:t xml:space="preserve"> и биосферы. Безотходное и экологическое производство. Замкнутые технологические циклы. Биотехнология и оздоровление окружающей среды экологический смысл освоения космоса. Основные понятия: глобализация, </w:t>
            </w:r>
            <w:proofErr w:type="spellStart"/>
            <w:r w:rsidRPr="00A848D4">
              <w:rPr>
                <w:rFonts w:ascii="Times New Roman" w:hAnsi="Times New Roman" w:cs="Times New Roman"/>
                <w:sz w:val="20"/>
                <w:szCs w:val="20"/>
              </w:rPr>
              <w:t>глобалистика</w:t>
            </w:r>
            <w:proofErr w:type="spellEnd"/>
            <w:r w:rsidRPr="00A848D4">
              <w:rPr>
                <w:rFonts w:ascii="Times New Roman" w:hAnsi="Times New Roman" w:cs="Times New Roman"/>
                <w:sz w:val="20"/>
                <w:szCs w:val="20"/>
              </w:rPr>
              <w:t xml:space="preserve">, концепция устойчивого развития, экологическая культура, культура устойчивого развития, экологическая этика, политика, экологическое право, право устойчивого развития, экологическая информация, экологический мониторинг, экологические потребности, </w:t>
            </w:r>
            <w:proofErr w:type="spellStart"/>
            <w:r w:rsidRPr="00A848D4">
              <w:rPr>
                <w:rFonts w:ascii="Times New Roman" w:hAnsi="Times New Roman" w:cs="Times New Roman"/>
                <w:sz w:val="20"/>
                <w:szCs w:val="20"/>
              </w:rPr>
              <w:t>экологизация</w:t>
            </w:r>
            <w:proofErr w:type="spellEnd"/>
            <w:r w:rsidRPr="00A848D4">
              <w:rPr>
                <w:rFonts w:ascii="Times New Roman" w:hAnsi="Times New Roman" w:cs="Times New Roman"/>
                <w:sz w:val="20"/>
                <w:szCs w:val="20"/>
              </w:rPr>
              <w:t>, технология замкнутых производственных циклов, безотходная технология, биотехнология, генная и клеточная инженерия, освоение космоса.</w:t>
            </w:r>
          </w:p>
          <w:p w:rsidR="00A848D4" w:rsidRPr="00A848D4" w:rsidRDefault="00A848D4" w:rsidP="00987C8E">
            <w:pPr>
              <w:spacing w:after="0" w:line="240" w:lineRule="auto"/>
              <w:jc w:val="both"/>
              <w:rPr>
                <w:rFonts w:ascii="Times New Roman" w:hAnsi="Times New Roman" w:cs="Times New Roman"/>
                <w:sz w:val="20"/>
                <w:szCs w:val="20"/>
              </w:rPr>
            </w:pPr>
          </w:p>
        </w:tc>
        <w:tc>
          <w:tcPr>
            <w:tcW w:w="4364" w:type="dxa"/>
            <w:tcBorders>
              <w:top w:val="single" w:sz="4" w:space="0" w:color="auto"/>
              <w:left w:val="single" w:sz="4" w:space="0" w:color="auto"/>
              <w:bottom w:val="single" w:sz="4" w:space="0" w:color="auto"/>
              <w:right w:val="single" w:sz="4" w:space="0" w:color="auto"/>
            </w:tcBorders>
          </w:tcPr>
          <w:p w:rsidR="00CA6A3F" w:rsidRPr="00CA6A3F" w:rsidRDefault="00CA6A3F"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Сравнивать</w:t>
            </w:r>
            <w:r w:rsidR="00D30DB7">
              <w:rPr>
                <w:rFonts w:ascii="Times New Roman" w:hAnsi="Times New Roman" w:cs="Times New Roman"/>
                <w:sz w:val="20"/>
                <w:szCs w:val="20"/>
              </w:rPr>
              <w:t xml:space="preserve"> разные этапы</w:t>
            </w:r>
            <w:r w:rsidRPr="00CA6A3F">
              <w:rPr>
                <w:rFonts w:ascii="Times New Roman" w:hAnsi="Times New Roman" w:cs="Times New Roman"/>
                <w:sz w:val="20"/>
                <w:szCs w:val="20"/>
              </w:rPr>
              <w:t xml:space="preserve"> взаимодействия </w:t>
            </w:r>
            <w:r w:rsidR="00D30DB7">
              <w:rPr>
                <w:rFonts w:ascii="Times New Roman" w:hAnsi="Times New Roman" w:cs="Times New Roman"/>
                <w:sz w:val="20"/>
                <w:szCs w:val="20"/>
              </w:rPr>
              <w:t>общества и природы. Устанавливать</w:t>
            </w:r>
            <w:r w:rsidRPr="00CA6A3F">
              <w:rPr>
                <w:rFonts w:ascii="Times New Roman" w:hAnsi="Times New Roman" w:cs="Times New Roman"/>
                <w:sz w:val="20"/>
                <w:szCs w:val="20"/>
              </w:rPr>
              <w:t xml:space="preserve"> з</w:t>
            </w:r>
            <w:r w:rsidR="00D30DB7">
              <w:rPr>
                <w:rFonts w:ascii="Times New Roman" w:hAnsi="Times New Roman" w:cs="Times New Roman"/>
                <w:sz w:val="20"/>
                <w:szCs w:val="20"/>
              </w:rPr>
              <w:t>ависимость</w:t>
            </w:r>
            <w:r w:rsidRPr="00CA6A3F">
              <w:rPr>
                <w:rFonts w:ascii="Times New Roman" w:hAnsi="Times New Roman" w:cs="Times New Roman"/>
                <w:sz w:val="20"/>
                <w:szCs w:val="20"/>
              </w:rPr>
              <w:t xml:space="preserve"> будущего человечества от принципов взаимодействия природы и общества. Различие региональных и глобальных проблем. Предложение путей </w:t>
            </w:r>
            <w:r w:rsidRPr="00CA6A3F">
              <w:rPr>
                <w:rFonts w:ascii="Times New Roman" w:hAnsi="Times New Roman" w:cs="Times New Roman"/>
                <w:sz w:val="20"/>
                <w:szCs w:val="20"/>
              </w:rPr>
              <w:lastRenderedPageBreak/>
              <w:t xml:space="preserve">решения проблемы истощения ресурсов и энергетического кризиса; решения глобальных экологических проблем. Различие и формулирование законов </w:t>
            </w:r>
            <w:proofErr w:type="spellStart"/>
            <w:r w:rsidRPr="00CA6A3F">
              <w:rPr>
                <w:rFonts w:ascii="Times New Roman" w:hAnsi="Times New Roman" w:cs="Times New Roman"/>
                <w:sz w:val="20"/>
                <w:szCs w:val="20"/>
              </w:rPr>
              <w:t>экорегресса</w:t>
            </w:r>
            <w:proofErr w:type="spellEnd"/>
            <w:r w:rsidRPr="00CA6A3F">
              <w:rPr>
                <w:rFonts w:ascii="Times New Roman" w:hAnsi="Times New Roman" w:cs="Times New Roman"/>
                <w:sz w:val="20"/>
                <w:szCs w:val="20"/>
              </w:rPr>
              <w:t xml:space="preserve"> и </w:t>
            </w:r>
            <w:proofErr w:type="spellStart"/>
            <w:r w:rsidRPr="00CA6A3F">
              <w:rPr>
                <w:rFonts w:ascii="Times New Roman" w:hAnsi="Times New Roman" w:cs="Times New Roman"/>
                <w:sz w:val="20"/>
                <w:szCs w:val="20"/>
              </w:rPr>
              <w:t>экоразвития</w:t>
            </w:r>
            <w:proofErr w:type="spellEnd"/>
            <w:r w:rsidRPr="00CA6A3F">
              <w:rPr>
                <w:rFonts w:ascii="Times New Roman" w:hAnsi="Times New Roman" w:cs="Times New Roman"/>
                <w:sz w:val="20"/>
                <w:szCs w:val="20"/>
              </w:rPr>
              <w:t xml:space="preserve">.  </w:t>
            </w:r>
          </w:p>
          <w:p w:rsidR="00CA6A3F" w:rsidRPr="00CA6A3F" w:rsidRDefault="00D30DB7"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 суть</w:t>
            </w:r>
            <w:r w:rsidR="00CA6A3F" w:rsidRPr="00CA6A3F">
              <w:rPr>
                <w:rFonts w:ascii="Times New Roman" w:hAnsi="Times New Roman" w:cs="Times New Roman"/>
                <w:sz w:val="20"/>
                <w:szCs w:val="20"/>
              </w:rPr>
              <w:t xml:space="preserve"> понятий «глобализация», «</w:t>
            </w:r>
            <w:proofErr w:type="spellStart"/>
            <w:r w:rsidR="00CA6A3F" w:rsidRPr="00CA6A3F">
              <w:rPr>
                <w:rFonts w:ascii="Times New Roman" w:hAnsi="Times New Roman" w:cs="Times New Roman"/>
                <w:sz w:val="20"/>
                <w:szCs w:val="20"/>
              </w:rPr>
              <w:t>глобалистика</w:t>
            </w:r>
            <w:proofErr w:type="spellEnd"/>
            <w:r w:rsidR="00CA6A3F" w:rsidRPr="00CA6A3F">
              <w:rPr>
                <w:rFonts w:ascii="Times New Roman" w:hAnsi="Times New Roman" w:cs="Times New Roman"/>
                <w:sz w:val="20"/>
                <w:szCs w:val="20"/>
              </w:rPr>
              <w:t xml:space="preserve">», значения научного прогнозирования общественного развития; сути концепции устойчивого развития; необходимости упорядочивания жизнедеятельности людей; сути политики обеспечения экологической безопасности; сути понятия «экологическая и экономическая эффективность производства»; значения инженерной экологии; сути понятий «воспроизводство», «воспроизводство природной среды»; значения космических исследований для поиска решений экологических проблем. </w:t>
            </w:r>
          </w:p>
          <w:p w:rsidR="00CA6A3F" w:rsidRPr="00CA6A3F" w:rsidRDefault="00D30DB7"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влияние</w:t>
            </w:r>
            <w:r w:rsidR="00CA6A3F" w:rsidRPr="00CA6A3F">
              <w:rPr>
                <w:rFonts w:ascii="Times New Roman" w:hAnsi="Times New Roman" w:cs="Times New Roman"/>
                <w:sz w:val="20"/>
                <w:szCs w:val="20"/>
              </w:rPr>
              <w:t xml:space="preserve"> глобальных проблем на общественное развитие; единства экологических, экономических, социальных процессов для обеспечения устойчивого развития; основных требований экологической этики; основных принципов экологических партий; роли информационных технологий в экологическом, социально-экологическом мониторинге, изменении экологических предпосылок существования общества; рационального природопользования и культуры потребления как приоритетов в экономике будущего; процесса формирования новой </w:t>
            </w:r>
            <w:proofErr w:type="spellStart"/>
            <w:r w:rsidR="00CA6A3F" w:rsidRPr="00CA6A3F">
              <w:rPr>
                <w:rFonts w:ascii="Times New Roman" w:hAnsi="Times New Roman" w:cs="Times New Roman"/>
                <w:sz w:val="20"/>
                <w:szCs w:val="20"/>
              </w:rPr>
              <w:t>техносферы</w:t>
            </w:r>
            <w:proofErr w:type="spellEnd"/>
            <w:r w:rsidR="00CA6A3F" w:rsidRPr="00CA6A3F">
              <w:rPr>
                <w:rFonts w:ascii="Times New Roman" w:hAnsi="Times New Roman" w:cs="Times New Roman"/>
                <w:sz w:val="20"/>
                <w:szCs w:val="20"/>
              </w:rPr>
              <w:t xml:space="preserve">; роли биотехнологии в сохранении окружающей среды; использования космического пространства. </w:t>
            </w:r>
          </w:p>
          <w:p w:rsidR="00CA6A3F" w:rsidRPr="00CA6A3F" w:rsidRDefault="00D30DB7" w:rsidP="00CA6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Описывать пути</w:t>
            </w:r>
            <w:r w:rsidR="00CA6A3F" w:rsidRPr="00CA6A3F">
              <w:rPr>
                <w:rFonts w:ascii="Times New Roman" w:hAnsi="Times New Roman" w:cs="Times New Roman"/>
                <w:sz w:val="20"/>
                <w:szCs w:val="20"/>
              </w:rPr>
              <w:t xml:space="preserve"> регулирования численности народонаселения; роли экологического фактора в международной политике; процесса развития правовых отношений между людьми с развитием цивилизации; начала </w:t>
            </w:r>
            <w:r w:rsidR="00CA6A3F" w:rsidRPr="00CA6A3F">
              <w:rPr>
                <w:rFonts w:ascii="Times New Roman" w:hAnsi="Times New Roman" w:cs="Times New Roman"/>
                <w:sz w:val="20"/>
                <w:szCs w:val="20"/>
              </w:rPr>
              <w:lastRenderedPageBreak/>
              <w:t>информационно-технологической эпохи;</w:t>
            </w:r>
            <w:r w:rsidR="00CA6A3F">
              <w:rPr>
                <w:rFonts w:ascii="Times New Roman" w:hAnsi="Times New Roman" w:cs="Times New Roman"/>
                <w:sz w:val="24"/>
                <w:szCs w:val="24"/>
              </w:rPr>
              <w:t xml:space="preserve"> </w:t>
            </w:r>
            <w:r w:rsidR="00CA6A3F" w:rsidRPr="00CA6A3F">
              <w:rPr>
                <w:rFonts w:ascii="Times New Roman" w:hAnsi="Times New Roman" w:cs="Times New Roman"/>
                <w:sz w:val="20"/>
                <w:szCs w:val="20"/>
              </w:rPr>
              <w:t>приспособлений современных технологий к природным условиям; перспективы развития биотехнологии; процесса вовлечения новых веществ и источников энергии в производственных циклах. Установление взаимосвязей экологии и экономики</w:t>
            </w:r>
          </w:p>
          <w:p w:rsidR="00A848D4" w:rsidRDefault="00A848D4" w:rsidP="00A848D4">
            <w:pPr>
              <w:spacing w:after="0" w:line="240" w:lineRule="auto"/>
              <w:jc w:val="both"/>
              <w:rPr>
                <w:rFonts w:ascii="Times New Roman" w:hAnsi="Times New Roman" w:cs="Times New Roman"/>
                <w:sz w:val="20"/>
                <w:szCs w:val="20"/>
              </w:rPr>
            </w:pPr>
          </w:p>
        </w:tc>
        <w:tc>
          <w:tcPr>
            <w:tcW w:w="2440" w:type="dxa"/>
            <w:tcBorders>
              <w:top w:val="single" w:sz="4" w:space="0" w:color="auto"/>
              <w:left w:val="single" w:sz="4" w:space="0" w:color="auto"/>
              <w:bottom w:val="single" w:sz="4" w:space="0" w:color="auto"/>
              <w:right w:val="single" w:sz="4" w:space="0" w:color="auto"/>
            </w:tcBorders>
          </w:tcPr>
          <w:p w:rsidR="00022308" w:rsidRPr="00F44A26" w:rsidRDefault="00022308" w:rsidP="00022308">
            <w:pPr>
              <w:suppressAutoHyphens/>
              <w:spacing w:after="0" w:line="240" w:lineRule="auto"/>
              <w:jc w:val="both"/>
              <w:rPr>
                <w:rFonts w:ascii="Times New Roman" w:eastAsia="Calibri" w:hAnsi="Times New Roman" w:cs="Times New Roman"/>
                <w:i/>
                <w:sz w:val="20"/>
                <w:szCs w:val="20"/>
                <w:u w:color="000000"/>
                <w:lang w:eastAsia="ru-RU"/>
              </w:rPr>
            </w:pPr>
            <w:r w:rsidRPr="00F44A26">
              <w:rPr>
                <w:rFonts w:ascii="Times New Roman" w:eastAsia="Calibri" w:hAnsi="Times New Roman" w:cs="Times New Roman"/>
                <w:i/>
                <w:sz w:val="20"/>
                <w:szCs w:val="20"/>
                <w:u w:color="000000"/>
                <w:lang w:eastAsia="ru-RU"/>
              </w:rPr>
              <w:lastRenderedPageBreak/>
              <w:t>Выявлять причины, приводящие к возникновению локальных, региональных и глобальных экологических проблем.</w:t>
            </w:r>
          </w:p>
          <w:p w:rsidR="00022308" w:rsidRPr="00DE5108" w:rsidRDefault="00022308" w:rsidP="00022308">
            <w:pPr>
              <w:suppressAutoHyphens/>
              <w:spacing w:after="0" w:line="240" w:lineRule="auto"/>
              <w:jc w:val="both"/>
              <w:rPr>
                <w:rFonts w:ascii="Times New Roman" w:eastAsia="Calibri" w:hAnsi="Times New Roman" w:cs="Times New Roman"/>
                <w:i/>
                <w:sz w:val="20"/>
                <w:szCs w:val="20"/>
                <w:u w:color="000000"/>
                <w:lang w:eastAsia="ru-RU"/>
              </w:rPr>
            </w:pPr>
            <w:r>
              <w:rPr>
                <w:rFonts w:ascii="Times New Roman" w:eastAsia="Calibri" w:hAnsi="Times New Roman" w:cs="Times New Roman"/>
                <w:i/>
                <w:sz w:val="20"/>
                <w:szCs w:val="20"/>
                <w:u w:color="000000"/>
                <w:lang w:eastAsia="ru-RU"/>
              </w:rPr>
              <w:lastRenderedPageBreak/>
              <w:t>П</w:t>
            </w:r>
            <w:r w:rsidRPr="00DE5108">
              <w:rPr>
                <w:rFonts w:ascii="Times New Roman" w:eastAsia="Calibri" w:hAnsi="Times New Roman" w:cs="Times New Roman"/>
                <w:i/>
                <w:sz w:val="20"/>
                <w:szCs w:val="20"/>
                <w:u w:color="000000"/>
                <w:lang w:eastAsia="ru-RU"/>
              </w:rPr>
              <w:t>рогнозировать экологические последствия деятельности человека в ко</w:t>
            </w:r>
            <w:r>
              <w:rPr>
                <w:rFonts w:ascii="Times New Roman" w:eastAsia="Calibri" w:hAnsi="Times New Roman" w:cs="Times New Roman"/>
                <w:i/>
                <w:sz w:val="20"/>
                <w:szCs w:val="20"/>
                <w:u w:color="000000"/>
                <w:lang w:eastAsia="ru-RU"/>
              </w:rPr>
              <w:t>нкретной экологической ситуации.</w:t>
            </w:r>
          </w:p>
          <w:p w:rsidR="00A848D4" w:rsidRPr="00FA6028" w:rsidRDefault="00022308" w:rsidP="00022308">
            <w:pPr>
              <w:spacing w:after="0" w:line="240" w:lineRule="auto"/>
              <w:jc w:val="both"/>
              <w:rPr>
                <w:rFonts w:ascii="Times New Roman" w:hAnsi="Times New Roman" w:cs="Times New Roman"/>
                <w:sz w:val="18"/>
                <w:szCs w:val="18"/>
              </w:rPr>
            </w:pPr>
            <w:r>
              <w:rPr>
                <w:rFonts w:ascii="Times New Roman" w:eastAsia="Calibri" w:hAnsi="Times New Roman" w:cs="Times New Roman"/>
                <w:i/>
                <w:sz w:val="20"/>
                <w:szCs w:val="20"/>
                <w:u w:color="000000"/>
                <w:lang w:eastAsia="ru-RU"/>
              </w:rPr>
              <w:t>В</w:t>
            </w:r>
            <w:r w:rsidRPr="001E0CF1">
              <w:rPr>
                <w:rFonts w:ascii="Times New Roman" w:eastAsia="Calibri" w:hAnsi="Times New Roman" w:cs="Times New Roman"/>
                <w:i/>
                <w:sz w:val="20"/>
                <w:szCs w:val="20"/>
                <w:u w:color="000000"/>
                <w:lang w:eastAsia="ru-RU"/>
              </w:rPr>
              <w:t>ыполнять учебный проект, связанный с экологической безопасностью окружающей среды, здоровьем и экологическим просвещением людей</w:t>
            </w:r>
            <w:r>
              <w:rPr>
                <w:rFonts w:ascii="Times New Roman" w:eastAsia="Calibri" w:hAnsi="Times New Roman" w:cs="Times New Roman"/>
                <w:i/>
                <w:sz w:val="20"/>
                <w:szCs w:val="20"/>
                <w:u w:color="000000"/>
                <w:lang w:eastAsia="ru-RU"/>
              </w:rPr>
              <w:t>.</w:t>
            </w:r>
          </w:p>
        </w:tc>
        <w:tc>
          <w:tcPr>
            <w:tcW w:w="2694" w:type="dxa"/>
            <w:tcBorders>
              <w:top w:val="single" w:sz="4" w:space="0" w:color="auto"/>
              <w:left w:val="single" w:sz="4" w:space="0" w:color="auto"/>
              <w:bottom w:val="single" w:sz="4" w:space="0" w:color="auto"/>
              <w:right w:val="single" w:sz="4" w:space="0" w:color="auto"/>
            </w:tcBorders>
          </w:tcPr>
          <w:p w:rsidR="00A848D4" w:rsidRDefault="00A848D4" w:rsidP="00987C8E">
            <w:pPr>
              <w:spacing w:after="0" w:line="240" w:lineRule="auto"/>
              <w:jc w:val="both"/>
              <w:rPr>
                <w:rFonts w:ascii="Times New Roman" w:hAnsi="Times New Roman" w:cs="Times New Roman"/>
                <w:b/>
                <w:sz w:val="20"/>
                <w:szCs w:val="20"/>
              </w:rPr>
            </w:pPr>
          </w:p>
        </w:tc>
      </w:tr>
      <w:tr w:rsidR="00A848D4" w:rsidRPr="00FA6028" w:rsidTr="00A848D4">
        <w:trPr>
          <w:trHeight w:val="451"/>
        </w:trPr>
        <w:tc>
          <w:tcPr>
            <w:tcW w:w="405" w:type="dxa"/>
            <w:tcBorders>
              <w:top w:val="single" w:sz="4" w:space="0" w:color="auto"/>
              <w:left w:val="single" w:sz="4" w:space="0" w:color="auto"/>
              <w:bottom w:val="single" w:sz="4" w:space="0" w:color="auto"/>
              <w:right w:val="single" w:sz="4" w:space="0" w:color="auto"/>
            </w:tcBorders>
          </w:tcPr>
          <w:p w:rsidR="00A848D4" w:rsidRDefault="00A848D4" w:rsidP="00CA6A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1552" w:type="dxa"/>
            <w:tcBorders>
              <w:top w:val="single" w:sz="4" w:space="0" w:color="auto"/>
              <w:left w:val="single" w:sz="4" w:space="0" w:color="auto"/>
              <w:bottom w:val="single" w:sz="4" w:space="0" w:color="auto"/>
              <w:right w:val="single" w:sz="4" w:space="0" w:color="auto"/>
            </w:tcBorders>
          </w:tcPr>
          <w:p w:rsidR="00A848D4" w:rsidRPr="00A848D4" w:rsidRDefault="00A848D4" w:rsidP="00F30145">
            <w:pPr>
              <w:spacing w:after="0" w:line="240" w:lineRule="auto"/>
              <w:jc w:val="both"/>
              <w:rPr>
                <w:rFonts w:ascii="Times New Roman" w:hAnsi="Times New Roman" w:cs="Times New Roman"/>
                <w:b/>
                <w:sz w:val="20"/>
                <w:szCs w:val="20"/>
              </w:rPr>
            </w:pPr>
            <w:r w:rsidRPr="00A848D4">
              <w:rPr>
                <w:rFonts w:ascii="Times New Roman" w:hAnsi="Times New Roman" w:cs="Times New Roman"/>
                <w:b/>
                <w:sz w:val="20"/>
                <w:szCs w:val="20"/>
              </w:rPr>
              <w:t>Заключение      (1 ч)</w:t>
            </w:r>
          </w:p>
        </w:tc>
        <w:tc>
          <w:tcPr>
            <w:tcW w:w="4110" w:type="dxa"/>
            <w:tcBorders>
              <w:top w:val="single" w:sz="4" w:space="0" w:color="auto"/>
              <w:left w:val="single" w:sz="4" w:space="0" w:color="auto"/>
              <w:bottom w:val="single" w:sz="4" w:space="0" w:color="auto"/>
              <w:right w:val="single" w:sz="4" w:space="0" w:color="auto"/>
            </w:tcBorders>
          </w:tcPr>
          <w:p w:rsidR="00A848D4" w:rsidRPr="00A848D4" w:rsidRDefault="00A848D4" w:rsidP="00A848D4">
            <w:pPr>
              <w:spacing w:after="0" w:line="240" w:lineRule="auto"/>
              <w:jc w:val="both"/>
              <w:rPr>
                <w:rFonts w:ascii="Times New Roman" w:hAnsi="Times New Roman" w:cs="Times New Roman"/>
                <w:sz w:val="20"/>
                <w:szCs w:val="20"/>
              </w:rPr>
            </w:pPr>
            <w:r w:rsidRPr="0023510D">
              <w:rPr>
                <w:rFonts w:ascii="Times New Roman" w:hAnsi="Times New Roman" w:cs="Times New Roman"/>
                <w:sz w:val="20"/>
                <w:szCs w:val="20"/>
              </w:rPr>
              <w:t>Обобщение и систематизация знаний.</w:t>
            </w:r>
          </w:p>
        </w:tc>
        <w:tc>
          <w:tcPr>
            <w:tcW w:w="4364" w:type="dxa"/>
            <w:tcBorders>
              <w:top w:val="single" w:sz="4" w:space="0" w:color="auto"/>
              <w:left w:val="single" w:sz="4" w:space="0" w:color="auto"/>
              <w:bottom w:val="single" w:sz="4" w:space="0" w:color="auto"/>
              <w:right w:val="single" w:sz="4" w:space="0" w:color="auto"/>
            </w:tcBorders>
          </w:tcPr>
          <w:p w:rsidR="00A848D4" w:rsidRDefault="00A848D4" w:rsidP="00A848D4">
            <w:pPr>
              <w:spacing w:after="0" w:line="240" w:lineRule="auto"/>
              <w:jc w:val="both"/>
              <w:rPr>
                <w:rFonts w:ascii="Times New Roman" w:hAnsi="Times New Roman" w:cs="Times New Roman"/>
                <w:sz w:val="20"/>
                <w:szCs w:val="20"/>
              </w:rPr>
            </w:pPr>
          </w:p>
        </w:tc>
        <w:tc>
          <w:tcPr>
            <w:tcW w:w="2440" w:type="dxa"/>
            <w:tcBorders>
              <w:top w:val="single" w:sz="4" w:space="0" w:color="auto"/>
              <w:left w:val="single" w:sz="4" w:space="0" w:color="auto"/>
              <w:bottom w:val="single" w:sz="4" w:space="0" w:color="auto"/>
              <w:right w:val="single" w:sz="4" w:space="0" w:color="auto"/>
            </w:tcBorders>
          </w:tcPr>
          <w:p w:rsidR="00A848D4" w:rsidRPr="00FA6028" w:rsidRDefault="00A848D4" w:rsidP="00CA6A3F">
            <w:pPr>
              <w:spacing w:after="0" w:line="240" w:lineRule="auto"/>
              <w:jc w:val="center"/>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A848D4" w:rsidRDefault="00A848D4" w:rsidP="00987C8E">
            <w:pPr>
              <w:spacing w:after="0" w:line="240" w:lineRule="auto"/>
              <w:jc w:val="both"/>
              <w:rPr>
                <w:rFonts w:ascii="Times New Roman" w:hAnsi="Times New Roman" w:cs="Times New Roman"/>
                <w:b/>
                <w:sz w:val="20"/>
                <w:szCs w:val="20"/>
              </w:rPr>
            </w:pPr>
          </w:p>
        </w:tc>
      </w:tr>
    </w:tbl>
    <w:p w:rsidR="00247448" w:rsidRDefault="00247448" w:rsidP="00E04249">
      <w:pPr>
        <w:spacing w:after="0" w:line="240" w:lineRule="auto"/>
        <w:jc w:val="center"/>
        <w:rPr>
          <w:rFonts w:ascii="Times New Roman" w:hAnsi="Times New Roman" w:cs="Times New Roman"/>
          <w:b/>
          <w:sz w:val="28"/>
          <w:szCs w:val="28"/>
        </w:rPr>
      </w:pPr>
    </w:p>
    <w:p w:rsidR="00096522" w:rsidRDefault="00096522" w:rsidP="00065933">
      <w:pPr>
        <w:spacing w:after="0" w:line="240" w:lineRule="auto"/>
        <w:jc w:val="center"/>
        <w:rPr>
          <w:rFonts w:ascii="Times New Roman" w:hAnsi="Times New Roman" w:cs="Times New Roman"/>
          <w:b/>
          <w:spacing w:val="2"/>
          <w:sz w:val="28"/>
          <w:szCs w:val="28"/>
        </w:rPr>
      </w:pPr>
    </w:p>
    <w:p w:rsidR="00096522" w:rsidRDefault="00096522" w:rsidP="00065933">
      <w:pPr>
        <w:spacing w:after="0" w:line="240" w:lineRule="auto"/>
        <w:jc w:val="center"/>
        <w:rPr>
          <w:rFonts w:ascii="Times New Roman" w:hAnsi="Times New Roman" w:cs="Times New Roman"/>
          <w:b/>
          <w:spacing w:val="2"/>
          <w:sz w:val="28"/>
          <w:szCs w:val="28"/>
        </w:rPr>
      </w:pPr>
    </w:p>
    <w:p w:rsidR="0098641D" w:rsidRDefault="0098641D"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D327F4" w:rsidRDefault="00D327F4" w:rsidP="0098641D">
      <w:pPr>
        <w:pStyle w:val="Default"/>
        <w:rPr>
          <w:b/>
          <w:sz w:val="28"/>
          <w:szCs w:val="28"/>
          <w:lang w:eastAsia="ru-RU"/>
        </w:rPr>
      </w:pPr>
    </w:p>
    <w:p w:rsidR="000B23E2" w:rsidRDefault="005A4602" w:rsidP="0098641D">
      <w:pPr>
        <w:pStyle w:val="Default"/>
        <w:jc w:val="center"/>
        <w:rPr>
          <w:b/>
          <w:sz w:val="28"/>
          <w:szCs w:val="28"/>
          <w:lang w:eastAsia="ru-RU"/>
        </w:rPr>
      </w:pPr>
      <w:r>
        <w:rPr>
          <w:b/>
          <w:sz w:val="28"/>
          <w:szCs w:val="28"/>
          <w:lang w:eastAsia="ru-RU"/>
        </w:rPr>
        <w:lastRenderedPageBreak/>
        <w:t>Раздел 3</w:t>
      </w:r>
      <w:r w:rsidR="00B61559">
        <w:rPr>
          <w:b/>
          <w:sz w:val="28"/>
          <w:szCs w:val="28"/>
          <w:lang w:eastAsia="ru-RU"/>
        </w:rPr>
        <w:t xml:space="preserve">. </w:t>
      </w:r>
      <w:r w:rsidR="00E352C2">
        <w:rPr>
          <w:b/>
          <w:sz w:val="28"/>
          <w:szCs w:val="28"/>
          <w:lang w:eastAsia="ru-RU"/>
        </w:rPr>
        <w:t>Тематическое планирование</w:t>
      </w:r>
    </w:p>
    <w:p w:rsidR="000B23E2" w:rsidRDefault="00E352C2">
      <w:pPr>
        <w:pStyle w:val="Default"/>
        <w:jc w:val="center"/>
        <w:rPr>
          <w:b/>
          <w:sz w:val="28"/>
          <w:szCs w:val="28"/>
          <w:lang w:eastAsia="ru-RU"/>
        </w:rPr>
      </w:pPr>
      <w:r>
        <w:rPr>
          <w:b/>
          <w:sz w:val="28"/>
          <w:szCs w:val="28"/>
          <w:lang w:eastAsia="ru-RU"/>
        </w:rPr>
        <w:t>10 класс</w:t>
      </w:r>
    </w:p>
    <w:p w:rsidR="000B23E2" w:rsidRDefault="000B23E2">
      <w:pPr>
        <w:spacing w:after="0" w:line="240" w:lineRule="auto"/>
        <w:jc w:val="both"/>
        <w:rPr>
          <w:rFonts w:ascii="Times New Roman" w:hAnsi="Times New Roman" w:cs="Times New Roman"/>
          <w:sz w:val="24"/>
          <w:szCs w:val="24"/>
        </w:rPr>
      </w:pPr>
    </w:p>
    <w:p w:rsidR="000B23E2" w:rsidRDefault="000B23E2">
      <w:pPr>
        <w:spacing w:after="0" w:line="240" w:lineRule="auto"/>
        <w:jc w:val="both"/>
        <w:rPr>
          <w:rFonts w:ascii="Times New Roman" w:hAnsi="Times New Roman" w:cs="Times New Roman"/>
          <w:sz w:val="24"/>
          <w:szCs w:val="24"/>
        </w:rPr>
      </w:pPr>
    </w:p>
    <w:tbl>
      <w:tblPr>
        <w:tblStyle w:val="a7"/>
        <w:tblW w:w="13854" w:type="dxa"/>
        <w:tblLook w:val="04A0"/>
      </w:tblPr>
      <w:tblGrid>
        <w:gridCol w:w="1412"/>
        <w:gridCol w:w="5516"/>
        <w:gridCol w:w="3463"/>
        <w:gridCol w:w="3463"/>
      </w:tblGrid>
      <w:tr w:rsidR="0098641D" w:rsidTr="0098641D">
        <w:trPr>
          <w:trHeight w:val="285"/>
        </w:trPr>
        <w:tc>
          <w:tcPr>
            <w:tcW w:w="1412"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w:t>
            </w:r>
          </w:p>
        </w:tc>
        <w:tc>
          <w:tcPr>
            <w:tcW w:w="5516"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Раздел/тема</w:t>
            </w:r>
          </w:p>
        </w:tc>
        <w:tc>
          <w:tcPr>
            <w:tcW w:w="3463"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3463" w:type="dxa"/>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ЦОР</w:t>
            </w:r>
          </w:p>
        </w:tc>
      </w:tr>
      <w:tr w:rsidR="0098641D" w:rsidTr="0098641D">
        <w:trPr>
          <w:trHeight w:val="285"/>
        </w:trPr>
        <w:tc>
          <w:tcPr>
            <w:tcW w:w="1412"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16"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Введение в экологическое познание. </w:t>
            </w:r>
          </w:p>
        </w:tc>
        <w:tc>
          <w:tcPr>
            <w:tcW w:w="3463"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 из них 1 пр.р.)</w:t>
            </w:r>
          </w:p>
        </w:tc>
        <w:tc>
          <w:tcPr>
            <w:tcW w:w="3463" w:type="dxa"/>
          </w:tcPr>
          <w:p w:rsidR="0098641D" w:rsidRDefault="0098641D">
            <w:pPr>
              <w:spacing w:after="0" w:line="240" w:lineRule="auto"/>
              <w:jc w:val="center"/>
              <w:rPr>
                <w:rFonts w:ascii="Times New Roman" w:hAnsi="Times New Roman" w:cs="Times New Roman"/>
                <w:sz w:val="24"/>
                <w:szCs w:val="24"/>
              </w:rPr>
            </w:pPr>
          </w:p>
        </w:tc>
      </w:tr>
      <w:tr w:rsidR="0098641D" w:rsidTr="0098641D">
        <w:trPr>
          <w:trHeight w:val="285"/>
        </w:trPr>
        <w:tc>
          <w:tcPr>
            <w:tcW w:w="1412"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16"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Биосфера – глобальная экосистема.  </w:t>
            </w:r>
          </w:p>
        </w:tc>
        <w:tc>
          <w:tcPr>
            <w:tcW w:w="3463"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63" w:type="dxa"/>
          </w:tcPr>
          <w:p w:rsidR="0098641D" w:rsidRPr="0098641D" w:rsidRDefault="0098641D" w:rsidP="0098641D">
            <w:pPr>
              <w:spacing w:after="0" w:line="240" w:lineRule="auto"/>
              <w:jc w:val="both"/>
              <w:rPr>
                <w:rFonts w:ascii="Times New Roman" w:hAnsi="Times New Roman" w:cs="Times New Roman"/>
                <w:sz w:val="24"/>
                <w:szCs w:val="24"/>
              </w:rPr>
            </w:pPr>
            <w:r w:rsidRPr="0098641D">
              <w:rPr>
                <w:rFonts w:ascii="Times New Roman" w:hAnsi="Times New Roman" w:cs="Times New Roman"/>
                <w:sz w:val="24"/>
                <w:szCs w:val="24"/>
              </w:rPr>
              <w:t xml:space="preserve">Инфоурок видео  </w:t>
            </w:r>
          </w:p>
        </w:tc>
      </w:tr>
      <w:tr w:rsidR="0098641D" w:rsidTr="0098641D">
        <w:trPr>
          <w:trHeight w:val="285"/>
        </w:trPr>
        <w:tc>
          <w:tcPr>
            <w:tcW w:w="1412"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16"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Экосистемы биосферы. </w:t>
            </w:r>
          </w:p>
        </w:tc>
        <w:tc>
          <w:tcPr>
            <w:tcW w:w="3463"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(из них 1 </w:t>
            </w:r>
            <w:proofErr w:type="spellStart"/>
            <w:r>
              <w:rPr>
                <w:rFonts w:ascii="Times New Roman" w:hAnsi="Times New Roman" w:cs="Times New Roman"/>
                <w:sz w:val="24"/>
                <w:szCs w:val="24"/>
              </w:rPr>
              <w:t>пр.р</w:t>
            </w:r>
            <w:proofErr w:type="spellEnd"/>
            <w:r>
              <w:rPr>
                <w:rFonts w:ascii="Times New Roman" w:hAnsi="Times New Roman" w:cs="Times New Roman"/>
                <w:sz w:val="24"/>
                <w:szCs w:val="24"/>
              </w:rPr>
              <w:t>)</w:t>
            </w:r>
          </w:p>
        </w:tc>
        <w:tc>
          <w:tcPr>
            <w:tcW w:w="3463" w:type="dxa"/>
          </w:tcPr>
          <w:p w:rsidR="0098641D" w:rsidRPr="0098641D" w:rsidRDefault="0098641D" w:rsidP="0098641D">
            <w:pPr>
              <w:spacing w:after="0" w:line="240" w:lineRule="auto"/>
              <w:jc w:val="both"/>
              <w:rPr>
                <w:rFonts w:ascii="Times New Roman" w:hAnsi="Times New Roman" w:cs="Times New Roman"/>
                <w:sz w:val="24"/>
                <w:szCs w:val="24"/>
              </w:rPr>
            </w:pPr>
            <w:r w:rsidRPr="0098641D">
              <w:rPr>
                <w:rFonts w:ascii="Times New Roman" w:hAnsi="Times New Roman" w:cs="Times New Roman"/>
                <w:sz w:val="24"/>
                <w:szCs w:val="24"/>
              </w:rPr>
              <w:t>Фоксфорд</w:t>
            </w:r>
            <w:r>
              <w:rPr>
                <w:rFonts w:ascii="Times New Roman" w:hAnsi="Times New Roman" w:cs="Times New Roman"/>
                <w:sz w:val="24"/>
                <w:szCs w:val="24"/>
              </w:rPr>
              <w:t xml:space="preserve">, </w:t>
            </w:r>
            <w:r w:rsidRPr="0098641D">
              <w:rPr>
                <w:rFonts w:ascii="Times New Roman" w:hAnsi="Times New Roman" w:cs="Times New Roman"/>
                <w:sz w:val="24"/>
                <w:szCs w:val="24"/>
              </w:rPr>
              <w:t xml:space="preserve">Инфоурок видео  </w:t>
            </w:r>
          </w:p>
        </w:tc>
      </w:tr>
      <w:tr w:rsidR="0098641D" w:rsidTr="0098641D">
        <w:trPr>
          <w:trHeight w:val="285"/>
        </w:trPr>
        <w:tc>
          <w:tcPr>
            <w:tcW w:w="1412"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16"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3463"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63" w:type="dxa"/>
          </w:tcPr>
          <w:p w:rsidR="0098641D" w:rsidRDefault="0098641D">
            <w:pPr>
              <w:spacing w:after="0" w:line="240" w:lineRule="auto"/>
              <w:jc w:val="center"/>
              <w:rPr>
                <w:rFonts w:ascii="Times New Roman" w:hAnsi="Times New Roman" w:cs="Times New Roman"/>
                <w:sz w:val="24"/>
                <w:szCs w:val="24"/>
              </w:rPr>
            </w:pPr>
          </w:p>
        </w:tc>
      </w:tr>
      <w:tr w:rsidR="0098641D" w:rsidTr="0098641D">
        <w:trPr>
          <w:trHeight w:val="285"/>
        </w:trPr>
        <w:tc>
          <w:tcPr>
            <w:tcW w:w="1412" w:type="dxa"/>
            <w:shd w:val="clear" w:color="auto" w:fill="auto"/>
          </w:tcPr>
          <w:p w:rsidR="0098641D" w:rsidRDefault="0098641D">
            <w:pPr>
              <w:spacing w:after="0" w:line="240" w:lineRule="auto"/>
              <w:jc w:val="center"/>
              <w:rPr>
                <w:rFonts w:ascii="Times New Roman" w:hAnsi="Times New Roman" w:cs="Times New Roman"/>
                <w:sz w:val="24"/>
                <w:szCs w:val="24"/>
              </w:rPr>
            </w:pPr>
          </w:p>
        </w:tc>
        <w:tc>
          <w:tcPr>
            <w:tcW w:w="5516"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3463"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463" w:type="dxa"/>
          </w:tcPr>
          <w:p w:rsidR="0098641D" w:rsidRDefault="0098641D">
            <w:pPr>
              <w:spacing w:after="0" w:line="240" w:lineRule="auto"/>
              <w:jc w:val="center"/>
              <w:rPr>
                <w:rFonts w:ascii="Times New Roman" w:hAnsi="Times New Roman" w:cs="Times New Roman"/>
                <w:sz w:val="24"/>
                <w:szCs w:val="24"/>
              </w:rPr>
            </w:pPr>
          </w:p>
        </w:tc>
      </w:tr>
    </w:tbl>
    <w:p w:rsidR="000B23E2" w:rsidRDefault="000B23E2">
      <w:pPr>
        <w:spacing w:after="0" w:line="240" w:lineRule="auto"/>
        <w:jc w:val="both"/>
        <w:rPr>
          <w:rFonts w:ascii="Times New Roman" w:hAnsi="Times New Roman" w:cs="Times New Roman"/>
          <w:sz w:val="24"/>
          <w:szCs w:val="24"/>
        </w:rPr>
      </w:pPr>
    </w:p>
    <w:p w:rsidR="0098641D" w:rsidRDefault="0098641D" w:rsidP="0098641D">
      <w:pPr>
        <w:pStyle w:val="a9"/>
        <w:ind w:left="0" w:firstLine="0"/>
      </w:pPr>
      <w:r w:rsidRPr="0083535F">
        <w:rPr>
          <w:b/>
        </w:rPr>
        <w:t>ЦОР</w:t>
      </w:r>
      <w:r>
        <w:rPr>
          <w:b/>
        </w:rPr>
        <w:t xml:space="preserve"> </w:t>
      </w:r>
    </w:p>
    <w:p w:rsidR="0098641D" w:rsidRDefault="0098641D" w:rsidP="0098641D">
      <w:pPr>
        <w:pStyle w:val="a9"/>
        <w:numPr>
          <w:ilvl w:val="0"/>
          <w:numId w:val="6"/>
        </w:numPr>
      </w:pPr>
      <w:r>
        <w:t xml:space="preserve">Фоксфорд   </w:t>
      </w:r>
      <w:hyperlink r:id="rId5" w:history="1">
        <w:r w:rsidRPr="00081501">
          <w:rPr>
            <w:rStyle w:val="a8"/>
          </w:rPr>
          <w:t>https://foxford.ru</w:t>
        </w:r>
      </w:hyperlink>
    </w:p>
    <w:p w:rsidR="0098641D" w:rsidRDefault="0098641D" w:rsidP="0098641D">
      <w:pPr>
        <w:pStyle w:val="a9"/>
        <w:numPr>
          <w:ilvl w:val="0"/>
          <w:numId w:val="6"/>
        </w:numPr>
      </w:pPr>
      <w:r>
        <w:t xml:space="preserve">Инфоурок видео  </w:t>
      </w:r>
      <w:r w:rsidRPr="00106228">
        <w:t>infourok.ru</w:t>
      </w:r>
      <w:r>
        <w:t xml:space="preserve">  </w:t>
      </w:r>
      <w:hyperlink r:id="rId6" w:history="1">
        <w:r w:rsidRPr="00081501">
          <w:rPr>
            <w:rStyle w:val="a8"/>
          </w:rPr>
          <w:t>https://iu.ru/video-lessons?klass</w:t>
        </w:r>
      </w:hyperlink>
    </w:p>
    <w:p w:rsidR="0098641D" w:rsidRDefault="0098641D" w:rsidP="0098641D">
      <w:pPr>
        <w:pStyle w:val="a9"/>
        <w:numPr>
          <w:ilvl w:val="0"/>
          <w:numId w:val="6"/>
        </w:numPr>
      </w:pPr>
      <w:r>
        <w:t xml:space="preserve">РЭШ </w:t>
      </w:r>
      <w:hyperlink r:id="rId7" w:history="1">
        <w:r w:rsidRPr="00081501">
          <w:rPr>
            <w:rStyle w:val="a8"/>
          </w:rPr>
          <w:t>https://resh.edu.ru/</w:t>
        </w:r>
      </w:hyperlink>
    </w:p>
    <w:p w:rsidR="000B23E2" w:rsidRDefault="000B23E2">
      <w:pPr>
        <w:spacing w:after="0" w:line="240" w:lineRule="auto"/>
        <w:jc w:val="both"/>
        <w:rPr>
          <w:rFonts w:ascii="Times New Roman" w:hAnsi="Times New Roman" w:cs="Times New Roman"/>
          <w:sz w:val="24"/>
          <w:szCs w:val="24"/>
        </w:rPr>
      </w:pPr>
    </w:p>
    <w:p w:rsidR="000B23E2" w:rsidRDefault="000B23E2">
      <w:pPr>
        <w:spacing w:after="0" w:line="240" w:lineRule="auto"/>
        <w:jc w:val="both"/>
        <w:rPr>
          <w:rFonts w:ascii="Times New Roman" w:hAnsi="Times New Roman" w:cs="Times New Roman"/>
          <w:sz w:val="24"/>
          <w:szCs w:val="24"/>
        </w:rPr>
      </w:pPr>
    </w:p>
    <w:p w:rsidR="000B23E2" w:rsidRDefault="00E352C2">
      <w:pPr>
        <w:pStyle w:val="Default"/>
        <w:jc w:val="center"/>
        <w:rPr>
          <w:b/>
          <w:sz w:val="28"/>
          <w:szCs w:val="28"/>
          <w:lang w:eastAsia="ru-RU"/>
        </w:rPr>
      </w:pPr>
      <w:r>
        <w:rPr>
          <w:b/>
          <w:sz w:val="28"/>
          <w:szCs w:val="28"/>
          <w:lang w:eastAsia="ru-RU"/>
        </w:rPr>
        <w:t xml:space="preserve">Тематическое планирование  </w:t>
      </w:r>
    </w:p>
    <w:p w:rsidR="000B23E2" w:rsidRDefault="00E352C2">
      <w:pPr>
        <w:pStyle w:val="Default"/>
        <w:jc w:val="center"/>
        <w:rPr>
          <w:b/>
          <w:sz w:val="28"/>
          <w:szCs w:val="28"/>
          <w:lang w:eastAsia="ru-RU"/>
        </w:rPr>
      </w:pPr>
      <w:r>
        <w:rPr>
          <w:b/>
          <w:sz w:val="28"/>
          <w:szCs w:val="28"/>
          <w:lang w:eastAsia="ru-RU"/>
        </w:rPr>
        <w:t>11 класс</w:t>
      </w:r>
    </w:p>
    <w:p w:rsidR="00E04249" w:rsidRDefault="00E04249">
      <w:pPr>
        <w:pStyle w:val="Default"/>
        <w:jc w:val="center"/>
        <w:rPr>
          <w:b/>
          <w:sz w:val="28"/>
          <w:szCs w:val="28"/>
          <w:lang w:eastAsia="ru-RU"/>
        </w:rPr>
      </w:pPr>
    </w:p>
    <w:tbl>
      <w:tblPr>
        <w:tblStyle w:val="a7"/>
        <w:tblW w:w="13715" w:type="dxa"/>
        <w:tblLook w:val="04A0"/>
      </w:tblPr>
      <w:tblGrid>
        <w:gridCol w:w="1397"/>
        <w:gridCol w:w="5460"/>
        <w:gridCol w:w="3429"/>
        <w:gridCol w:w="3429"/>
      </w:tblGrid>
      <w:tr w:rsidR="0098641D" w:rsidTr="0098641D">
        <w:trPr>
          <w:trHeight w:val="310"/>
        </w:trPr>
        <w:tc>
          <w:tcPr>
            <w:tcW w:w="1397"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w:t>
            </w:r>
          </w:p>
        </w:tc>
        <w:tc>
          <w:tcPr>
            <w:tcW w:w="5460"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Раздел/тема</w:t>
            </w:r>
          </w:p>
        </w:tc>
        <w:tc>
          <w:tcPr>
            <w:tcW w:w="3429"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3429" w:type="dxa"/>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ЦОР</w:t>
            </w:r>
          </w:p>
        </w:tc>
      </w:tr>
      <w:tr w:rsidR="0098641D" w:rsidTr="0098641D">
        <w:trPr>
          <w:trHeight w:val="310"/>
        </w:trPr>
        <w:tc>
          <w:tcPr>
            <w:tcW w:w="1397"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60"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в биосфере.</w:t>
            </w:r>
          </w:p>
        </w:tc>
        <w:tc>
          <w:tcPr>
            <w:tcW w:w="3429"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(из них 1 пр.р.)</w:t>
            </w:r>
          </w:p>
        </w:tc>
        <w:tc>
          <w:tcPr>
            <w:tcW w:w="3429" w:type="dxa"/>
          </w:tcPr>
          <w:p w:rsidR="0098641D" w:rsidRDefault="0098641D" w:rsidP="0098641D">
            <w:pPr>
              <w:spacing w:after="0" w:line="240" w:lineRule="auto"/>
              <w:jc w:val="both"/>
              <w:rPr>
                <w:rFonts w:ascii="Times New Roman" w:hAnsi="Times New Roman" w:cs="Times New Roman"/>
                <w:sz w:val="24"/>
                <w:szCs w:val="24"/>
              </w:rPr>
            </w:pPr>
            <w:r w:rsidRPr="0098641D">
              <w:rPr>
                <w:rFonts w:ascii="Times New Roman" w:hAnsi="Times New Roman" w:cs="Times New Roman"/>
                <w:sz w:val="24"/>
                <w:szCs w:val="24"/>
              </w:rPr>
              <w:t>Инфоурок видео</w:t>
            </w:r>
            <w:r>
              <w:rPr>
                <w:rFonts w:ascii="Times New Roman" w:hAnsi="Times New Roman" w:cs="Times New Roman"/>
                <w:sz w:val="24"/>
                <w:szCs w:val="24"/>
              </w:rPr>
              <w:t xml:space="preserve">. </w:t>
            </w:r>
            <w:r w:rsidRPr="0098641D">
              <w:rPr>
                <w:rFonts w:ascii="Times New Roman" w:hAnsi="Times New Roman" w:cs="Times New Roman"/>
                <w:sz w:val="24"/>
                <w:szCs w:val="24"/>
              </w:rPr>
              <w:t xml:space="preserve">  Фоксфорд</w:t>
            </w:r>
          </w:p>
        </w:tc>
      </w:tr>
      <w:tr w:rsidR="0098641D" w:rsidTr="0098641D">
        <w:trPr>
          <w:trHeight w:val="310"/>
        </w:trPr>
        <w:tc>
          <w:tcPr>
            <w:tcW w:w="1397"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60"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Экология сообщества. </w:t>
            </w:r>
          </w:p>
        </w:tc>
        <w:tc>
          <w:tcPr>
            <w:tcW w:w="3429"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(из них 1 пр.р.)</w:t>
            </w:r>
          </w:p>
        </w:tc>
        <w:tc>
          <w:tcPr>
            <w:tcW w:w="3429" w:type="dxa"/>
          </w:tcPr>
          <w:p w:rsidR="0098641D" w:rsidRDefault="0098641D" w:rsidP="0098641D">
            <w:pPr>
              <w:spacing w:after="0" w:line="240" w:lineRule="auto"/>
              <w:jc w:val="both"/>
              <w:rPr>
                <w:rFonts w:ascii="Times New Roman" w:hAnsi="Times New Roman" w:cs="Times New Roman"/>
                <w:sz w:val="24"/>
                <w:szCs w:val="24"/>
              </w:rPr>
            </w:pPr>
            <w:r w:rsidRPr="0098641D">
              <w:rPr>
                <w:rFonts w:ascii="Times New Roman" w:hAnsi="Times New Roman" w:cs="Times New Roman"/>
                <w:sz w:val="24"/>
                <w:szCs w:val="24"/>
              </w:rPr>
              <w:t xml:space="preserve">Инфоурок видео  </w:t>
            </w:r>
          </w:p>
        </w:tc>
      </w:tr>
      <w:tr w:rsidR="0098641D" w:rsidTr="0098641D">
        <w:trPr>
          <w:trHeight w:val="310"/>
        </w:trPr>
        <w:tc>
          <w:tcPr>
            <w:tcW w:w="1397"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60"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пути к новой цивилизации.</w:t>
            </w:r>
          </w:p>
        </w:tc>
        <w:tc>
          <w:tcPr>
            <w:tcW w:w="3429"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29" w:type="dxa"/>
          </w:tcPr>
          <w:p w:rsidR="0098641D" w:rsidRDefault="0098641D" w:rsidP="0098641D">
            <w:pPr>
              <w:spacing w:after="0" w:line="240" w:lineRule="auto"/>
              <w:jc w:val="both"/>
              <w:rPr>
                <w:rFonts w:ascii="Times New Roman" w:hAnsi="Times New Roman" w:cs="Times New Roman"/>
                <w:sz w:val="24"/>
                <w:szCs w:val="24"/>
              </w:rPr>
            </w:pPr>
            <w:r w:rsidRPr="0098641D">
              <w:rPr>
                <w:rFonts w:ascii="Times New Roman" w:hAnsi="Times New Roman" w:cs="Times New Roman"/>
                <w:sz w:val="24"/>
                <w:szCs w:val="24"/>
              </w:rPr>
              <w:t xml:space="preserve">Инфоурок видео  </w:t>
            </w:r>
          </w:p>
        </w:tc>
      </w:tr>
      <w:tr w:rsidR="0098641D" w:rsidTr="0098641D">
        <w:trPr>
          <w:trHeight w:val="310"/>
        </w:trPr>
        <w:tc>
          <w:tcPr>
            <w:tcW w:w="1397"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60"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3429"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9" w:type="dxa"/>
          </w:tcPr>
          <w:p w:rsidR="0098641D" w:rsidRDefault="0098641D">
            <w:pPr>
              <w:spacing w:after="0" w:line="240" w:lineRule="auto"/>
              <w:jc w:val="center"/>
              <w:rPr>
                <w:rFonts w:ascii="Times New Roman" w:hAnsi="Times New Roman" w:cs="Times New Roman"/>
                <w:sz w:val="24"/>
                <w:szCs w:val="24"/>
              </w:rPr>
            </w:pPr>
          </w:p>
        </w:tc>
      </w:tr>
      <w:tr w:rsidR="0098641D" w:rsidTr="0098641D">
        <w:trPr>
          <w:trHeight w:val="310"/>
        </w:trPr>
        <w:tc>
          <w:tcPr>
            <w:tcW w:w="1397" w:type="dxa"/>
            <w:shd w:val="clear" w:color="auto" w:fill="auto"/>
          </w:tcPr>
          <w:p w:rsidR="0098641D" w:rsidRDefault="0098641D">
            <w:pPr>
              <w:spacing w:after="0" w:line="240" w:lineRule="auto"/>
              <w:jc w:val="center"/>
              <w:rPr>
                <w:rFonts w:ascii="Times New Roman" w:hAnsi="Times New Roman" w:cs="Times New Roman"/>
                <w:sz w:val="24"/>
                <w:szCs w:val="24"/>
              </w:rPr>
            </w:pPr>
          </w:p>
        </w:tc>
        <w:tc>
          <w:tcPr>
            <w:tcW w:w="5460" w:type="dxa"/>
            <w:shd w:val="clear" w:color="auto" w:fill="auto"/>
          </w:tcPr>
          <w:p w:rsidR="0098641D" w:rsidRDefault="00986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3429" w:type="dxa"/>
            <w:shd w:val="clear" w:color="auto" w:fill="auto"/>
          </w:tcPr>
          <w:p w:rsidR="0098641D" w:rsidRDefault="00986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429" w:type="dxa"/>
          </w:tcPr>
          <w:p w:rsidR="0098641D" w:rsidRDefault="0098641D">
            <w:pPr>
              <w:spacing w:after="0" w:line="240" w:lineRule="auto"/>
              <w:jc w:val="center"/>
              <w:rPr>
                <w:rFonts w:ascii="Times New Roman" w:hAnsi="Times New Roman" w:cs="Times New Roman"/>
                <w:sz w:val="24"/>
                <w:szCs w:val="24"/>
              </w:rPr>
            </w:pPr>
          </w:p>
        </w:tc>
      </w:tr>
    </w:tbl>
    <w:p w:rsidR="000B23E2" w:rsidRDefault="000B23E2">
      <w:pPr>
        <w:spacing w:after="0" w:line="240" w:lineRule="auto"/>
        <w:jc w:val="both"/>
        <w:rPr>
          <w:rFonts w:ascii="Times New Roman" w:hAnsi="Times New Roman" w:cs="Times New Roman"/>
          <w:sz w:val="24"/>
          <w:szCs w:val="24"/>
        </w:rPr>
      </w:pPr>
    </w:p>
    <w:p w:rsidR="00E352C2" w:rsidRDefault="00E352C2" w:rsidP="00E352C2">
      <w:pPr>
        <w:pStyle w:val="11"/>
        <w:jc w:val="left"/>
        <w:rPr>
          <w:rFonts w:eastAsiaTheme="minorHAnsi"/>
          <w:b w:val="0"/>
          <w:bCs w:val="0"/>
          <w:lang w:eastAsia="en-US"/>
        </w:rPr>
      </w:pPr>
    </w:p>
    <w:p w:rsidR="00D327F4" w:rsidRDefault="00D327F4" w:rsidP="00E352C2">
      <w:pPr>
        <w:pStyle w:val="11"/>
        <w:jc w:val="left"/>
        <w:rPr>
          <w:rFonts w:eastAsiaTheme="minorHAnsi"/>
          <w:b w:val="0"/>
          <w:bCs w:val="0"/>
          <w:lang w:eastAsia="en-US"/>
        </w:rPr>
      </w:pPr>
    </w:p>
    <w:p w:rsidR="0098641D" w:rsidRDefault="0098641D" w:rsidP="00E352C2">
      <w:pPr>
        <w:pStyle w:val="11"/>
        <w:jc w:val="left"/>
        <w:rPr>
          <w:rFonts w:eastAsiaTheme="minorHAnsi"/>
          <w:b w:val="0"/>
          <w:bCs w:val="0"/>
          <w:lang w:eastAsia="en-US"/>
        </w:rPr>
      </w:pPr>
    </w:p>
    <w:p w:rsidR="000B23E2" w:rsidRDefault="000B23E2">
      <w:pPr>
        <w:spacing w:after="0" w:line="240" w:lineRule="auto"/>
        <w:jc w:val="both"/>
        <w:rPr>
          <w:rFonts w:ascii="Times New Roman" w:hAnsi="Times New Roman" w:cs="Times New Roman"/>
          <w:sz w:val="24"/>
          <w:szCs w:val="24"/>
        </w:rPr>
      </w:pPr>
    </w:p>
    <w:sectPr w:rsidR="000B23E2" w:rsidSect="000B23E2">
      <w:pgSz w:w="16838" w:h="11906" w:orient="landscape"/>
      <w:pgMar w:top="1701" w:right="1134" w:bottom="850"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24D"/>
    <w:multiLevelType w:val="hybridMultilevel"/>
    <w:tmpl w:val="65E68B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E8B03FD"/>
    <w:multiLevelType w:val="multilevel"/>
    <w:tmpl w:val="50B0F22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3180294E"/>
    <w:multiLevelType w:val="hybridMultilevel"/>
    <w:tmpl w:val="A4D63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444B9"/>
    <w:multiLevelType w:val="multilevel"/>
    <w:tmpl w:val="7ABC01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D4C4FA5"/>
    <w:multiLevelType w:val="hybridMultilevel"/>
    <w:tmpl w:val="087E2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D21FF"/>
    <w:multiLevelType w:val="multilevel"/>
    <w:tmpl w:val="B3984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A8915CE"/>
    <w:multiLevelType w:val="multilevel"/>
    <w:tmpl w:val="69D46C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B23E2"/>
    <w:rsid w:val="0001153E"/>
    <w:rsid w:val="00022308"/>
    <w:rsid w:val="00065933"/>
    <w:rsid w:val="00096522"/>
    <w:rsid w:val="000B23E2"/>
    <w:rsid w:val="000C7F61"/>
    <w:rsid w:val="00132898"/>
    <w:rsid w:val="001E0CF1"/>
    <w:rsid w:val="00213D91"/>
    <w:rsid w:val="0023510D"/>
    <w:rsid w:val="00247448"/>
    <w:rsid w:val="002511F4"/>
    <w:rsid w:val="00251FFE"/>
    <w:rsid w:val="002F4CD3"/>
    <w:rsid w:val="003B78DF"/>
    <w:rsid w:val="003D6E7F"/>
    <w:rsid w:val="00521FE6"/>
    <w:rsid w:val="00523840"/>
    <w:rsid w:val="00551975"/>
    <w:rsid w:val="005A4602"/>
    <w:rsid w:val="005B1744"/>
    <w:rsid w:val="00657C09"/>
    <w:rsid w:val="00760F6F"/>
    <w:rsid w:val="007E47AF"/>
    <w:rsid w:val="0080774F"/>
    <w:rsid w:val="009549B5"/>
    <w:rsid w:val="0098641D"/>
    <w:rsid w:val="00987C8E"/>
    <w:rsid w:val="009A0D88"/>
    <w:rsid w:val="00A66A0F"/>
    <w:rsid w:val="00A848D4"/>
    <w:rsid w:val="00A96BC3"/>
    <w:rsid w:val="00AF637A"/>
    <w:rsid w:val="00B4738B"/>
    <w:rsid w:val="00B61559"/>
    <w:rsid w:val="00BB6E99"/>
    <w:rsid w:val="00CA6A3F"/>
    <w:rsid w:val="00D25B32"/>
    <w:rsid w:val="00D30DB7"/>
    <w:rsid w:val="00D327F4"/>
    <w:rsid w:val="00D67345"/>
    <w:rsid w:val="00DE5108"/>
    <w:rsid w:val="00E04249"/>
    <w:rsid w:val="00E352C2"/>
    <w:rsid w:val="00E40026"/>
    <w:rsid w:val="00E63C42"/>
    <w:rsid w:val="00EA670A"/>
    <w:rsid w:val="00F30145"/>
    <w:rsid w:val="00F44A26"/>
    <w:rsid w:val="00FA6028"/>
    <w:rsid w:val="00FB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6466C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customStyle="1" w:styleId="1">
    <w:name w:val="Заголовок 1 Знак"/>
    <w:basedOn w:val="a0"/>
    <w:link w:val="11"/>
    <w:qFormat/>
    <w:rsid w:val="006466C3"/>
    <w:rPr>
      <w:rFonts w:ascii="Times New Roman" w:eastAsia="Times New Roman" w:hAnsi="Times New Roman" w:cs="Times New Roman"/>
      <w:b/>
      <w:bCs/>
      <w:sz w:val="24"/>
      <w:szCs w:val="24"/>
      <w:lang w:eastAsia="ru-RU"/>
    </w:rPr>
  </w:style>
  <w:style w:type="character" w:customStyle="1" w:styleId="ListLabel1">
    <w:name w:val="ListLabel 1"/>
    <w:qFormat/>
    <w:rsid w:val="000B23E2"/>
    <w:rPr>
      <w:rFonts w:cs="Courier New"/>
    </w:rPr>
  </w:style>
  <w:style w:type="character" w:customStyle="1" w:styleId="ListLabel2">
    <w:name w:val="ListLabel 2"/>
    <w:qFormat/>
    <w:rsid w:val="000B23E2"/>
    <w:rPr>
      <w:rFonts w:cs="Courier New"/>
    </w:rPr>
  </w:style>
  <w:style w:type="character" w:customStyle="1" w:styleId="ListLabel3">
    <w:name w:val="ListLabel 3"/>
    <w:qFormat/>
    <w:rsid w:val="000B23E2"/>
    <w:rPr>
      <w:rFonts w:cs="Courier New"/>
    </w:rPr>
  </w:style>
  <w:style w:type="character" w:customStyle="1" w:styleId="ListLabel4">
    <w:name w:val="ListLabel 4"/>
    <w:qFormat/>
    <w:rsid w:val="000B23E2"/>
    <w:rPr>
      <w:rFonts w:cs="Courier New"/>
    </w:rPr>
  </w:style>
  <w:style w:type="character" w:customStyle="1" w:styleId="ListLabel5">
    <w:name w:val="ListLabel 5"/>
    <w:qFormat/>
    <w:rsid w:val="000B23E2"/>
    <w:rPr>
      <w:rFonts w:cs="Courier New"/>
    </w:rPr>
  </w:style>
  <w:style w:type="character" w:customStyle="1" w:styleId="ListLabel6">
    <w:name w:val="ListLabel 6"/>
    <w:qFormat/>
    <w:rsid w:val="000B23E2"/>
    <w:rPr>
      <w:rFonts w:cs="Courier New"/>
    </w:rPr>
  </w:style>
  <w:style w:type="character" w:customStyle="1" w:styleId="ListLabel7">
    <w:name w:val="ListLabel 7"/>
    <w:qFormat/>
    <w:rsid w:val="000B23E2"/>
    <w:rPr>
      <w:rFonts w:cs="Courier New"/>
    </w:rPr>
  </w:style>
  <w:style w:type="character" w:customStyle="1" w:styleId="ListLabel8">
    <w:name w:val="ListLabel 8"/>
    <w:qFormat/>
    <w:rsid w:val="000B23E2"/>
    <w:rPr>
      <w:rFonts w:cs="Courier New"/>
    </w:rPr>
  </w:style>
  <w:style w:type="character" w:customStyle="1" w:styleId="ListLabel9">
    <w:name w:val="ListLabel 9"/>
    <w:qFormat/>
    <w:rsid w:val="000B23E2"/>
    <w:rPr>
      <w:rFonts w:cs="Courier New"/>
    </w:rPr>
  </w:style>
  <w:style w:type="paragraph" w:customStyle="1" w:styleId="10">
    <w:name w:val="Заголовок1"/>
    <w:basedOn w:val="a"/>
    <w:next w:val="a3"/>
    <w:qFormat/>
    <w:rsid w:val="000B23E2"/>
    <w:pPr>
      <w:keepNext/>
      <w:spacing w:before="240" w:after="120"/>
    </w:pPr>
    <w:rPr>
      <w:rFonts w:ascii="Liberation Sans" w:eastAsia="Microsoft YaHei" w:hAnsi="Liberation Sans" w:cs="Mangal"/>
      <w:sz w:val="28"/>
      <w:szCs w:val="28"/>
    </w:rPr>
  </w:style>
  <w:style w:type="paragraph" w:styleId="a3">
    <w:name w:val="Body Text"/>
    <w:basedOn w:val="a"/>
    <w:rsid w:val="000B23E2"/>
    <w:pPr>
      <w:spacing w:after="140" w:line="276" w:lineRule="auto"/>
    </w:pPr>
  </w:style>
  <w:style w:type="paragraph" w:styleId="a4">
    <w:name w:val="List"/>
    <w:basedOn w:val="a3"/>
    <w:rsid w:val="000B23E2"/>
    <w:rPr>
      <w:rFonts w:cs="Mangal"/>
    </w:rPr>
  </w:style>
  <w:style w:type="paragraph" w:customStyle="1" w:styleId="12">
    <w:name w:val="Название объекта1"/>
    <w:basedOn w:val="a"/>
    <w:qFormat/>
    <w:rsid w:val="000B23E2"/>
    <w:pPr>
      <w:suppressLineNumbers/>
      <w:spacing w:before="120" w:after="120"/>
    </w:pPr>
    <w:rPr>
      <w:rFonts w:cs="Mangal"/>
      <w:i/>
      <w:iCs/>
      <w:sz w:val="24"/>
      <w:szCs w:val="24"/>
    </w:rPr>
  </w:style>
  <w:style w:type="paragraph" w:styleId="a5">
    <w:name w:val="index heading"/>
    <w:basedOn w:val="a"/>
    <w:qFormat/>
    <w:rsid w:val="000B23E2"/>
    <w:pPr>
      <w:suppressLineNumbers/>
    </w:pPr>
    <w:rPr>
      <w:rFonts w:cs="Mangal"/>
    </w:rPr>
  </w:style>
  <w:style w:type="paragraph" w:styleId="a6">
    <w:name w:val="List Paragraph"/>
    <w:basedOn w:val="a"/>
    <w:uiPriority w:val="99"/>
    <w:qFormat/>
    <w:rsid w:val="00C96E0A"/>
    <w:pPr>
      <w:ind w:left="720"/>
      <w:contextualSpacing/>
    </w:pPr>
  </w:style>
  <w:style w:type="paragraph" w:customStyle="1" w:styleId="Default">
    <w:name w:val="Default"/>
    <w:uiPriority w:val="99"/>
    <w:semiHidden/>
    <w:qFormat/>
    <w:rsid w:val="00D26DF3"/>
    <w:rPr>
      <w:rFonts w:ascii="Times New Roman" w:eastAsia="Times New Roman" w:hAnsi="Times New Roman" w:cs="Times New Roman"/>
      <w:color w:val="000000"/>
      <w:sz w:val="24"/>
      <w:szCs w:val="24"/>
    </w:rPr>
  </w:style>
  <w:style w:type="table" w:styleId="a7">
    <w:name w:val="Table Grid"/>
    <w:basedOn w:val="a1"/>
    <w:uiPriority w:val="39"/>
    <w:rsid w:val="00D26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7"/>
    <w:uiPriority w:val="59"/>
    <w:rsid w:val="003B78DF"/>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8641D"/>
    <w:rPr>
      <w:color w:val="0000FF"/>
      <w:u w:val="single"/>
    </w:rPr>
  </w:style>
  <w:style w:type="paragraph" w:styleId="a9">
    <w:name w:val="No Spacing"/>
    <w:uiPriority w:val="1"/>
    <w:qFormat/>
    <w:rsid w:val="0098641D"/>
    <w:pPr>
      <w:ind w:left="782" w:hanging="357"/>
      <w:jc w:val="both"/>
    </w:pPr>
    <w:rPr>
      <w:rFonts w:ascii="Times New Roman" w:eastAsia="Times New Roman" w:hAnsi="Times New Roman" w:cs="Times New Roman"/>
      <w:sz w:val="24"/>
      <w:szCs w:val="24"/>
      <w:lang w:eastAsia="ru-RU"/>
    </w:rPr>
  </w:style>
  <w:style w:type="table" w:customStyle="1" w:styleId="2">
    <w:name w:val="Сетка таблицы2"/>
    <w:basedOn w:val="a1"/>
    <w:next w:val="a7"/>
    <w:uiPriority w:val="59"/>
    <w:rsid w:val="00FA6028"/>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59"/>
    <w:rsid w:val="00FA6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u.ru/video-lessons?klass" TargetMode="External"/><Relationship Id="rId5" Type="http://schemas.openxmlformats.org/officeDocument/2006/relationships/hyperlink" Target="https://foxfor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159</cp:revision>
  <cp:lastPrinted>2020-09-18T07:08:00Z</cp:lastPrinted>
  <dcterms:created xsi:type="dcterms:W3CDTF">2019-09-08T18:36:00Z</dcterms:created>
  <dcterms:modified xsi:type="dcterms:W3CDTF">2021-05-10T17:44:00Z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