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6B" w:rsidRDefault="008A05ED">
      <w:pPr>
        <w:shd w:val="clear" w:color="auto" w:fill="FFFFFF"/>
        <w:tabs>
          <w:tab w:val="left" w:pos="326"/>
        </w:tabs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55055" cy="84651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46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</w:t>
      </w:r>
    </w:p>
    <w:p w:rsidR="001B056B" w:rsidRDefault="001B056B">
      <w:pPr>
        <w:shd w:val="clear" w:color="auto" w:fill="FFFFFF"/>
        <w:tabs>
          <w:tab w:val="left" w:pos="326"/>
        </w:tabs>
        <w:jc w:val="center"/>
        <w:rPr>
          <w:b/>
          <w:sz w:val="28"/>
          <w:szCs w:val="28"/>
        </w:rPr>
      </w:pPr>
    </w:p>
    <w:p w:rsidR="001B056B" w:rsidRDefault="001B056B">
      <w:pPr>
        <w:shd w:val="clear" w:color="auto" w:fill="FFFFFF"/>
        <w:tabs>
          <w:tab w:val="left" w:pos="326"/>
        </w:tabs>
        <w:jc w:val="center"/>
        <w:rPr>
          <w:b/>
          <w:sz w:val="28"/>
          <w:szCs w:val="28"/>
        </w:rPr>
      </w:pPr>
    </w:p>
    <w:p w:rsidR="001B056B" w:rsidRDefault="008A05ED">
      <w:pPr>
        <w:shd w:val="clear" w:color="auto" w:fill="FFFFFF"/>
        <w:tabs>
          <w:tab w:val="left" w:pos="326"/>
        </w:tabs>
        <w:jc w:val="center"/>
      </w:pPr>
      <w:r>
        <w:rPr>
          <w:b/>
          <w:sz w:val="28"/>
          <w:szCs w:val="28"/>
        </w:rPr>
        <w:lastRenderedPageBreak/>
        <w:t>Аннотация</w:t>
      </w:r>
    </w:p>
    <w:p w:rsidR="001B056B" w:rsidRDefault="008A05ED">
      <w:pPr>
        <w:tabs>
          <w:tab w:val="left" w:pos="326"/>
        </w:tabs>
        <w:ind w:left="-17"/>
      </w:pPr>
      <w:r>
        <w:rPr>
          <w:rStyle w:val="a8"/>
          <w:b w:val="0"/>
          <w:bCs w:val="0"/>
          <w:sz w:val="28"/>
          <w:szCs w:val="28"/>
        </w:rPr>
        <w:t>Данная программа рассчитана на учащихся старшей школы (9-11 класс).</w:t>
      </w:r>
    </w:p>
    <w:p w:rsidR="001B056B" w:rsidRDefault="008A05ED">
      <w:pPr>
        <w:shd w:val="clear" w:color="auto" w:fill="FFFFFF"/>
        <w:tabs>
          <w:tab w:val="left" w:pos="326"/>
        </w:tabs>
        <w:jc w:val="both"/>
      </w:pPr>
      <w:r>
        <w:rPr>
          <w:sz w:val="28"/>
          <w:szCs w:val="28"/>
        </w:rPr>
        <w:t>Срок реализац</w:t>
      </w:r>
      <w:r>
        <w:rPr>
          <w:sz w:val="28"/>
          <w:szCs w:val="28"/>
        </w:rPr>
        <w:t>ии  3 года.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bookmarkStart w:id="0" w:name="__DdeLink__1385_2345331446"/>
      <w:r>
        <w:rPr>
          <w:sz w:val="28"/>
          <w:szCs w:val="28"/>
        </w:rPr>
        <w:t xml:space="preserve">Направленность- туристско-краеведческая </w:t>
      </w:r>
      <w:bookmarkEnd w:id="0"/>
    </w:p>
    <w:p w:rsidR="001B056B" w:rsidRDefault="008A05ED">
      <w:pPr>
        <w:shd w:val="clear" w:color="auto" w:fill="FFFFFF"/>
        <w:tabs>
          <w:tab w:val="left" w:pos="326"/>
        </w:tabs>
        <w:jc w:val="both"/>
      </w:pPr>
      <w:r>
        <w:rPr>
          <w:sz w:val="28"/>
          <w:szCs w:val="28"/>
        </w:rPr>
        <w:t xml:space="preserve">Решает задачи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образования, патриотического, эстетического  воспитания. Имеет большое значение для реализации ПВ гимназии, так как   история нашего учебного заведения насчитывает более ста лет. </w:t>
      </w:r>
      <w:r>
        <w:rPr>
          <w:b/>
          <w:sz w:val="28"/>
          <w:szCs w:val="28"/>
        </w:rPr>
        <w:t xml:space="preserve">  </w:t>
      </w:r>
    </w:p>
    <w:p w:rsidR="001B056B" w:rsidRDefault="001B056B">
      <w:pPr>
        <w:shd w:val="clear" w:color="auto" w:fill="FFFFFF"/>
        <w:tabs>
          <w:tab w:val="left" w:pos="326"/>
        </w:tabs>
        <w:jc w:val="center"/>
        <w:rPr>
          <w:b/>
          <w:sz w:val="28"/>
          <w:szCs w:val="28"/>
        </w:rPr>
      </w:pPr>
    </w:p>
    <w:p w:rsidR="001B056B" w:rsidRDefault="001B056B">
      <w:pPr>
        <w:shd w:val="clear" w:color="auto" w:fill="FFFFFF"/>
        <w:tabs>
          <w:tab w:val="left" w:pos="326"/>
        </w:tabs>
        <w:rPr>
          <w:b/>
          <w:sz w:val="28"/>
          <w:szCs w:val="28"/>
        </w:rPr>
      </w:pPr>
    </w:p>
    <w:p w:rsidR="001B056B" w:rsidRDefault="008A05ED">
      <w:pPr>
        <w:shd w:val="clear" w:color="auto" w:fill="FFFFFF"/>
        <w:tabs>
          <w:tab w:val="left" w:pos="3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1B056B" w:rsidRDefault="001B056B">
      <w:pPr>
        <w:shd w:val="clear" w:color="auto" w:fill="FFFFFF"/>
        <w:tabs>
          <w:tab w:val="left" w:pos="326"/>
        </w:tabs>
        <w:jc w:val="center"/>
        <w:rPr>
          <w:b/>
          <w:sz w:val="28"/>
          <w:szCs w:val="28"/>
        </w:rPr>
      </w:pP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Курс  </w:t>
      </w:r>
      <w:r>
        <w:rPr>
          <w:sz w:val="28"/>
          <w:szCs w:val="28"/>
        </w:rPr>
        <w:t xml:space="preserve">«Школа экскурсоводов» - это соединение краеведческих знаний с умением их преподнести людям разного возраста. Краеведческий материал, как хорошо знакомый и более близкий учащимся, усиливает конкретность и наглядность восприятия исторического процесса. Так, </w:t>
      </w:r>
      <w:r>
        <w:rPr>
          <w:sz w:val="28"/>
          <w:szCs w:val="28"/>
        </w:rPr>
        <w:t>значительные исторические события, рассматриваемые через призму  конкретной личности - выпускника школы, ветерана войны, учителя - становятся более понятными, приобретают особое воспитательное и образовательное значение как для самих юных экскурсоводов, та</w:t>
      </w:r>
      <w:r>
        <w:rPr>
          <w:sz w:val="28"/>
          <w:szCs w:val="28"/>
        </w:rPr>
        <w:t>к и для экскурсантов.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АКТУАЛЬНОСТЬ  Курс юного экскурсовода гимназии можно отнести к </w:t>
      </w:r>
      <w:proofErr w:type="spellStart"/>
      <w:r>
        <w:rPr>
          <w:sz w:val="28"/>
          <w:szCs w:val="28"/>
        </w:rPr>
        <w:t>профориентационным</w:t>
      </w:r>
      <w:proofErr w:type="spellEnd"/>
      <w:r>
        <w:rPr>
          <w:sz w:val="28"/>
          <w:szCs w:val="28"/>
        </w:rPr>
        <w:t xml:space="preserve"> курсам, поскольку на занятиях закладываются умения и навыки   экскурсовода-профессионала.  Актуален курс ещё и потому, что  история нашего учебного зав</w:t>
      </w:r>
      <w:r>
        <w:rPr>
          <w:sz w:val="28"/>
          <w:szCs w:val="28"/>
        </w:rPr>
        <w:t xml:space="preserve">едения насчитывает более ста лет.   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ОТЛИЧИТЕЛЬНАЯ ОСОБЕННОСТЬ.  Интересна и поучительна сама история возникновения гимназии,  представляют интерес судьбы тех людей, кто стоял у её истоков:  мецената </w:t>
      </w:r>
      <w:proofErr w:type="spellStart"/>
      <w:r>
        <w:rPr>
          <w:sz w:val="28"/>
          <w:szCs w:val="28"/>
        </w:rPr>
        <w:t>А.Л.Кекина</w:t>
      </w:r>
      <w:proofErr w:type="spellEnd"/>
      <w:r>
        <w:rPr>
          <w:sz w:val="28"/>
          <w:szCs w:val="28"/>
        </w:rPr>
        <w:t>, на чьи средства была построена гимназия, арх</w:t>
      </w:r>
      <w:r>
        <w:rPr>
          <w:sz w:val="28"/>
          <w:szCs w:val="28"/>
        </w:rPr>
        <w:t xml:space="preserve">итектора П.А. </w:t>
      </w: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, по проекту которого было построено здание в 1910году, первого директора С.П.Моравского - талантливого педагога и учёного. 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За 111 лет  неоднократно менялось название и профиль школы. Учебным заведением руководили опытные, тала</w:t>
      </w:r>
      <w:r>
        <w:rPr>
          <w:sz w:val="28"/>
          <w:szCs w:val="28"/>
        </w:rPr>
        <w:t>нтливые директора,  с 1907 года по 2018  их было 15 , и каждый внёс свою лепту и заслуживает увековечивание памяти. Среди педагогов ( за этот период их более трёхсот) много новаторов, имеется несколько династий.  Школа выпустила большое количество учеников</w:t>
      </w:r>
      <w:r>
        <w:rPr>
          <w:sz w:val="28"/>
          <w:szCs w:val="28"/>
        </w:rPr>
        <w:t>, ставших впоследствии знаменитыми на всю страну и даже за её пределами. Среди выпускников - Герои Советского Союза и России, Герои труда, учёные с высокими званиями, врачи, учителя, артисты.  Обо всех их собран материал и оформлены стенды.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В годы В</w:t>
      </w:r>
      <w:r>
        <w:rPr>
          <w:sz w:val="28"/>
          <w:szCs w:val="28"/>
        </w:rPr>
        <w:t>еликой Отечественной войны в здании располагался госпиталь. О нём учениками и учителями  собран большой материал. В течение  60 лет в гимназии существует краеведческий музей, который начался с музея  Боевой славы. В настоящее время в музее гимназии 5 основ</w:t>
      </w:r>
      <w:r>
        <w:rPr>
          <w:sz w:val="28"/>
          <w:szCs w:val="28"/>
        </w:rPr>
        <w:t xml:space="preserve">ных разделов: «История гимназии как учебного заведения», «Наше учебное заведение во время Великой </w:t>
      </w:r>
      <w:r>
        <w:rPr>
          <w:sz w:val="28"/>
          <w:szCs w:val="28"/>
        </w:rPr>
        <w:lastRenderedPageBreak/>
        <w:t>Отечественной войны», «Этнография» и «Литературное краеведение», « Интернациональный долг выполнившие».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2015 году  была составлена программа развития </w:t>
      </w:r>
      <w:r>
        <w:rPr>
          <w:sz w:val="28"/>
          <w:szCs w:val="28"/>
        </w:rPr>
        <w:t>музея. Называется она «Школа-музей», поскольку материалы, экспонаты, стенды находятся не только в музейной комнате, но и в классах, коридорах, обсерватории. Само здание представляет интерес как архитектурное сооружение и является достопримечательностью Рос</w:t>
      </w:r>
      <w:r>
        <w:rPr>
          <w:sz w:val="28"/>
          <w:szCs w:val="28"/>
        </w:rPr>
        <w:t>това.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гимназии на 1918-1919 год 1222 учащихся, сюда на различные занятия и экскурсии приходят и приезжают учащиеся других учебных и дошкольных заведений нашего города и  Ростовского района Приезжая в древний Ростов </w:t>
      </w:r>
      <w:r>
        <w:rPr>
          <w:sz w:val="28"/>
          <w:szCs w:val="28"/>
        </w:rPr>
        <w:t>из разных мест России и из-за р</w:t>
      </w:r>
      <w:r>
        <w:rPr>
          <w:sz w:val="28"/>
          <w:szCs w:val="28"/>
        </w:rPr>
        <w:t>убежа, экскурсанты изъявляют желание посетить гимназию.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>Считаем, что есть необходимость готовить экскурсоводов среди гимназистов 5-11 параллелей, и даже по возможности среди учащихся начальной школы, тем более, что в начальной школе у них ведётся курс</w:t>
      </w:r>
      <w:r>
        <w:rPr>
          <w:sz w:val="28"/>
          <w:szCs w:val="28"/>
        </w:rPr>
        <w:t xml:space="preserve"> краеведения, на котором они многое о гимназии узнают Имеющиеся у обучающихся знания будут фундаментом для  курса « Юные экскурсоводы гимназии» </w:t>
      </w:r>
    </w:p>
    <w:p w:rsidR="001B056B" w:rsidRDefault="008A05ED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ПРОГНОЗИРУЕМЫЕ РУЗУЛЬТАТЫ. Ребята в составе группы юных экскурсоводов получат теоретические знания по </w:t>
      </w:r>
      <w:proofErr w:type="spellStart"/>
      <w:r>
        <w:rPr>
          <w:sz w:val="28"/>
          <w:szCs w:val="28"/>
        </w:rPr>
        <w:t>экскурсоведению</w:t>
      </w:r>
      <w:proofErr w:type="spellEnd"/>
      <w:r>
        <w:rPr>
          <w:sz w:val="28"/>
          <w:szCs w:val="28"/>
        </w:rPr>
        <w:t>, научатся самостоятельно составлять тексты мини-экскурсий и собирать портфель экскурсовода, будут участвовать как экскурсанты на экскурсия</w:t>
      </w:r>
      <w:r>
        <w:rPr>
          <w:sz w:val="28"/>
          <w:szCs w:val="28"/>
        </w:rPr>
        <w:t xml:space="preserve">х своих товарищей и сами проводить экскурсии </w:t>
      </w:r>
      <w:proofErr w:type="spellStart"/>
      <w:r>
        <w:rPr>
          <w:sz w:val="28"/>
          <w:szCs w:val="28"/>
        </w:rPr>
        <w:t>погимназии</w:t>
      </w:r>
      <w:proofErr w:type="spellEnd"/>
      <w:r>
        <w:rPr>
          <w:sz w:val="28"/>
          <w:szCs w:val="28"/>
        </w:rPr>
        <w:t xml:space="preserve"> для учеников начальной школы , для ребят своей параллели и для гостей гимназии, а также участвовать в конкурсах экскурсоводов разного уровня. </w:t>
      </w:r>
    </w:p>
    <w:p w:rsidR="001B056B" w:rsidRDefault="008A0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– обучить мастерству экскурсовода  на материале зна</w:t>
      </w:r>
      <w:r>
        <w:rPr>
          <w:sz w:val="28"/>
          <w:szCs w:val="28"/>
        </w:rPr>
        <w:t>ний об истории гимназии.</w:t>
      </w:r>
    </w:p>
    <w:p w:rsidR="001B056B" w:rsidRDefault="008A05ED" w:rsidP="008A05ED">
      <w:pPr>
        <w:pStyle w:val="ae"/>
        <w:shd w:val="clear" w:color="auto" w:fill="FFFFFF"/>
        <w:tabs>
          <w:tab w:val="left" w:pos="326"/>
        </w:tabs>
        <w:spacing w:before="0" w:after="0"/>
        <w:jc w:val="both"/>
      </w:pPr>
      <w:r>
        <w:rPr>
          <w:sz w:val="28"/>
          <w:szCs w:val="28"/>
        </w:rPr>
        <w:t xml:space="preserve">ЗАДАЧИ: </w:t>
      </w:r>
    </w:p>
    <w:p w:rsidR="001B056B" w:rsidRDefault="008A05ED">
      <w:pPr>
        <w:shd w:val="clear" w:color="auto" w:fill="FFFFFF"/>
        <w:ind w:left="10" w:firstLine="16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гимназистов любви к своей школе путем не</w:t>
      </w:r>
      <w:r>
        <w:rPr>
          <w:sz w:val="28"/>
          <w:szCs w:val="28"/>
        </w:rPr>
        <w:softHyphen/>
        <w:t>посредственного и эмоционального соприкосновения с реальной жиз</w:t>
      </w:r>
      <w:r>
        <w:rPr>
          <w:sz w:val="28"/>
          <w:szCs w:val="28"/>
        </w:rPr>
        <w:softHyphen/>
        <w:t>нью.</w:t>
      </w:r>
    </w:p>
    <w:p w:rsidR="001B056B" w:rsidRDefault="008A05ED">
      <w:pPr>
        <w:shd w:val="clear" w:color="auto" w:fill="FFFFFF"/>
        <w:ind w:left="1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включенность подростка в творческий процесс интенсивного становления своей личности;</w:t>
      </w:r>
    </w:p>
    <w:p w:rsidR="001B056B" w:rsidRDefault="008A05ED">
      <w:pPr>
        <w:shd w:val="clear" w:color="auto" w:fill="FFFFFF"/>
        <w:ind w:left="10" w:firstLine="168"/>
        <w:jc w:val="both"/>
        <w:rPr>
          <w:sz w:val="28"/>
          <w:szCs w:val="28"/>
        </w:rPr>
      </w:pPr>
      <w:r>
        <w:rPr>
          <w:sz w:val="28"/>
          <w:szCs w:val="28"/>
        </w:rPr>
        <w:t>- приобре</w:t>
      </w:r>
      <w:r>
        <w:rPr>
          <w:sz w:val="28"/>
          <w:szCs w:val="28"/>
        </w:rPr>
        <w:t xml:space="preserve">тение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навыков.</w:t>
      </w:r>
    </w:p>
    <w:p w:rsidR="001B056B" w:rsidRDefault="008A05ED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Отличительной чертой программы является то, что ребята сами развиваются, приобретая знания, учась держаться перед аудиторией, общаясь с людьми разного возраста, а также способствуют распространению краеведческих знаний и передо</w:t>
      </w:r>
      <w:r>
        <w:rPr>
          <w:sz w:val="28"/>
          <w:szCs w:val="28"/>
        </w:rPr>
        <w:t xml:space="preserve">вого опыта гимназии им. </w:t>
      </w:r>
      <w:proofErr w:type="spellStart"/>
      <w:r>
        <w:rPr>
          <w:sz w:val="28"/>
          <w:szCs w:val="28"/>
        </w:rPr>
        <w:t>А.Л.Кекина</w:t>
      </w:r>
      <w:proofErr w:type="spellEnd"/>
      <w:r>
        <w:rPr>
          <w:sz w:val="28"/>
          <w:szCs w:val="28"/>
        </w:rPr>
        <w:t xml:space="preserve"> как инновационного учебного заведения.</w:t>
      </w:r>
    </w:p>
    <w:p w:rsidR="001B056B" w:rsidRDefault="008A05ED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tab/>
      </w:r>
      <w:r>
        <w:t xml:space="preserve"> </w:t>
      </w:r>
      <w:r>
        <w:rPr>
          <w:sz w:val="28"/>
          <w:szCs w:val="28"/>
        </w:rPr>
        <w:t xml:space="preserve">Старшеклассники в основном уже сами составляют экскурсии, принимая участие в фестивалях и конкурсах, а также гораздо чаще, чем ребята первого и второго года обучения проводят </w:t>
      </w:r>
      <w:r>
        <w:rPr>
          <w:sz w:val="28"/>
          <w:szCs w:val="28"/>
        </w:rPr>
        <w:t>экскурсии, и не только  для гимназистов, но и  для гостей гимназии разного возраста.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Курс  для обучающихся 1-го и 2-го года</w:t>
      </w:r>
      <w:r>
        <w:t xml:space="preserve"> </w:t>
      </w:r>
      <w:r>
        <w:rPr>
          <w:sz w:val="28"/>
          <w:szCs w:val="28"/>
        </w:rPr>
        <w:t>рассчитан на 34  академических часа в год (1 занятие в неделю). Для обучающихся 3-го года – 68 академических часов (2 часа в неделю)</w:t>
      </w:r>
      <w:r>
        <w:rPr>
          <w:sz w:val="28"/>
          <w:szCs w:val="28"/>
        </w:rPr>
        <w:t xml:space="preserve">. </w:t>
      </w:r>
    </w:p>
    <w:p w:rsidR="001B056B" w:rsidRDefault="008A05ED">
      <w:pPr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Учебно-тематический план ( 1-ый год обучения)</w:t>
      </w:r>
    </w:p>
    <w:p w:rsidR="001B056B" w:rsidRDefault="001B056B">
      <w:pPr>
        <w:pStyle w:val="1"/>
        <w:jc w:val="center"/>
        <w:rPr>
          <w:b/>
          <w:sz w:val="28"/>
          <w:szCs w:val="28"/>
        </w:rPr>
      </w:pPr>
    </w:p>
    <w:tbl>
      <w:tblPr>
        <w:tblW w:w="10230" w:type="dxa"/>
        <w:jc w:val="center"/>
        <w:tblLook w:val="0000"/>
      </w:tblPr>
      <w:tblGrid>
        <w:gridCol w:w="984"/>
        <w:gridCol w:w="6029"/>
        <w:gridCol w:w="966"/>
        <w:gridCol w:w="1022"/>
        <w:gridCol w:w="1229"/>
      </w:tblGrid>
      <w:tr w:rsidR="001B056B">
        <w:trPr>
          <w:cantSplit/>
          <w:trHeight w:val="203"/>
          <w:jc w:val="center"/>
        </w:trPr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tabs>
                <w:tab w:val="left" w:pos="755"/>
              </w:tabs>
              <w:ind w:left="-7" w:firstLine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B056B" w:rsidRDefault="008A05ED">
            <w:pPr>
              <w:pStyle w:val="1"/>
              <w:tabs>
                <w:tab w:val="left" w:pos="755"/>
              </w:tabs>
              <w:ind w:left="-7" w:firstLine="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24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B056B">
        <w:trPr>
          <w:cantSplit/>
          <w:trHeight w:val="180"/>
          <w:jc w:val="center"/>
        </w:trPr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numPr>
                <w:ilvl w:val="0"/>
                <w:numId w:val="1"/>
              </w:numPr>
              <w:tabs>
                <w:tab w:val="left" w:pos="360"/>
                <w:tab w:val="left" w:pos="755"/>
              </w:tabs>
              <w:ind w:left="-7" w:firstLine="7"/>
              <w:rPr>
                <w:b/>
                <w:sz w:val="28"/>
                <w:szCs w:val="28"/>
              </w:rPr>
            </w:pPr>
          </w:p>
        </w:tc>
        <w:tc>
          <w:tcPr>
            <w:tcW w:w="6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B056B">
        <w:trPr>
          <w:cantSplit/>
          <w:trHeight w:val="815"/>
          <w:jc w:val="center"/>
        </w:trPr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numPr>
                <w:ilvl w:val="0"/>
                <w:numId w:val="1"/>
              </w:numPr>
              <w:tabs>
                <w:tab w:val="left" w:pos="360"/>
                <w:tab w:val="left" w:pos="755"/>
              </w:tabs>
              <w:ind w:left="-7" w:firstLine="7"/>
              <w:rPr>
                <w:b/>
                <w:sz w:val="28"/>
                <w:szCs w:val="28"/>
              </w:rPr>
            </w:pPr>
          </w:p>
        </w:tc>
        <w:tc>
          <w:tcPr>
            <w:tcW w:w="6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Вводное занятие. Знакомство. Выявление знаний о гимназии. Игра-викторина </w:t>
            </w:r>
            <w:r>
              <w:rPr>
                <w:spacing w:val="2"/>
                <w:sz w:val="28"/>
                <w:szCs w:val="28"/>
              </w:rPr>
              <w:t>«Знаешь ли ты свою гимназию?»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Из теории </w:t>
            </w:r>
            <w:proofErr w:type="spellStart"/>
            <w:r>
              <w:rPr>
                <w:b/>
                <w:spacing w:val="2"/>
                <w:sz w:val="28"/>
                <w:szCs w:val="28"/>
              </w:rPr>
              <w:t>экскурсоведения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i/>
                <w:color w:val="666699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Сущность экскурсии.</w:t>
            </w:r>
            <w:r>
              <w:rPr>
                <w:spacing w:val="2"/>
                <w:sz w:val="28"/>
                <w:szCs w:val="28"/>
              </w:rPr>
              <w:t xml:space="preserve"> Экскурсия как вид деятельности</w:t>
            </w:r>
            <w:r>
              <w:rPr>
                <w:sz w:val="28"/>
                <w:szCs w:val="28"/>
              </w:rPr>
              <w:t>. Экскурсия как форма общения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i/>
                <w:color w:val="666699"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и признаки экскурсии. Классификация экскурсий.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 и </w:t>
            </w:r>
            <w:r>
              <w:rPr>
                <w:sz w:val="28"/>
                <w:szCs w:val="28"/>
              </w:rPr>
              <w:t>содержание экскурсий.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i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Показ в экскурсии. Рассказ в экскурсии. Сочетание показа и рассказа в экскурсии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56B">
        <w:trPr>
          <w:trHeight w:val="1178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widowControl w:val="0"/>
              <w:shd w:val="clear" w:color="auto" w:fill="FFFFFF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информации</w:t>
            </w:r>
            <w:r>
              <w:rPr>
                <w:sz w:val="32"/>
                <w:szCs w:val="32"/>
              </w:rPr>
              <w:t>.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Анализ каталогов-путеводителей по музейным собраниям.</w:t>
            </w:r>
          </w:p>
          <w:p w:rsidR="001B056B" w:rsidRDefault="008A05ED" w:rsidP="008A05ED">
            <w:pPr>
              <w:widowControl w:val="0"/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Проведение бесед, интервью, их оформление.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подготовки и проведение экскурсий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 гимназии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 w:rsidP="008A05ED">
            <w:pPr>
              <w:tabs>
                <w:tab w:val="left" w:pos="-31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Роль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музея гимназии.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Формы деятельности.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Роль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музея в микрорайоне.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8"/>
                <w:sz w:val="28"/>
                <w:szCs w:val="28"/>
              </w:rPr>
              <w:t>Функции музея.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Знакомство с экспонатами и экспозицией  м</w:t>
            </w:r>
            <w:r>
              <w:rPr>
                <w:sz w:val="28"/>
                <w:szCs w:val="28"/>
              </w:rPr>
              <w:t>узея.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tabs>
                <w:tab w:val="left" w:pos="-869"/>
              </w:tabs>
              <w:rPr>
                <w:color w:val="000000"/>
                <w:spacing w:val="5"/>
                <w:sz w:val="32"/>
                <w:szCs w:val="32"/>
              </w:rPr>
            </w:pPr>
            <w:r>
              <w:rPr>
                <w:iCs/>
                <w:sz w:val="28"/>
                <w:szCs w:val="28"/>
              </w:rPr>
              <w:t xml:space="preserve">Особенности экскурсионной работы в </w:t>
            </w:r>
            <w:r>
              <w:rPr>
                <w:iCs/>
                <w:sz w:val="28"/>
                <w:szCs w:val="28"/>
              </w:rPr>
              <w:t>школьном музее. Выполнение краеведческих заданий в ходе экскурсии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tabs>
                <w:tab w:val="left" w:pos="-869"/>
              </w:tabs>
              <w:rPr>
                <w:color w:val="000000"/>
                <w:spacing w:val="5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Составление экскурсий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tabs>
                <w:tab w:val="left" w:pos="-869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Технология составления текста экскурсии</w:t>
            </w:r>
          </w:p>
          <w:p w:rsidR="001B056B" w:rsidRDefault="008A05ED">
            <w:pPr>
              <w:pStyle w:val="1"/>
              <w:tabs>
                <w:tab w:val="left" w:pos="-869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темы. Сбор материала по теме (подбор экспонатов, изучение воспоминаний, интервью)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 w:rsidP="008A05E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</w:t>
            </w:r>
            <w:r>
              <w:rPr>
                <w:sz w:val="28"/>
                <w:szCs w:val="28"/>
              </w:rPr>
              <w:t xml:space="preserve"> текста экскурсии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tabs>
                <w:tab w:val="left" w:pos="-316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Формирование портфеля экскурсовода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tabs>
                <w:tab w:val="left" w:pos="-316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текста экскурсии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tabs>
                <w:tab w:val="left" w:pos="-316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Корректура текста экскурсии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Проведение экскурсий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5.1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навыков </w:t>
            </w:r>
            <w:r>
              <w:rPr>
                <w:color w:val="000000"/>
                <w:spacing w:val="5"/>
                <w:sz w:val="28"/>
                <w:szCs w:val="28"/>
              </w:rPr>
              <w:t>общения при проведении экскурсий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1B056B">
            <w:pPr>
              <w:pStyle w:val="1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75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5.2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tabs>
                <w:tab w:val="left" w:pos="-869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Технология формирования интереса к экскурсии</w:t>
            </w:r>
          </w:p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1B056B">
            <w:pPr>
              <w:pStyle w:val="1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1B056B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360"/>
                <w:tab w:val="left" w:pos="75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части экскурсии. Анализ в группе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56B">
        <w:trPr>
          <w:trHeight w:val="267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360"/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перед товарищами по группе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1B056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56B">
        <w:trPr>
          <w:trHeight w:val="198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360"/>
                <w:tab w:val="left" w:pos="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экскурсий перед экскурсантами. Подведение итогов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rPr>
          <w:trHeight w:val="390"/>
          <w:jc w:val="center"/>
        </w:trPr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8A05ED">
            <w:pPr>
              <w:tabs>
                <w:tab w:val="left" w:pos="0"/>
                <w:tab w:val="left" w:pos="755"/>
              </w:tabs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56B" w:rsidRDefault="001B056B">
            <w:pPr>
              <w:pStyle w:val="1"/>
              <w:jc w:val="both"/>
              <w:rPr>
                <w:b/>
                <w:bCs/>
                <w:iCs/>
                <w:color w:val="9933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56B" w:rsidRDefault="008A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</w:p>
        </w:tc>
      </w:tr>
    </w:tbl>
    <w:p w:rsidR="001B056B" w:rsidRDefault="008A0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B056B" w:rsidRDefault="001B056B">
      <w:pPr>
        <w:rPr>
          <w:b/>
          <w:sz w:val="28"/>
          <w:szCs w:val="28"/>
        </w:rPr>
      </w:pPr>
    </w:p>
    <w:p w:rsidR="001B056B" w:rsidRDefault="008A0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  (2-ой год обучения)</w:t>
      </w:r>
    </w:p>
    <w:p w:rsidR="001B056B" w:rsidRDefault="001B056B">
      <w:pPr>
        <w:rPr>
          <w:b/>
          <w:sz w:val="28"/>
          <w:szCs w:val="28"/>
        </w:rPr>
      </w:pPr>
    </w:p>
    <w:tbl>
      <w:tblPr>
        <w:tblStyle w:val="af6"/>
        <w:tblW w:w="10774" w:type="dxa"/>
        <w:tblInd w:w="-601" w:type="dxa"/>
        <w:tblLook w:val="04A0"/>
      </w:tblPr>
      <w:tblGrid>
        <w:gridCol w:w="907"/>
        <w:gridCol w:w="6895"/>
        <w:gridCol w:w="985"/>
        <w:gridCol w:w="978"/>
        <w:gridCol w:w="1009"/>
      </w:tblGrid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B056B" w:rsidRDefault="008A05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 всего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Тео-</w:t>
            </w:r>
          </w:p>
          <w:p w:rsidR="001B056B" w:rsidRDefault="008A05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Прак-тика</w:t>
            </w:r>
            <w:proofErr w:type="spellEnd"/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Повторение пройденного материала. Игра «знаток гимназии»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теории </w:t>
            </w:r>
            <w:proofErr w:type="spellStart"/>
            <w:r>
              <w:rPr>
                <w:b/>
                <w:sz w:val="28"/>
                <w:szCs w:val="28"/>
              </w:rPr>
              <w:t>экскурсоведения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 – музей в миниатюре. Экспозиция. Разделы экспозиции.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Раритет. Реликвия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 экскурсии Виды показа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 экскурсии. Виды рассказа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формирования портфеля экскурсовода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 гимназии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 вещественные экспонаты в музее гимназии, их места в экспозиции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фотографии, документы, аудио- и видеоматериалы, их места хранения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экскурсий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экскурсии из предложенного</w:t>
            </w:r>
            <w:r>
              <w:rPr>
                <w:sz w:val="28"/>
                <w:szCs w:val="28"/>
              </w:rPr>
              <w:t xml:space="preserve"> списка. Обсуждение выбора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 (коллективно)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фрагментов экскурсии (коллективно)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Переходы между частями экскурсии (коллективно)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портфеля экскурсовода (коллективно)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технологической карты экскурсии (коллективно)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экскурсий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фрагмента экскурсии перед </w:t>
            </w:r>
            <w:proofErr w:type="spellStart"/>
            <w:r>
              <w:rPr>
                <w:sz w:val="28"/>
                <w:szCs w:val="28"/>
              </w:rPr>
              <w:t>одногруппниками</w:t>
            </w:r>
            <w:proofErr w:type="spellEnd"/>
            <w:r>
              <w:rPr>
                <w:sz w:val="28"/>
                <w:szCs w:val="28"/>
              </w:rPr>
              <w:t xml:space="preserve"> с обсуждением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парами перед одноклассниками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</w:t>
            </w:r>
            <w:r>
              <w:rPr>
                <w:sz w:val="28"/>
                <w:szCs w:val="28"/>
              </w:rPr>
              <w:t xml:space="preserve"> перед незнакомой аудиторией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10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 игровой форме.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56B">
        <w:tc>
          <w:tcPr>
            <w:tcW w:w="684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104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8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8A05ED" w:rsidRDefault="008A05ED">
      <w:pPr>
        <w:jc w:val="center"/>
        <w:rPr>
          <w:b/>
          <w:sz w:val="28"/>
          <w:szCs w:val="28"/>
        </w:rPr>
      </w:pPr>
    </w:p>
    <w:p w:rsidR="001B056B" w:rsidRDefault="008A0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     (3-ий год обучения)</w:t>
      </w:r>
    </w:p>
    <w:tbl>
      <w:tblPr>
        <w:tblStyle w:val="af6"/>
        <w:tblW w:w="10774" w:type="dxa"/>
        <w:tblInd w:w="-601" w:type="dxa"/>
        <w:tblLook w:val="04A0"/>
      </w:tblPr>
      <w:tblGrid>
        <w:gridCol w:w="907"/>
        <w:gridCol w:w="6895"/>
        <w:gridCol w:w="985"/>
        <w:gridCol w:w="978"/>
        <w:gridCol w:w="1009"/>
      </w:tblGrid>
      <w:tr w:rsidR="001B056B" w:rsidTr="008A05ED">
        <w:tc>
          <w:tcPr>
            <w:tcW w:w="907" w:type="dxa"/>
            <w:shd w:val="clear" w:color="auto" w:fill="auto"/>
          </w:tcPr>
          <w:p w:rsidR="008A05ED" w:rsidRDefault="008A05ED">
            <w:pPr>
              <w:rPr>
                <w:b/>
                <w:sz w:val="28"/>
                <w:szCs w:val="28"/>
              </w:rPr>
            </w:pPr>
          </w:p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B056B" w:rsidRDefault="008A05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 часов всего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Тео-</w:t>
            </w:r>
          </w:p>
          <w:p w:rsidR="001B056B" w:rsidRDefault="008A05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Прак-тика</w:t>
            </w:r>
            <w:proofErr w:type="spellEnd"/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Повторение </w:t>
            </w:r>
            <w:r>
              <w:rPr>
                <w:sz w:val="28"/>
                <w:szCs w:val="28"/>
              </w:rPr>
              <w:t>пройденного. Конкурс на лучшего экскурсовода гимназии(  проведение фрагмента экскурсии)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теории </w:t>
            </w:r>
            <w:proofErr w:type="spellStart"/>
            <w:r>
              <w:rPr>
                <w:b/>
                <w:sz w:val="28"/>
                <w:szCs w:val="28"/>
              </w:rPr>
              <w:t>экскурсоведения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Экспозиционные материалы. Экспозиционный комплекс. Экспозиционный пояс.</w:t>
            </w:r>
            <w:r>
              <w:t xml:space="preserve"> </w:t>
            </w:r>
            <w:r>
              <w:rPr>
                <w:sz w:val="28"/>
                <w:szCs w:val="28"/>
              </w:rPr>
              <w:t>Тексты в экспозиции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видов </w:t>
            </w:r>
            <w:r>
              <w:rPr>
                <w:sz w:val="28"/>
                <w:szCs w:val="28"/>
              </w:rPr>
              <w:t>показа и рассказа в зависимости от возраста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видео и аудиозаписей в экскурсии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 гимназии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основного фонда музея гимназии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вспомогательного фонда</w:t>
            </w:r>
            <w:r>
              <w:t xml:space="preserve"> </w:t>
            </w:r>
            <w:r>
              <w:rPr>
                <w:sz w:val="28"/>
                <w:szCs w:val="28"/>
              </w:rPr>
              <w:t>музея гимназии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Составление </w:t>
            </w:r>
            <w:r>
              <w:rPr>
                <w:b/>
                <w:sz w:val="28"/>
                <w:szCs w:val="28"/>
              </w:rPr>
              <w:t>экскурсий</w:t>
            </w:r>
            <w: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Самостоятельный выбор темы. Подбор материала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фрагментов экскурсии (самостоятельно)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Переходы между частями экскурсии (самостоятельно)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портфеля экскурсовода (самостоятельно)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технологической карты экскурсии (самостоятельно)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Корректирование текста экскурсии , содержимого портфеля экскурсовода, технологической карты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экскурсий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экскурсии перед </w:t>
            </w:r>
            <w:proofErr w:type="spellStart"/>
            <w:r>
              <w:rPr>
                <w:sz w:val="28"/>
                <w:szCs w:val="28"/>
              </w:rPr>
              <w:t>одногруппниками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экскурсии перед одноклассниками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перед незнакомой аудиторией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проведения экскурсий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 </w:t>
            </w:r>
          </w:p>
        </w:tc>
        <w:tc>
          <w:tcPr>
            <w:tcW w:w="6895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занятие. Составление сборника экскурсий</w:t>
            </w: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B056B" w:rsidRDefault="001B056B">
            <w:pPr>
              <w:rPr>
                <w:b/>
                <w:sz w:val="28"/>
                <w:szCs w:val="28"/>
              </w:rPr>
            </w:pPr>
          </w:p>
        </w:tc>
      </w:tr>
      <w:tr w:rsidR="001B056B" w:rsidTr="008A05ED">
        <w:tc>
          <w:tcPr>
            <w:tcW w:w="907" w:type="dxa"/>
            <w:shd w:val="clear" w:color="auto" w:fill="auto"/>
          </w:tcPr>
          <w:p w:rsidR="001B056B" w:rsidRDefault="008A0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895" w:type="dxa"/>
            <w:shd w:val="clear" w:color="auto" w:fill="auto"/>
          </w:tcPr>
          <w:p w:rsidR="001B056B" w:rsidRDefault="001B056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78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1B056B" w:rsidRDefault="008A05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</w:tbl>
    <w:p w:rsidR="001B056B" w:rsidRDefault="001B056B">
      <w:pPr>
        <w:jc w:val="center"/>
        <w:rPr>
          <w:b/>
          <w:sz w:val="28"/>
          <w:szCs w:val="28"/>
        </w:rPr>
      </w:pPr>
    </w:p>
    <w:p w:rsidR="001B056B" w:rsidRDefault="008A05ED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Содержание программы 1-го года обучения</w:t>
      </w:r>
    </w:p>
    <w:p w:rsidR="001B056B" w:rsidRDefault="001B056B">
      <w:pPr>
        <w:jc w:val="center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ИЗ ТЕОРИИ ЭКСКУРСОВЕДЕНИЯ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СУЩНОСТЬ ЭКСКУРСИИ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 как особый процесс деятельности, суть которого обусловлена конкретными закономерностями (</w:t>
      </w:r>
      <w:proofErr w:type="spellStart"/>
      <w:r>
        <w:rPr>
          <w:sz w:val="28"/>
          <w:szCs w:val="28"/>
        </w:rPr>
        <w:t>тематичность</w:t>
      </w:r>
      <w:proofErr w:type="spellEnd"/>
      <w:r>
        <w:rPr>
          <w:sz w:val="28"/>
          <w:szCs w:val="28"/>
        </w:rPr>
        <w:t xml:space="preserve">, целеустремленность, наглядность, эмоциональность, активность и др.).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экскурсионного процесса экскурсовод помогает экскурсантам увидеть</w:t>
      </w:r>
      <w:r>
        <w:rPr>
          <w:sz w:val="28"/>
          <w:szCs w:val="28"/>
        </w:rPr>
        <w:t xml:space="preserve"> объекты, на основе которых раскрывается тема (первая задача), услышать об этих объектах необходимую информацию (вторая задача), ощутить величие подвига, значение исторического события (третья задача), овладеть практическими навыками самостоятельного наблю</w:t>
      </w:r>
      <w:r>
        <w:rPr>
          <w:sz w:val="28"/>
          <w:szCs w:val="28"/>
        </w:rPr>
        <w:t xml:space="preserve">дения и анализа экскурсионных объектов (четвертая задача). 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КАК ВИД ДЕЯТЕЛЬНОСТИ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Действия в процессе экскурсии: деятельность экскурсовода (Предварительная подготовка, рассказ и показ) и деятельность экскурсантов (наблюдение, изучение, исследован</w:t>
      </w:r>
      <w:r>
        <w:rPr>
          <w:sz w:val="28"/>
          <w:szCs w:val="28"/>
        </w:rPr>
        <w:t>ие объектов).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ЭКСКУРСИЯ КАК ФОРМА ОБЩЕНИЯ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Монолог и диалог. Сообщение экскурсовода и беседа экскурсовода и экскурсантов.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 ЭКСКУРСИИ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Протяженность по времени. Наличие экскурсантов (группы или </w:t>
      </w:r>
      <w:proofErr w:type="spellStart"/>
      <w:r>
        <w:rPr>
          <w:sz w:val="28"/>
          <w:szCs w:val="28"/>
        </w:rPr>
        <w:t>индивидуалов</w:t>
      </w:r>
      <w:proofErr w:type="spellEnd"/>
      <w:r>
        <w:rPr>
          <w:sz w:val="28"/>
          <w:szCs w:val="28"/>
        </w:rPr>
        <w:t xml:space="preserve">). Наличие экскурсовода, проводящего </w:t>
      </w:r>
      <w:r>
        <w:rPr>
          <w:sz w:val="28"/>
          <w:szCs w:val="28"/>
        </w:rPr>
        <w:t>экскурсию. Наглядность, зрительное восприятие, показ экскурсионных объектов на месте их расположения.  Передвижение участников экскурсии по заранее составленному маршруту.  Целенаправленность показа объектов, наличие определенной темы.  Активная деятельнос</w:t>
      </w:r>
      <w:r>
        <w:rPr>
          <w:sz w:val="28"/>
          <w:szCs w:val="28"/>
        </w:rPr>
        <w:t>ть участников (наблюдение, изучение, исследование объектов).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ЭКСКУРСИЙ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  содержанию: обзорные и тематические.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составу и количеству участников ( индивидуальные, для местного населения, приезжих туристов, взрослых и школьни</w:t>
      </w:r>
      <w:r>
        <w:rPr>
          <w:sz w:val="28"/>
          <w:szCs w:val="28"/>
        </w:rPr>
        <w:t>ков и т. д.).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способу передвижения ( пешеходные и с использованием различных видов транспорта).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Практические занятия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тематической экскурсии с заданием установить структуру экскурсии, содержание отдельных частей, вычертить маршрут движени</w:t>
      </w:r>
      <w:r>
        <w:rPr>
          <w:sz w:val="28"/>
          <w:szCs w:val="28"/>
        </w:rPr>
        <w:t xml:space="preserve">я. Хронометраж рассказа по </w:t>
      </w:r>
      <w:proofErr w:type="spellStart"/>
      <w:r>
        <w:rPr>
          <w:sz w:val="28"/>
          <w:szCs w:val="28"/>
        </w:rPr>
        <w:t>подтемам</w:t>
      </w:r>
      <w:proofErr w:type="spellEnd"/>
      <w:r>
        <w:rPr>
          <w:sz w:val="28"/>
          <w:szCs w:val="28"/>
        </w:rPr>
        <w:t xml:space="preserve"> и вопросам. Заслушивание и обсуждение отдельных частей экскурсий.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ТЕМАТИКА И СОДЕРЖАНИЕ ЭКСКУРСИЙ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в экскурсии </w:t>
      </w:r>
      <w:r>
        <w:rPr>
          <w:sz w:val="28"/>
          <w:szCs w:val="28"/>
        </w:rPr>
        <w:t> предмет показа и рассказа. Формирование темы - краткое и концентрированное изложение основного содерж</w:t>
      </w:r>
      <w:r>
        <w:rPr>
          <w:sz w:val="28"/>
          <w:szCs w:val="28"/>
        </w:rPr>
        <w:t>ания экскурсии.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Связь экскурсионной темы  с объектами показа и с  экскурсионным материалом, который насыщает ее содержание. Подчинение материала теме.  Решающую роль темы в объединении внешне разрозненных частей экскурсии в единое целое. Тема как регулиро</w:t>
      </w:r>
      <w:r>
        <w:rPr>
          <w:sz w:val="28"/>
          <w:szCs w:val="28"/>
        </w:rPr>
        <w:t>вщик рассказа.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 В ЭКСКУРСИИ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– процесс реализации принципа наглядности, наглядный способ ознакомления с экскурсионным объектом или несколькими объектами </w:t>
      </w:r>
      <w:r>
        <w:rPr>
          <w:sz w:val="28"/>
          <w:szCs w:val="28"/>
        </w:rPr>
        <w:lastRenderedPageBreak/>
        <w:t xml:space="preserve">одновременно. Показ  как действие (или сумма действий) экскурсовода, направленное на </w:t>
      </w:r>
      <w:r>
        <w:rPr>
          <w:sz w:val="28"/>
          <w:szCs w:val="28"/>
        </w:rPr>
        <w:t>выявление сущности предмета.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В ЭКСКУРСИИ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 – устная часть экскурсии, т. е. сообщения и пояснения, которые экскурсовод дает группе, образная информация о памятниках, исторических событиях и деятельности конкретных исторических лиц.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СОЧЕТАНИ</w:t>
      </w:r>
      <w:r>
        <w:rPr>
          <w:sz w:val="28"/>
          <w:szCs w:val="28"/>
        </w:rPr>
        <w:t xml:space="preserve">Е ПОКАЗА И РАССКАЗА В ЭКСКУРСИИ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Сочетание двух главных элементов – показа экскурсионных объектов и рассказа о них.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ПОДГОТОВКИ И ПРОВЕДЕНИЯ ЭКСКУРСИЙ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Основные принципы экскурсионной методики: целенаправленность, </w:t>
      </w:r>
      <w:proofErr w:type="spellStart"/>
      <w:r>
        <w:rPr>
          <w:sz w:val="28"/>
          <w:szCs w:val="28"/>
        </w:rPr>
        <w:t>тематичность</w:t>
      </w:r>
      <w:proofErr w:type="spellEnd"/>
      <w:r>
        <w:rPr>
          <w:sz w:val="28"/>
          <w:szCs w:val="28"/>
        </w:rPr>
        <w:t>, логическая и хрон</w:t>
      </w:r>
      <w:r>
        <w:rPr>
          <w:sz w:val="28"/>
          <w:szCs w:val="28"/>
        </w:rPr>
        <w:t xml:space="preserve">ологическая последовательность, доступность, наглядность и конкретность. Специфика и особенность методики экскурсий в школьном музее.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методики проведения экскурсии по городу (населенному пункту) и памятным местам. Требования к маршруту. Прием</w:t>
      </w:r>
      <w:r>
        <w:rPr>
          <w:sz w:val="28"/>
          <w:szCs w:val="28"/>
        </w:rPr>
        <w:t>ы показа памятных мест, исторических объектов.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Исследовательская работа по сбору материала для «Портфеля экскурсовода».  Защита экскурсионных маршрутов, разработанных самостоятельно. Проведение экскурсий для учащихся  с последующим об</w:t>
      </w:r>
      <w:r>
        <w:rPr>
          <w:sz w:val="28"/>
          <w:szCs w:val="28"/>
        </w:rPr>
        <w:t>суждением.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МУЗЕЙ ГИМНАЗИИ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 музея гимназии. Формы деятельности. Роль музея в микрорайоне. Функции музея. Знакомство с экспонатами и экспозицией  музея. Отбор материала по выбранной теме. 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ЭКСКУРСИОННАЯ РАБОТА В МУЗЕЕ ГИМНАЗИИ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экскурсио</w:t>
      </w:r>
      <w:r>
        <w:rPr>
          <w:sz w:val="28"/>
          <w:szCs w:val="28"/>
        </w:rPr>
        <w:t>нной работы в школьном музее. Выполнение краеведческих заданий в ходе экскурсии (поиск информации по интересующей проблеме на стендах экспозиций и экспонатах, формирование вопросов по проблеме для экскурсовода).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Игра-практикум по разработке текстов  </w:t>
      </w:r>
      <w:proofErr w:type="spellStart"/>
      <w:r>
        <w:rPr>
          <w:sz w:val="28"/>
          <w:szCs w:val="28"/>
        </w:rPr>
        <w:t>миниэ</w:t>
      </w:r>
      <w:r>
        <w:rPr>
          <w:sz w:val="28"/>
          <w:szCs w:val="28"/>
        </w:rPr>
        <w:t>кскурсий</w:t>
      </w:r>
      <w:proofErr w:type="spellEnd"/>
      <w:r>
        <w:rPr>
          <w:sz w:val="28"/>
          <w:szCs w:val="28"/>
        </w:rPr>
        <w:t xml:space="preserve"> по выбранной теме. Работа в экспозиции по овладению маршрутом, содержанием и методикой проведения экскурсий. Репетиции экскурсий.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экскурсии по выбранному маршруту. Обсуждение и разбор экскурсий.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формирования интереса к экс</w:t>
      </w:r>
      <w:r>
        <w:rPr>
          <w:sz w:val="28"/>
          <w:szCs w:val="28"/>
        </w:rPr>
        <w:t>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проведения экскурсий в школьном музее. План экскурсии. Отработка порядка показа. Составление рассказа по тематическим группам экспонатов. Реклама предстоящей экскурсии.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Фестиваль рекламы будущей экспозиции.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навыков общения при проведении экскурсий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правил общения и преодоление коммуникативных трудностей. </w:t>
      </w:r>
    </w:p>
    <w:p w:rsidR="001B056B" w:rsidRDefault="001B056B">
      <w:pPr>
        <w:rPr>
          <w:sz w:val="28"/>
          <w:szCs w:val="28"/>
        </w:rPr>
      </w:pPr>
    </w:p>
    <w:p w:rsidR="001B056B" w:rsidRDefault="001B056B">
      <w:pPr>
        <w:rPr>
          <w:sz w:val="28"/>
          <w:szCs w:val="28"/>
        </w:rPr>
      </w:pPr>
    </w:p>
    <w:p w:rsidR="001B056B" w:rsidRDefault="008A0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2-го года обучения</w:t>
      </w:r>
    </w:p>
    <w:p w:rsidR="001B056B" w:rsidRDefault="001B056B">
      <w:pPr>
        <w:rPr>
          <w:b/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ИЗ ТЕОРИИ ЭКСКУРСОВЕДЕНИЯ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СУЩНОСТЬ ЭКСКУРСИИ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экскурсии, профессиональное мастерство экскурсовода 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 восприятия объектов экскурсантами и зависимость его от деятельности экскурсовода.</w:t>
      </w:r>
    </w:p>
    <w:p w:rsidR="001B056B" w:rsidRDefault="001B056B">
      <w:pPr>
        <w:jc w:val="both"/>
        <w:rPr>
          <w:b/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КАК ВИД ДЕЯТЕЛЬНОСТИ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Коммуникативный компонент  важная часть профессионального мастерства </w:t>
      </w:r>
      <w:r>
        <w:rPr>
          <w:sz w:val="28"/>
          <w:szCs w:val="28"/>
        </w:rPr>
        <w:t>экскурсовода.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КАК ФОРМА ОБЩЕНИЯ</w:t>
      </w:r>
    </w:p>
    <w:p w:rsidR="001B056B" w:rsidRDefault="008A05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Два вида общения : прямое и косвенное. Экскурсия как форма прямого общения: взаимосвязь и взаимодействие субъектов (экскурсовода и экскурсантов) на основе их совместной деятельности</w:t>
      </w:r>
      <w:r>
        <w:rPr>
          <w:i/>
          <w:sz w:val="28"/>
          <w:szCs w:val="28"/>
        </w:rPr>
        <w:t>.</w:t>
      </w:r>
    </w:p>
    <w:p w:rsidR="001B056B" w:rsidRDefault="001B056B">
      <w:pPr>
        <w:jc w:val="both"/>
        <w:rPr>
          <w:i/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ПРИЗНАКИ ЭКСКУРСИИ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(Повторен</w:t>
      </w:r>
      <w:r>
        <w:rPr>
          <w:sz w:val="28"/>
          <w:szCs w:val="28"/>
        </w:rPr>
        <w:t xml:space="preserve">ие)Протяженность по времени. Наличие экскурсантов (группы или </w:t>
      </w:r>
      <w:proofErr w:type="spellStart"/>
      <w:r>
        <w:rPr>
          <w:sz w:val="28"/>
          <w:szCs w:val="28"/>
        </w:rPr>
        <w:t>индивидуалов</w:t>
      </w:r>
      <w:proofErr w:type="spellEnd"/>
      <w:r>
        <w:rPr>
          <w:sz w:val="28"/>
          <w:szCs w:val="28"/>
        </w:rPr>
        <w:t>). Наличие экскурсовода, проводящего экскурсию. Наглядность, зрительное восприятие, показ экскурсионных объектов на месте их расположения.  Передвижение участников экскурсии по заран</w:t>
      </w:r>
      <w:r>
        <w:rPr>
          <w:sz w:val="28"/>
          <w:szCs w:val="28"/>
        </w:rPr>
        <w:t>ее составленному маршруту.  Целенаправленность показа объектов, наличие определенной темы.  Активная деятельность участников (наблюдение, изучение, исследование объектов).</w:t>
      </w:r>
    </w:p>
    <w:p w:rsidR="001B056B" w:rsidRDefault="008A05ED">
      <w:pPr>
        <w:jc w:val="both"/>
        <w:rPr>
          <w:i/>
        </w:rPr>
      </w:pPr>
      <w:r>
        <w:rPr>
          <w:i/>
          <w:sz w:val="28"/>
          <w:szCs w:val="28"/>
        </w:rPr>
        <w:t>ПОКАЗ В ЭКСКУРСИИ</w:t>
      </w:r>
      <w:r>
        <w:rPr>
          <w:i/>
        </w:rPr>
        <w:t xml:space="preserve"> </w:t>
      </w:r>
    </w:p>
    <w:p w:rsidR="001B056B" w:rsidRDefault="008A05ED">
      <w:pPr>
        <w:jc w:val="both"/>
      </w:pPr>
      <w:r>
        <w:t>Показ объекта – это система целенаправленных действий экскурсовод</w:t>
      </w:r>
      <w:r>
        <w:t>а и экскурсантов, наблюдение объектов под руководством квалифицированного специалиста. Показ как анализ объектов, активная самостоятельная работа экскурсантов.</w:t>
      </w:r>
    </w:p>
    <w:p w:rsidR="001B056B" w:rsidRDefault="008A05ED">
      <w:pPr>
        <w:jc w:val="both"/>
      </w:pPr>
      <w:r>
        <w:t>Осмотр в отличие от показа.  Осмотр как поверхностное внеплановое знакомство с памятниками.</w:t>
      </w:r>
    </w:p>
    <w:p w:rsidR="001B056B" w:rsidRDefault="001B056B">
      <w:pPr>
        <w:jc w:val="both"/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</w:t>
      </w:r>
      <w:r>
        <w:rPr>
          <w:i/>
          <w:sz w:val="28"/>
          <w:szCs w:val="28"/>
        </w:rPr>
        <w:t>СКАЗ В ЭКСКУРСИИ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задачи рассказ экскурсовода : а) комментарий, пояснение, дополнение увиденного, б) реконструкция, восстановление того, что не может в данный момент увидеть экскурсант.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Словесное начало в экскурсии, в ответы на вопросы экскурсантов, ре</w:t>
      </w:r>
      <w:r>
        <w:rPr>
          <w:sz w:val="28"/>
          <w:szCs w:val="28"/>
        </w:rPr>
        <w:t>плики экскурсовода и ответы на реплики экскурсантов, комментарий  при демонстрации экспонатов «портфеля экскурсовода».</w:t>
      </w: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СОЧЕТАНИЕ ПОКАЗА И РАССКАЗА В ЭКСКУРСИИ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 и рассказ на экскурсии. Соотношение рассказа и показа в зависимости от степени сохранности</w:t>
      </w:r>
      <w:r>
        <w:rPr>
          <w:sz w:val="28"/>
          <w:szCs w:val="28"/>
        </w:rPr>
        <w:t xml:space="preserve"> объектов, времени, погоды, особенности аудитории.</w:t>
      </w: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МУЗЕЙ ГИМНАЗИИ</w:t>
      </w:r>
    </w:p>
    <w:p w:rsidR="001B056B" w:rsidRDefault="008A05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Состав и структура музейного фонда. Обменный фонд. Дублетный фонд</w:t>
      </w:r>
      <w:r>
        <w:rPr>
          <w:i/>
          <w:sz w:val="28"/>
          <w:szCs w:val="28"/>
        </w:rPr>
        <w:t>.</w:t>
      </w:r>
    </w:p>
    <w:p w:rsidR="001B056B" w:rsidRDefault="001B056B">
      <w:pPr>
        <w:jc w:val="both"/>
        <w:rPr>
          <w:i/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</w:rPr>
        <w:t xml:space="preserve"> </w:t>
      </w:r>
      <w:r>
        <w:rPr>
          <w:i/>
          <w:sz w:val="28"/>
          <w:szCs w:val="28"/>
        </w:rPr>
        <w:t xml:space="preserve">ЭКСКУРСИОННАЯ РАБОТА В МУЗЕЕ ГИМНАЗИИ </w:t>
      </w: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к учебной экскурсии: отбор экспонатов и составление маршрута. Работа</w:t>
      </w:r>
      <w:r>
        <w:rPr>
          <w:sz w:val="28"/>
          <w:szCs w:val="28"/>
        </w:rPr>
        <w:t xml:space="preserve"> над содержанием экскурсии. Тема и цель экскурсии. Структура содержания. Составление вступительной и заключительной бесед к подготавливаемым в школьном музее экскурсиям. Разработка части экскурсии в школьном музее. Профессия - экскурсовод. Определение опти</w:t>
      </w:r>
      <w:r>
        <w:rPr>
          <w:sz w:val="28"/>
          <w:szCs w:val="28"/>
        </w:rPr>
        <w:t>мального числа экскурсоводов для проведении экскурсии. Проведение экскурсии в тройках и парах.</w:t>
      </w:r>
    </w:p>
    <w:p w:rsidR="001B056B" w:rsidRDefault="001B056B">
      <w:pPr>
        <w:rPr>
          <w:b/>
          <w:i/>
          <w:sz w:val="28"/>
          <w:szCs w:val="28"/>
        </w:rPr>
      </w:pPr>
    </w:p>
    <w:p w:rsidR="001B056B" w:rsidRDefault="008A0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3-го года обучения</w:t>
      </w:r>
    </w:p>
    <w:p w:rsidR="001B056B" w:rsidRDefault="001B056B">
      <w:pPr>
        <w:jc w:val="both"/>
        <w:rPr>
          <w:b/>
          <w:sz w:val="28"/>
          <w:szCs w:val="28"/>
        </w:rPr>
      </w:pP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ИЗ ТЕОРИИ ЭКСКУРСОВЕДЕНИЯ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СУЩНОСТЬ ЭКСКУРСИИ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  как сумма знаний, в специфической форме сообщаемых группе</w:t>
      </w:r>
      <w:r>
        <w:rPr>
          <w:sz w:val="28"/>
          <w:szCs w:val="28"/>
        </w:rPr>
        <w:t xml:space="preserve"> людей, и определенная система действий по их передаче.</w:t>
      </w:r>
    </w:p>
    <w:p w:rsidR="001B056B" w:rsidRDefault="001B056B">
      <w:pPr>
        <w:jc w:val="both"/>
        <w:rPr>
          <w:i/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КАК ВИД ДЕЯТЕЛЬНОСТИ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 компонент  важная часть профессионального мастерства экскурсовода.</w:t>
      </w:r>
    </w:p>
    <w:p w:rsidR="001B056B" w:rsidRDefault="001B056B">
      <w:pPr>
        <w:jc w:val="both"/>
        <w:rPr>
          <w:i/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КАК ФОРМА ОБЩЕНИЯ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экскурсии - это хорошие знания экскурсовод</w:t>
      </w:r>
      <w:r>
        <w:rPr>
          <w:sz w:val="28"/>
          <w:szCs w:val="28"/>
        </w:rPr>
        <w:t xml:space="preserve">а по теме и способность в общении с экскурсантами. 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ПРИЗНАКИ ЭКСКУРСИИ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(Повторение) Протяженность по времени. Наличие экскурсантов (группы или </w:t>
      </w:r>
      <w:proofErr w:type="spellStart"/>
      <w:r>
        <w:rPr>
          <w:sz w:val="28"/>
          <w:szCs w:val="28"/>
        </w:rPr>
        <w:t>индивидуалов</w:t>
      </w:r>
      <w:proofErr w:type="spellEnd"/>
      <w:r>
        <w:rPr>
          <w:sz w:val="28"/>
          <w:szCs w:val="28"/>
        </w:rPr>
        <w:t>). Наличие экскурсовода, проводящего экскурсию. Наглядность, зрительное восприятие, показ экскурсион</w:t>
      </w:r>
      <w:r>
        <w:rPr>
          <w:sz w:val="28"/>
          <w:szCs w:val="28"/>
        </w:rPr>
        <w:t>ных объектов на месте их расположения.  Передвижение участников экскурсии по заранее составленному маршруту.  Целенаправленность показа объектов, наличие определенной темы.  Активная деятельность участников (наблюдение, изучение, исследование объектов).</w:t>
      </w:r>
    </w:p>
    <w:p w:rsidR="001B056B" w:rsidRDefault="001B056B">
      <w:pPr>
        <w:jc w:val="both"/>
        <w:rPr>
          <w:i/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ОКАЗ В ЭКСКУРСИИ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 на экскурсиях – многоплановый процесс извлечения зрительной информации из объектов, процесс, во время которого действия экскурсантов производятся в определенной последовательности, с конкретной целью.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РАССКАЗ В ЭКСКУРСИИ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рассказа экскурсовода. Зависимость рассказа от скорости передвижения группы. Подчиненность рассказа показу.  Использование в рассказе зрительных доказательств.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рассказа. Конкретность экскурсионного рассказа.  Утверждающий характер рассказа.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СОЧЕТАНИЕ ПОКАЗА И РАССКАЗА В ЭКСКУРСИИ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рассказа и показа в зависимости от степени сохранности объектов, времени, погоды, особенности аудитории.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8A05ED">
      <w:pPr>
        <w:jc w:val="both"/>
        <w:rPr>
          <w:i/>
        </w:rPr>
      </w:pPr>
      <w:r>
        <w:rPr>
          <w:i/>
          <w:sz w:val="28"/>
          <w:szCs w:val="28"/>
        </w:rPr>
        <w:t>МУЗЕЙ ГИМНАЗИИ</w:t>
      </w:r>
      <w:r>
        <w:rPr>
          <w:i/>
        </w:rPr>
        <w:t xml:space="preserve"> </w:t>
      </w:r>
    </w:p>
    <w:p w:rsidR="001B056B" w:rsidRDefault="008A05ED">
      <w:pPr>
        <w:jc w:val="both"/>
        <w:rPr>
          <w:i/>
        </w:rPr>
      </w:pPr>
      <w:r>
        <w:t>Вещественные музейные этнографические источники и архивные материалы (документаль</w:t>
      </w:r>
      <w:r>
        <w:t xml:space="preserve">ные фото, письма, </w:t>
      </w:r>
      <w:proofErr w:type="spellStart"/>
      <w:r>
        <w:t>изоисточники</w:t>
      </w:r>
      <w:proofErr w:type="spellEnd"/>
      <w:r>
        <w:t>)</w:t>
      </w:r>
      <w:r>
        <w:rPr>
          <w:i/>
        </w:rPr>
        <w:t>.</w:t>
      </w:r>
    </w:p>
    <w:p w:rsidR="001B056B" w:rsidRDefault="001B056B">
      <w:pPr>
        <w:jc w:val="both"/>
        <w:rPr>
          <w:i/>
        </w:rPr>
      </w:pPr>
    </w:p>
    <w:p w:rsidR="001B056B" w:rsidRDefault="008A05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ЭКСКУРСИОННАЯ РАБОТА В МУЗЕЕ ГИМНАЗИИ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Единство рационального и эмоционального в экскурсии. Требования к языку экскурсовода. Маршрут экскурсии. Отбор экспонатов в зависимости от состава экскурсантов. Использование различны</w:t>
      </w:r>
      <w:r>
        <w:rPr>
          <w:sz w:val="28"/>
          <w:szCs w:val="28"/>
        </w:rPr>
        <w:t xml:space="preserve">х словесных методов и приемов в ходе экскурсии. 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Прослушивание, обсуждение и коллективное утверждение текста экскурсии.</w:t>
      </w:r>
    </w:p>
    <w:p w:rsidR="001B056B" w:rsidRDefault="008A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экскурсии, проведенной товарищем. Проведение экскурсии по гимназии по разработанному маршруту.       </w:t>
      </w:r>
    </w:p>
    <w:p w:rsidR="001B056B" w:rsidRDefault="001B056B">
      <w:pPr>
        <w:rPr>
          <w:sz w:val="28"/>
          <w:szCs w:val="28"/>
        </w:rPr>
      </w:pPr>
    </w:p>
    <w:p w:rsidR="001B056B" w:rsidRDefault="001B056B">
      <w:pPr>
        <w:rPr>
          <w:sz w:val="28"/>
          <w:szCs w:val="28"/>
        </w:rPr>
      </w:pPr>
    </w:p>
    <w:p w:rsidR="001B056B" w:rsidRDefault="008A0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Обеспечение программы</w:t>
      </w:r>
    </w:p>
    <w:p w:rsidR="001B056B" w:rsidRDefault="001B056B">
      <w:pPr>
        <w:rPr>
          <w:sz w:val="28"/>
          <w:szCs w:val="28"/>
        </w:rPr>
      </w:pPr>
    </w:p>
    <w:p w:rsidR="001B056B" w:rsidRDefault="008A05ED" w:rsidP="008A05ED">
      <w:pPr>
        <w:pStyle w:val="ae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Материально-техническое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Музейная комната в гимназии. Экспозиция  в музее гимназии им. </w:t>
      </w:r>
      <w:proofErr w:type="spellStart"/>
      <w:r>
        <w:rPr>
          <w:sz w:val="28"/>
          <w:szCs w:val="28"/>
        </w:rPr>
        <w:t>А.Л.Кекина</w:t>
      </w:r>
      <w:proofErr w:type="spellEnd"/>
      <w:r>
        <w:rPr>
          <w:sz w:val="28"/>
          <w:szCs w:val="28"/>
        </w:rPr>
        <w:t>.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Стенды в коридорах и классах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Обсерватория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Мемориальные доски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5.        Компьютер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6.        Сканер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7.        Телевизор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>8.        Фотоаппарат</w:t>
      </w:r>
    </w:p>
    <w:p w:rsidR="001B056B" w:rsidRDefault="008A05ED" w:rsidP="008A05ED">
      <w:pPr>
        <w:pStyle w:val="a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>
        <w:rPr>
          <w:sz w:val="28"/>
          <w:szCs w:val="28"/>
        </w:rPr>
        <w:t xml:space="preserve">     Видеокамера</w:t>
      </w:r>
    </w:p>
    <w:p w:rsidR="001B056B" w:rsidRDefault="001B056B" w:rsidP="008A05ED">
      <w:pPr>
        <w:pStyle w:val="ae"/>
        <w:spacing w:before="0" w:after="0"/>
        <w:rPr>
          <w:sz w:val="28"/>
          <w:szCs w:val="28"/>
        </w:rPr>
      </w:pPr>
    </w:p>
    <w:p w:rsidR="001B056B" w:rsidRDefault="008A05ED" w:rsidP="008A05ED">
      <w:pPr>
        <w:pStyle w:val="ae"/>
        <w:numPr>
          <w:ilvl w:val="0"/>
          <w:numId w:val="3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Методическое</w:t>
      </w:r>
    </w:p>
    <w:p w:rsidR="001B056B" w:rsidRDefault="008A05ED" w:rsidP="008A05ED">
      <w:pPr>
        <w:pStyle w:val="ae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Тексты экскурсий, разработанные специалистами</w:t>
      </w:r>
    </w:p>
    <w:p w:rsidR="001B056B" w:rsidRDefault="008A05ED" w:rsidP="008A05ED">
      <w:pPr>
        <w:pStyle w:val="ae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Тексты экскурсий, разработанные учениками-предшественниками, победителями конкурсов экскурсоводов.</w:t>
      </w:r>
    </w:p>
    <w:p w:rsidR="001B056B" w:rsidRDefault="008A05ED" w:rsidP="008A05ED">
      <w:pPr>
        <w:pStyle w:val="ae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карта-схема экскурсии, разработанная в Центре детского и </w:t>
      </w:r>
      <w:r>
        <w:rPr>
          <w:sz w:val="28"/>
          <w:szCs w:val="28"/>
        </w:rPr>
        <w:t>юношеского туризма и экскурсий г.Ярославля</w:t>
      </w:r>
    </w:p>
    <w:p w:rsidR="001B056B" w:rsidRDefault="001B056B">
      <w:pPr>
        <w:jc w:val="both"/>
        <w:rPr>
          <w:b/>
          <w:sz w:val="28"/>
          <w:szCs w:val="28"/>
        </w:rPr>
      </w:pPr>
    </w:p>
    <w:p w:rsidR="001B056B" w:rsidRDefault="008A0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B056B" w:rsidRDefault="008A05ED">
      <w:pPr>
        <w:pStyle w:val="ad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Жарков А.Д. Экскурсия как педагогический процесс. – М.: ЦРИБ «Турист», 1983.</w:t>
      </w:r>
    </w:p>
    <w:p w:rsidR="001B056B" w:rsidRDefault="008A05ED">
      <w:pPr>
        <w:pStyle w:val="ad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Изучение материалов о Великой Отечественной войне в средней школе: Из опыта работы по военно-патриотическому воспитанию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 материале краеведения. /Под ред. П.В. Иванова. - М.: 1975; </w:t>
      </w:r>
    </w:p>
    <w:p w:rsidR="001B056B" w:rsidRDefault="008A05ED">
      <w:pPr>
        <w:pStyle w:val="ad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Емельянов</w:t>
      </w:r>
      <w: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Б.Э.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Экскурсоведение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,- М.: 1989</w:t>
      </w:r>
    </w:p>
    <w:p w:rsidR="001B056B" w:rsidRDefault="008A05ED">
      <w:pPr>
        <w:pStyle w:val="ad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Решетников</w:t>
      </w:r>
      <w: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Н.И. Экспозиция школьного музея, М., 1987</w:t>
      </w:r>
    </w:p>
    <w:p w:rsidR="001B056B" w:rsidRDefault="008A05ED">
      <w:pPr>
        <w:pStyle w:val="ad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Великовская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Г.В.Персин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А.И. Литературный музей в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школе,М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., 1998г.</w:t>
      </w:r>
    </w:p>
    <w:p w:rsidR="001B056B" w:rsidRDefault="001B056B">
      <w:pPr>
        <w:jc w:val="both"/>
        <w:rPr>
          <w:sz w:val="28"/>
          <w:szCs w:val="28"/>
        </w:rPr>
      </w:pPr>
    </w:p>
    <w:p w:rsidR="001B056B" w:rsidRDefault="001B056B">
      <w:pPr>
        <w:jc w:val="both"/>
      </w:pPr>
    </w:p>
    <w:sectPr w:rsidR="001B056B" w:rsidSect="001B056B">
      <w:pgSz w:w="11906" w:h="16838"/>
      <w:pgMar w:top="1134" w:right="51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C3B"/>
    <w:multiLevelType w:val="multilevel"/>
    <w:tmpl w:val="178CD8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67DF4"/>
    <w:multiLevelType w:val="multilevel"/>
    <w:tmpl w:val="1A0C95B6"/>
    <w:lvl w:ilvl="0">
      <w:start w:val="1"/>
      <w:numFmt w:val="decimal"/>
      <w:lvlText w:val="%1."/>
      <w:lvlJc w:val="left"/>
      <w:pPr>
        <w:ind w:left="0" w:firstLine="0"/>
      </w:pPr>
      <w:rPr>
        <w:b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2618C"/>
    <w:multiLevelType w:val="multilevel"/>
    <w:tmpl w:val="14DCA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CF66A8B"/>
    <w:multiLevelType w:val="multilevel"/>
    <w:tmpl w:val="6EA4F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2B9D"/>
    <w:multiLevelType w:val="multilevel"/>
    <w:tmpl w:val="AD180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characterSpacingControl w:val="doNotCompress"/>
  <w:compat>
    <w:useFELayout/>
  </w:compat>
  <w:rsids>
    <w:rsidRoot w:val="001B056B"/>
    <w:rsid w:val="001B056B"/>
    <w:rsid w:val="008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2A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B056B"/>
    <w:pPr>
      <w:keepNext/>
      <w:jc w:val="center"/>
      <w:outlineLvl w:val="0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1B056B"/>
    <w:pPr>
      <w:keepNext/>
      <w:tabs>
        <w:tab w:val="left" w:pos="2760"/>
      </w:tabs>
      <w:outlineLvl w:val="2"/>
    </w:pPr>
    <w:rPr>
      <w:sz w:val="28"/>
    </w:rPr>
  </w:style>
  <w:style w:type="paragraph" w:customStyle="1" w:styleId="Heading4">
    <w:name w:val="Heading 4"/>
    <w:basedOn w:val="a"/>
    <w:link w:val="4"/>
    <w:qFormat/>
    <w:rsid w:val="002455DA"/>
    <w:pPr>
      <w:keepNext/>
      <w:spacing w:line="204" w:lineRule="auto"/>
      <w:jc w:val="center"/>
      <w:outlineLvl w:val="3"/>
    </w:pPr>
    <w:rPr>
      <w:b/>
      <w:bCs/>
      <w:color w:val="000099"/>
      <w:sz w:val="20"/>
      <w:szCs w:val="20"/>
    </w:rPr>
  </w:style>
  <w:style w:type="paragraph" w:customStyle="1" w:styleId="Heading5">
    <w:name w:val="Heading 5"/>
    <w:basedOn w:val="a"/>
    <w:link w:val="5"/>
    <w:qFormat/>
    <w:rsid w:val="002455DA"/>
    <w:pPr>
      <w:keepNext/>
      <w:spacing w:before="60" w:after="60" w:line="216" w:lineRule="auto"/>
      <w:jc w:val="center"/>
      <w:outlineLvl w:val="4"/>
    </w:pPr>
    <w:rPr>
      <w:b/>
      <w:bCs/>
      <w:color w:val="000099"/>
      <w:sz w:val="22"/>
      <w:szCs w:val="22"/>
    </w:rPr>
  </w:style>
  <w:style w:type="paragraph" w:customStyle="1" w:styleId="Heading6">
    <w:name w:val="Heading 6"/>
    <w:basedOn w:val="a"/>
    <w:link w:val="6"/>
    <w:qFormat/>
    <w:rsid w:val="002455DA"/>
    <w:pPr>
      <w:keepNext/>
      <w:spacing w:before="60" w:after="60" w:line="216" w:lineRule="auto"/>
      <w:jc w:val="both"/>
      <w:outlineLvl w:val="5"/>
    </w:pPr>
    <w:rPr>
      <w:b/>
      <w:bCs/>
      <w:color w:val="000099"/>
      <w:sz w:val="20"/>
      <w:szCs w:val="20"/>
    </w:rPr>
  </w:style>
  <w:style w:type="paragraph" w:customStyle="1" w:styleId="Heading7">
    <w:name w:val="Heading 7"/>
    <w:basedOn w:val="a"/>
    <w:next w:val="a"/>
    <w:qFormat/>
    <w:rsid w:val="001B056B"/>
    <w:pPr>
      <w:keepNext/>
      <w:tabs>
        <w:tab w:val="left" w:pos="2760"/>
      </w:tabs>
      <w:jc w:val="center"/>
      <w:outlineLvl w:val="6"/>
    </w:pPr>
    <w:rPr>
      <w:b/>
      <w:bCs/>
      <w:sz w:val="32"/>
    </w:rPr>
  </w:style>
  <w:style w:type="paragraph" w:customStyle="1" w:styleId="Heading8">
    <w:name w:val="Heading 8"/>
    <w:basedOn w:val="a"/>
    <w:next w:val="a"/>
    <w:qFormat/>
    <w:rsid w:val="001B056B"/>
    <w:pPr>
      <w:keepNext/>
      <w:tabs>
        <w:tab w:val="left" w:pos="2760"/>
      </w:tabs>
      <w:jc w:val="center"/>
      <w:outlineLvl w:val="7"/>
    </w:pPr>
    <w:rPr>
      <w:b/>
      <w:bCs/>
      <w:sz w:val="22"/>
    </w:rPr>
  </w:style>
  <w:style w:type="paragraph" w:customStyle="1" w:styleId="Heading9">
    <w:name w:val="Heading 9"/>
    <w:basedOn w:val="a"/>
    <w:next w:val="a"/>
    <w:qFormat/>
    <w:rsid w:val="001B056B"/>
    <w:pPr>
      <w:keepNext/>
      <w:tabs>
        <w:tab w:val="left" w:pos="2760"/>
      </w:tabs>
      <w:jc w:val="center"/>
      <w:outlineLvl w:val="8"/>
    </w:pPr>
    <w:rPr>
      <w:b/>
      <w:bCs/>
      <w:sz w:val="22"/>
    </w:rPr>
  </w:style>
  <w:style w:type="character" w:customStyle="1" w:styleId="a3">
    <w:name w:val="Текст Знак"/>
    <w:basedOn w:val="a0"/>
    <w:qFormat/>
    <w:rsid w:val="00C421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C42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Heading3"/>
    <w:uiPriority w:val="99"/>
    <w:semiHidden/>
    <w:qFormat/>
    <w:rsid w:val="00311C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11C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qFormat/>
    <w:rsid w:val="002455DA"/>
    <w:rPr>
      <w:rFonts w:ascii="Times New Roman" w:eastAsia="Times New Roman" w:hAnsi="Times New Roman" w:cs="Times New Roman"/>
      <w:b/>
      <w:bCs/>
      <w:color w:val="000099"/>
      <w:sz w:val="20"/>
      <w:szCs w:val="20"/>
      <w:lang w:eastAsia="ru-RU"/>
    </w:rPr>
  </w:style>
  <w:style w:type="character" w:customStyle="1" w:styleId="5">
    <w:name w:val="Заголовок 5 Знак"/>
    <w:basedOn w:val="a0"/>
    <w:link w:val="Heading5"/>
    <w:qFormat/>
    <w:rsid w:val="002455DA"/>
    <w:rPr>
      <w:rFonts w:ascii="Times New Roman" w:eastAsia="Times New Roman" w:hAnsi="Times New Roman" w:cs="Times New Roman"/>
      <w:b/>
      <w:bCs/>
      <w:color w:val="000099"/>
      <w:lang w:eastAsia="ru-RU"/>
    </w:rPr>
  </w:style>
  <w:style w:type="character" w:customStyle="1" w:styleId="6">
    <w:name w:val="Заголовок 6 Знак"/>
    <w:basedOn w:val="a0"/>
    <w:link w:val="Heading6"/>
    <w:qFormat/>
    <w:rsid w:val="002455DA"/>
    <w:rPr>
      <w:rFonts w:ascii="Times New Roman" w:eastAsia="Times New Roman" w:hAnsi="Times New Roman" w:cs="Times New Roman"/>
      <w:b/>
      <w:bCs/>
      <w:color w:val="000099"/>
      <w:sz w:val="20"/>
      <w:szCs w:val="20"/>
      <w:lang w:eastAsia="ru-RU"/>
    </w:rPr>
  </w:style>
  <w:style w:type="character" w:customStyle="1" w:styleId="a5">
    <w:name w:val="Текст примечания Знак"/>
    <w:basedOn w:val="a0"/>
    <w:qFormat/>
    <w:rsid w:val="002455DA"/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character" w:customStyle="1" w:styleId="ListLabel1">
    <w:name w:val="ListLabel 1"/>
    <w:qFormat/>
    <w:rsid w:val="001B056B"/>
    <w:rPr>
      <w:b/>
    </w:rPr>
  </w:style>
  <w:style w:type="character" w:customStyle="1" w:styleId="ListLabel2">
    <w:name w:val="ListLabel 2"/>
    <w:qFormat/>
    <w:rsid w:val="001B056B"/>
    <w:rPr>
      <w:b/>
      <w:color w:val="00000A"/>
      <w:sz w:val="28"/>
    </w:rPr>
  </w:style>
  <w:style w:type="character" w:customStyle="1" w:styleId="ListLabel3">
    <w:name w:val="ListLabel 3"/>
    <w:qFormat/>
    <w:rsid w:val="001B056B"/>
    <w:rPr>
      <w:b/>
      <w:i/>
      <w:sz w:val="24"/>
      <w:szCs w:val="24"/>
    </w:rPr>
  </w:style>
  <w:style w:type="character" w:customStyle="1" w:styleId="ListLabel4">
    <w:name w:val="ListLabel 4"/>
    <w:qFormat/>
    <w:rsid w:val="001B056B"/>
    <w:rPr>
      <w:b w:val="0"/>
    </w:rPr>
  </w:style>
  <w:style w:type="character" w:customStyle="1" w:styleId="ListLabel5">
    <w:name w:val="ListLabel 5"/>
    <w:qFormat/>
    <w:rsid w:val="001B056B"/>
    <w:rPr>
      <w:b w:val="0"/>
    </w:rPr>
  </w:style>
  <w:style w:type="character" w:customStyle="1" w:styleId="ListLabel6">
    <w:name w:val="ListLabel 6"/>
    <w:qFormat/>
    <w:rsid w:val="001B056B"/>
    <w:rPr>
      <w:b w:val="0"/>
    </w:rPr>
  </w:style>
  <w:style w:type="character" w:customStyle="1" w:styleId="ListLabel7">
    <w:name w:val="ListLabel 7"/>
    <w:qFormat/>
    <w:rsid w:val="001B056B"/>
    <w:rPr>
      <w:b/>
    </w:rPr>
  </w:style>
  <w:style w:type="character" w:customStyle="1" w:styleId="ListLabel8">
    <w:name w:val="ListLabel 8"/>
    <w:qFormat/>
    <w:rsid w:val="001B056B"/>
    <w:rPr>
      <w:b/>
      <w:color w:val="00000A"/>
      <w:sz w:val="28"/>
    </w:rPr>
  </w:style>
  <w:style w:type="character" w:customStyle="1" w:styleId="ListLabel9">
    <w:name w:val="ListLabel 9"/>
    <w:qFormat/>
    <w:rsid w:val="001B056B"/>
    <w:rPr>
      <w:b/>
      <w:color w:val="00000A"/>
      <w:sz w:val="28"/>
    </w:rPr>
  </w:style>
  <w:style w:type="character" w:customStyle="1" w:styleId="ListLabel10">
    <w:name w:val="ListLabel 10"/>
    <w:qFormat/>
    <w:rsid w:val="001B056B"/>
    <w:rPr>
      <w:b/>
      <w:color w:val="00000A"/>
      <w:sz w:val="28"/>
    </w:rPr>
  </w:style>
  <w:style w:type="character" w:customStyle="1" w:styleId="a6">
    <w:name w:val="Нижний колонтитул Знак"/>
    <w:qFormat/>
    <w:rsid w:val="001B056B"/>
    <w:rPr>
      <w:sz w:val="24"/>
      <w:szCs w:val="24"/>
    </w:rPr>
  </w:style>
  <w:style w:type="character" w:customStyle="1" w:styleId="a7">
    <w:name w:val="Верхний колонтитул Знак"/>
    <w:qFormat/>
    <w:rsid w:val="001B056B"/>
    <w:rPr>
      <w:sz w:val="24"/>
      <w:szCs w:val="24"/>
    </w:rPr>
  </w:style>
  <w:style w:type="character" w:customStyle="1" w:styleId="a8">
    <w:name w:val="Выделение жирным"/>
    <w:qFormat/>
    <w:rsid w:val="001B056B"/>
    <w:rPr>
      <w:b/>
      <w:bCs/>
    </w:rPr>
  </w:style>
  <w:style w:type="character" w:customStyle="1" w:styleId="-">
    <w:name w:val="Интернет-ссылка"/>
    <w:rsid w:val="001B056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B056B"/>
  </w:style>
  <w:style w:type="character" w:customStyle="1" w:styleId="WW8Num22z8">
    <w:name w:val="WW8Num22z8"/>
    <w:qFormat/>
    <w:rsid w:val="001B056B"/>
  </w:style>
  <w:style w:type="character" w:customStyle="1" w:styleId="WW8Num22z7">
    <w:name w:val="WW8Num22z7"/>
    <w:qFormat/>
    <w:rsid w:val="001B056B"/>
  </w:style>
  <w:style w:type="character" w:customStyle="1" w:styleId="WW8Num22z6">
    <w:name w:val="WW8Num22z6"/>
    <w:qFormat/>
    <w:rsid w:val="001B056B"/>
  </w:style>
  <w:style w:type="character" w:customStyle="1" w:styleId="WW8Num22z5">
    <w:name w:val="WW8Num22z5"/>
    <w:qFormat/>
    <w:rsid w:val="001B056B"/>
  </w:style>
  <w:style w:type="character" w:customStyle="1" w:styleId="WW8Num22z4">
    <w:name w:val="WW8Num22z4"/>
    <w:qFormat/>
    <w:rsid w:val="001B056B"/>
  </w:style>
  <w:style w:type="character" w:customStyle="1" w:styleId="WW8Num22z3">
    <w:name w:val="WW8Num22z3"/>
    <w:qFormat/>
    <w:rsid w:val="001B056B"/>
  </w:style>
  <w:style w:type="character" w:customStyle="1" w:styleId="WW8Num22z2">
    <w:name w:val="WW8Num22z2"/>
    <w:qFormat/>
    <w:rsid w:val="001B056B"/>
  </w:style>
  <w:style w:type="character" w:customStyle="1" w:styleId="WW8Num22z1">
    <w:name w:val="WW8Num22z1"/>
    <w:qFormat/>
    <w:rsid w:val="001B056B"/>
  </w:style>
  <w:style w:type="character" w:customStyle="1" w:styleId="WW8Num22z0">
    <w:name w:val="WW8Num22z0"/>
    <w:qFormat/>
    <w:rsid w:val="001B056B"/>
  </w:style>
  <w:style w:type="character" w:customStyle="1" w:styleId="WW8Num21z8">
    <w:name w:val="WW8Num21z8"/>
    <w:qFormat/>
    <w:rsid w:val="001B056B"/>
  </w:style>
  <w:style w:type="character" w:customStyle="1" w:styleId="WW8Num21z7">
    <w:name w:val="WW8Num21z7"/>
    <w:qFormat/>
    <w:rsid w:val="001B056B"/>
  </w:style>
  <w:style w:type="character" w:customStyle="1" w:styleId="WW8Num21z6">
    <w:name w:val="WW8Num21z6"/>
    <w:qFormat/>
    <w:rsid w:val="001B056B"/>
  </w:style>
  <w:style w:type="character" w:customStyle="1" w:styleId="WW8Num21z5">
    <w:name w:val="WW8Num21z5"/>
    <w:qFormat/>
    <w:rsid w:val="001B056B"/>
  </w:style>
  <w:style w:type="character" w:customStyle="1" w:styleId="WW8Num21z4">
    <w:name w:val="WW8Num21z4"/>
    <w:qFormat/>
    <w:rsid w:val="001B056B"/>
  </w:style>
  <w:style w:type="character" w:customStyle="1" w:styleId="WW8Num21z3">
    <w:name w:val="WW8Num21z3"/>
    <w:qFormat/>
    <w:rsid w:val="001B056B"/>
  </w:style>
  <w:style w:type="character" w:customStyle="1" w:styleId="WW8Num21z2">
    <w:name w:val="WW8Num21z2"/>
    <w:qFormat/>
    <w:rsid w:val="001B056B"/>
  </w:style>
  <w:style w:type="character" w:customStyle="1" w:styleId="WW8Num21z1">
    <w:name w:val="WW8Num21z1"/>
    <w:qFormat/>
    <w:rsid w:val="001B056B"/>
  </w:style>
  <w:style w:type="character" w:customStyle="1" w:styleId="WW8Num21z0">
    <w:name w:val="WW8Num21z0"/>
    <w:qFormat/>
    <w:rsid w:val="001B056B"/>
  </w:style>
  <w:style w:type="character" w:customStyle="1" w:styleId="WW8Num20z8">
    <w:name w:val="WW8Num20z8"/>
    <w:qFormat/>
    <w:rsid w:val="001B056B"/>
  </w:style>
  <w:style w:type="character" w:customStyle="1" w:styleId="WW8Num20z7">
    <w:name w:val="WW8Num20z7"/>
    <w:qFormat/>
    <w:rsid w:val="001B056B"/>
  </w:style>
  <w:style w:type="character" w:customStyle="1" w:styleId="WW8Num20z6">
    <w:name w:val="WW8Num20z6"/>
    <w:qFormat/>
    <w:rsid w:val="001B056B"/>
  </w:style>
  <w:style w:type="character" w:customStyle="1" w:styleId="WW8Num20z5">
    <w:name w:val="WW8Num20z5"/>
    <w:qFormat/>
    <w:rsid w:val="001B056B"/>
  </w:style>
  <w:style w:type="character" w:customStyle="1" w:styleId="WW8Num20z4">
    <w:name w:val="WW8Num20z4"/>
    <w:qFormat/>
    <w:rsid w:val="001B056B"/>
  </w:style>
  <w:style w:type="character" w:customStyle="1" w:styleId="WW8Num20z3">
    <w:name w:val="WW8Num20z3"/>
    <w:qFormat/>
    <w:rsid w:val="001B056B"/>
  </w:style>
  <w:style w:type="character" w:customStyle="1" w:styleId="WW8Num20z2">
    <w:name w:val="WW8Num20z2"/>
    <w:qFormat/>
    <w:rsid w:val="001B056B"/>
  </w:style>
  <w:style w:type="character" w:customStyle="1" w:styleId="WW8Num20z1">
    <w:name w:val="WW8Num20z1"/>
    <w:qFormat/>
    <w:rsid w:val="001B056B"/>
  </w:style>
  <w:style w:type="character" w:customStyle="1" w:styleId="WW8Num20z0">
    <w:name w:val="WW8Num20z0"/>
    <w:qFormat/>
    <w:rsid w:val="001B056B"/>
  </w:style>
  <w:style w:type="character" w:customStyle="1" w:styleId="WW8Num19z2">
    <w:name w:val="WW8Num19z2"/>
    <w:qFormat/>
    <w:rsid w:val="001B056B"/>
    <w:rPr>
      <w:rFonts w:ascii="Wingdings" w:hAnsi="Wingdings" w:cs="Wingdings"/>
    </w:rPr>
  </w:style>
  <w:style w:type="character" w:customStyle="1" w:styleId="WW8Num19z1">
    <w:name w:val="WW8Num19z1"/>
    <w:qFormat/>
    <w:rsid w:val="001B056B"/>
    <w:rPr>
      <w:rFonts w:ascii="Courier New" w:hAnsi="Courier New" w:cs="Courier New"/>
    </w:rPr>
  </w:style>
  <w:style w:type="character" w:customStyle="1" w:styleId="WW8Num19z0">
    <w:name w:val="WW8Num19z0"/>
    <w:qFormat/>
    <w:rsid w:val="001B056B"/>
    <w:rPr>
      <w:rFonts w:ascii="Symbol" w:hAnsi="Symbol" w:cs="Symbol"/>
    </w:rPr>
  </w:style>
  <w:style w:type="character" w:customStyle="1" w:styleId="WW8Num18z3">
    <w:name w:val="WW8Num18z3"/>
    <w:qFormat/>
    <w:rsid w:val="001B056B"/>
    <w:rPr>
      <w:rFonts w:ascii="Symbol" w:hAnsi="Symbol" w:cs="Symbol"/>
    </w:rPr>
  </w:style>
  <w:style w:type="character" w:customStyle="1" w:styleId="WW8Num18z2">
    <w:name w:val="WW8Num18z2"/>
    <w:qFormat/>
    <w:rsid w:val="001B056B"/>
    <w:rPr>
      <w:rFonts w:ascii="Wingdings" w:hAnsi="Wingdings" w:cs="Wingdings"/>
    </w:rPr>
  </w:style>
  <w:style w:type="character" w:customStyle="1" w:styleId="WW8Num18z1">
    <w:name w:val="WW8Num18z1"/>
    <w:qFormat/>
    <w:rsid w:val="001B056B"/>
    <w:rPr>
      <w:rFonts w:ascii="Courier New" w:hAnsi="Courier New" w:cs="Courier New"/>
    </w:rPr>
  </w:style>
  <w:style w:type="character" w:customStyle="1" w:styleId="WW8Num18z0">
    <w:name w:val="WW8Num18z0"/>
    <w:qFormat/>
    <w:rsid w:val="001B056B"/>
    <w:rPr>
      <w:rFonts w:ascii="Symbol" w:hAnsi="Symbol" w:cs="Symbol"/>
      <w:color w:val="000000"/>
    </w:rPr>
  </w:style>
  <w:style w:type="character" w:customStyle="1" w:styleId="WW8Num17z8">
    <w:name w:val="WW8Num17z8"/>
    <w:qFormat/>
    <w:rsid w:val="001B056B"/>
  </w:style>
  <w:style w:type="character" w:customStyle="1" w:styleId="WW8Num17z7">
    <w:name w:val="WW8Num17z7"/>
    <w:qFormat/>
    <w:rsid w:val="001B056B"/>
  </w:style>
  <w:style w:type="character" w:customStyle="1" w:styleId="WW8Num17z6">
    <w:name w:val="WW8Num17z6"/>
    <w:qFormat/>
    <w:rsid w:val="001B056B"/>
  </w:style>
  <w:style w:type="character" w:customStyle="1" w:styleId="WW8Num17z5">
    <w:name w:val="WW8Num17z5"/>
    <w:qFormat/>
    <w:rsid w:val="001B056B"/>
  </w:style>
  <w:style w:type="character" w:customStyle="1" w:styleId="WW8Num17z4">
    <w:name w:val="WW8Num17z4"/>
    <w:qFormat/>
    <w:rsid w:val="001B056B"/>
  </w:style>
  <w:style w:type="character" w:customStyle="1" w:styleId="WW8Num17z3">
    <w:name w:val="WW8Num17z3"/>
    <w:qFormat/>
    <w:rsid w:val="001B056B"/>
  </w:style>
  <w:style w:type="character" w:customStyle="1" w:styleId="WW8Num17z2">
    <w:name w:val="WW8Num17z2"/>
    <w:qFormat/>
    <w:rsid w:val="001B056B"/>
  </w:style>
  <w:style w:type="character" w:customStyle="1" w:styleId="WW8Num17z1">
    <w:name w:val="WW8Num17z1"/>
    <w:qFormat/>
    <w:rsid w:val="001B056B"/>
  </w:style>
  <w:style w:type="character" w:customStyle="1" w:styleId="WW8Num17z0">
    <w:name w:val="WW8Num17z0"/>
    <w:qFormat/>
    <w:rsid w:val="001B056B"/>
  </w:style>
  <w:style w:type="character" w:customStyle="1" w:styleId="WW8Num16z3">
    <w:name w:val="WW8Num16z3"/>
    <w:qFormat/>
    <w:rsid w:val="001B056B"/>
    <w:rPr>
      <w:rFonts w:ascii="Symbol" w:hAnsi="Symbol" w:cs="Symbol"/>
    </w:rPr>
  </w:style>
  <w:style w:type="character" w:customStyle="1" w:styleId="WW8Num16z2">
    <w:name w:val="WW8Num16z2"/>
    <w:qFormat/>
    <w:rsid w:val="001B056B"/>
    <w:rPr>
      <w:rFonts w:ascii="Wingdings" w:hAnsi="Wingdings" w:cs="Wingdings"/>
    </w:rPr>
  </w:style>
  <w:style w:type="character" w:customStyle="1" w:styleId="WW8Num16z1">
    <w:name w:val="WW8Num16z1"/>
    <w:qFormat/>
    <w:rsid w:val="001B056B"/>
    <w:rPr>
      <w:rFonts w:ascii="Courier New" w:hAnsi="Courier New" w:cs="Courier New"/>
    </w:rPr>
  </w:style>
  <w:style w:type="character" w:customStyle="1" w:styleId="WW8Num16z0">
    <w:name w:val="WW8Num16z0"/>
    <w:qFormat/>
    <w:rsid w:val="001B056B"/>
    <w:rPr>
      <w:rFonts w:ascii="Symbol" w:hAnsi="Symbol" w:cs="Symbol"/>
      <w:color w:val="000000"/>
    </w:rPr>
  </w:style>
  <w:style w:type="character" w:customStyle="1" w:styleId="WW8Num15z8">
    <w:name w:val="WW8Num15z8"/>
    <w:qFormat/>
    <w:rsid w:val="001B056B"/>
  </w:style>
  <w:style w:type="character" w:customStyle="1" w:styleId="WW8Num15z7">
    <w:name w:val="WW8Num15z7"/>
    <w:qFormat/>
    <w:rsid w:val="001B056B"/>
  </w:style>
  <w:style w:type="character" w:customStyle="1" w:styleId="WW8Num15z6">
    <w:name w:val="WW8Num15z6"/>
    <w:qFormat/>
    <w:rsid w:val="001B056B"/>
  </w:style>
  <w:style w:type="character" w:customStyle="1" w:styleId="WW8Num15z5">
    <w:name w:val="WW8Num15z5"/>
    <w:qFormat/>
    <w:rsid w:val="001B056B"/>
  </w:style>
  <w:style w:type="character" w:customStyle="1" w:styleId="WW8Num15z4">
    <w:name w:val="WW8Num15z4"/>
    <w:qFormat/>
    <w:rsid w:val="001B056B"/>
  </w:style>
  <w:style w:type="character" w:customStyle="1" w:styleId="WW8Num15z3">
    <w:name w:val="WW8Num15z3"/>
    <w:qFormat/>
    <w:rsid w:val="001B056B"/>
  </w:style>
  <w:style w:type="character" w:customStyle="1" w:styleId="WW8Num15z2">
    <w:name w:val="WW8Num15z2"/>
    <w:qFormat/>
    <w:rsid w:val="001B056B"/>
  </w:style>
  <w:style w:type="character" w:customStyle="1" w:styleId="WW8Num15z1">
    <w:name w:val="WW8Num15z1"/>
    <w:qFormat/>
    <w:rsid w:val="001B056B"/>
  </w:style>
  <w:style w:type="character" w:customStyle="1" w:styleId="WW8Num15z0">
    <w:name w:val="WW8Num15z0"/>
    <w:qFormat/>
    <w:rsid w:val="001B056B"/>
  </w:style>
  <w:style w:type="character" w:customStyle="1" w:styleId="WW8Num14z8">
    <w:name w:val="WW8Num14z8"/>
    <w:qFormat/>
    <w:rsid w:val="001B056B"/>
  </w:style>
  <w:style w:type="character" w:customStyle="1" w:styleId="WW8Num14z7">
    <w:name w:val="WW8Num14z7"/>
    <w:qFormat/>
    <w:rsid w:val="001B056B"/>
  </w:style>
  <w:style w:type="character" w:customStyle="1" w:styleId="WW8Num14z6">
    <w:name w:val="WW8Num14z6"/>
    <w:qFormat/>
    <w:rsid w:val="001B056B"/>
  </w:style>
  <w:style w:type="character" w:customStyle="1" w:styleId="WW8Num14z5">
    <w:name w:val="WW8Num14z5"/>
    <w:qFormat/>
    <w:rsid w:val="001B056B"/>
  </w:style>
  <w:style w:type="character" w:customStyle="1" w:styleId="WW8Num14z4">
    <w:name w:val="WW8Num14z4"/>
    <w:qFormat/>
    <w:rsid w:val="001B056B"/>
  </w:style>
  <w:style w:type="character" w:customStyle="1" w:styleId="WW8Num14z3">
    <w:name w:val="WW8Num14z3"/>
    <w:qFormat/>
    <w:rsid w:val="001B056B"/>
  </w:style>
  <w:style w:type="character" w:customStyle="1" w:styleId="WW8Num14z2">
    <w:name w:val="WW8Num14z2"/>
    <w:qFormat/>
    <w:rsid w:val="001B056B"/>
  </w:style>
  <w:style w:type="character" w:customStyle="1" w:styleId="WW8Num14z1">
    <w:name w:val="WW8Num14z1"/>
    <w:qFormat/>
    <w:rsid w:val="001B056B"/>
  </w:style>
  <w:style w:type="character" w:customStyle="1" w:styleId="WW8Num14z0">
    <w:name w:val="WW8Num14z0"/>
    <w:qFormat/>
    <w:rsid w:val="001B056B"/>
  </w:style>
  <w:style w:type="character" w:customStyle="1" w:styleId="WW8Num13z8">
    <w:name w:val="WW8Num13z8"/>
    <w:qFormat/>
    <w:rsid w:val="001B056B"/>
  </w:style>
  <w:style w:type="character" w:customStyle="1" w:styleId="WW8Num13z7">
    <w:name w:val="WW8Num13z7"/>
    <w:qFormat/>
    <w:rsid w:val="001B056B"/>
  </w:style>
  <w:style w:type="character" w:customStyle="1" w:styleId="WW8Num13z6">
    <w:name w:val="WW8Num13z6"/>
    <w:qFormat/>
    <w:rsid w:val="001B056B"/>
  </w:style>
  <w:style w:type="character" w:customStyle="1" w:styleId="WW8Num13z5">
    <w:name w:val="WW8Num13z5"/>
    <w:qFormat/>
    <w:rsid w:val="001B056B"/>
  </w:style>
  <w:style w:type="character" w:customStyle="1" w:styleId="WW8Num13z4">
    <w:name w:val="WW8Num13z4"/>
    <w:qFormat/>
    <w:rsid w:val="001B056B"/>
  </w:style>
  <w:style w:type="character" w:customStyle="1" w:styleId="WW8Num13z3">
    <w:name w:val="WW8Num13z3"/>
    <w:qFormat/>
    <w:rsid w:val="001B056B"/>
  </w:style>
  <w:style w:type="character" w:customStyle="1" w:styleId="WW8Num13z2">
    <w:name w:val="WW8Num13z2"/>
    <w:qFormat/>
    <w:rsid w:val="001B056B"/>
  </w:style>
  <w:style w:type="character" w:customStyle="1" w:styleId="WW8Num13z1">
    <w:name w:val="WW8Num13z1"/>
    <w:qFormat/>
    <w:rsid w:val="001B056B"/>
  </w:style>
  <w:style w:type="character" w:customStyle="1" w:styleId="WW8Num13z0">
    <w:name w:val="WW8Num13z0"/>
    <w:qFormat/>
    <w:rsid w:val="001B056B"/>
  </w:style>
  <w:style w:type="character" w:customStyle="1" w:styleId="WW8Num12z2">
    <w:name w:val="WW8Num12z2"/>
    <w:qFormat/>
    <w:rsid w:val="001B056B"/>
    <w:rPr>
      <w:rFonts w:ascii="Wingdings" w:hAnsi="Wingdings" w:cs="Wingdings"/>
    </w:rPr>
  </w:style>
  <w:style w:type="character" w:customStyle="1" w:styleId="WW8Num12z1">
    <w:name w:val="WW8Num12z1"/>
    <w:qFormat/>
    <w:rsid w:val="001B056B"/>
    <w:rPr>
      <w:rFonts w:ascii="Courier New" w:hAnsi="Courier New" w:cs="Courier New"/>
    </w:rPr>
  </w:style>
  <w:style w:type="character" w:customStyle="1" w:styleId="WW8Num12z0">
    <w:name w:val="WW8Num12z0"/>
    <w:qFormat/>
    <w:rsid w:val="001B056B"/>
    <w:rPr>
      <w:rFonts w:ascii="Symbol" w:hAnsi="Symbol" w:cs="Symbol"/>
    </w:rPr>
  </w:style>
  <w:style w:type="character" w:customStyle="1" w:styleId="WW8Num11z3">
    <w:name w:val="WW8Num11z3"/>
    <w:qFormat/>
    <w:rsid w:val="001B056B"/>
    <w:rPr>
      <w:rFonts w:ascii="Symbol" w:hAnsi="Symbol" w:cs="Symbol"/>
    </w:rPr>
  </w:style>
  <w:style w:type="character" w:customStyle="1" w:styleId="WW8Num11z2">
    <w:name w:val="WW8Num11z2"/>
    <w:qFormat/>
    <w:rsid w:val="001B056B"/>
    <w:rPr>
      <w:rFonts w:ascii="Wingdings" w:hAnsi="Wingdings" w:cs="Wingdings"/>
    </w:rPr>
  </w:style>
  <w:style w:type="character" w:customStyle="1" w:styleId="WW8Num11z1">
    <w:name w:val="WW8Num11z1"/>
    <w:qFormat/>
    <w:rsid w:val="001B056B"/>
    <w:rPr>
      <w:rFonts w:ascii="Courier New" w:hAnsi="Courier New" w:cs="Courier New"/>
    </w:rPr>
  </w:style>
  <w:style w:type="character" w:customStyle="1" w:styleId="WW8Num11z0">
    <w:name w:val="WW8Num11z0"/>
    <w:qFormat/>
    <w:rsid w:val="001B056B"/>
    <w:rPr>
      <w:rFonts w:ascii="Symbol" w:hAnsi="Symbol" w:cs="Symbol"/>
      <w:color w:val="000000"/>
    </w:rPr>
  </w:style>
  <w:style w:type="character" w:customStyle="1" w:styleId="WW8Num10z2">
    <w:name w:val="WW8Num10z2"/>
    <w:qFormat/>
    <w:rsid w:val="001B056B"/>
    <w:rPr>
      <w:rFonts w:ascii="Wingdings" w:hAnsi="Wingdings" w:cs="Wingdings"/>
    </w:rPr>
  </w:style>
  <w:style w:type="character" w:customStyle="1" w:styleId="WW8Num10z1">
    <w:name w:val="WW8Num10z1"/>
    <w:qFormat/>
    <w:rsid w:val="001B056B"/>
    <w:rPr>
      <w:rFonts w:ascii="Courier New" w:hAnsi="Courier New" w:cs="Courier New"/>
    </w:rPr>
  </w:style>
  <w:style w:type="character" w:customStyle="1" w:styleId="WW8Num10z0">
    <w:name w:val="WW8Num10z0"/>
    <w:qFormat/>
    <w:rsid w:val="001B056B"/>
    <w:rPr>
      <w:rFonts w:ascii="Symbol" w:hAnsi="Symbol" w:cs="Symbol"/>
      <w:color w:val="313413"/>
      <w:sz w:val="28"/>
      <w:szCs w:val="28"/>
    </w:rPr>
  </w:style>
  <w:style w:type="character" w:customStyle="1" w:styleId="WW8Num9z8">
    <w:name w:val="WW8Num9z8"/>
    <w:qFormat/>
    <w:rsid w:val="001B056B"/>
  </w:style>
  <w:style w:type="character" w:customStyle="1" w:styleId="WW8Num9z7">
    <w:name w:val="WW8Num9z7"/>
    <w:qFormat/>
    <w:rsid w:val="001B056B"/>
  </w:style>
  <w:style w:type="character" w:customStyle="1" w:styleId="WW8Num9z6">
    <w:name w:val="WW8Num9z6"/>
    <w:qFormat/>
    <w:rsid w:val="001B056B"/>
  </w:style>
  <w:style w:type="character" w:customStyle="1" w:styleId="WW8Num9z5">
    <w:name w:val="WW8Num9z5"/>
    <w:qFormat/>
    <w:rsid w:val="001B056B"/>
  </w:style>
  <w:style w:type="character" w:customStyle="1" w:styleId="WW8Num9z4">
    <w:name w:val="WW8Num9z4"/>
    <w:qFormat/>
    <w:rsid w:val="001B056B"/>
  </w:style>
  <w:style w:type="character" w:customStyle="1" w:styleId="WW8Num9z3">
    <w:name w:val="WW8Num9z3"/>
    <w:qFormat/>
    <w:rsid w:val="001B056B"/>
  </w:style>
  <w:style w:type="character" w:customStyle="1" w:styleId="WW8Num9z2">
    <w:name w:val="WW8Num9z2"/>
    <w:qFormat/>
    <w:rsid w:val="001B056B"/>
  </w:style>
  <w:style w:type="character" w:customStyle="1" w:styleId="WW8Num9z1">
    <w:name w:val="WW8Num9z1"/>
    <w:qFormat/>
    <w:rsid w:val="001B056B"/>
  </w:style>
  <w:style w:type="character" w:customStyle="1" w:styleId="WW8Num9z0">
    <w:name w:val="WW8Num9z0"/>
    <w:qFormat/>
    <w:rsid w:val="001B056B"/>
  </w:style>
  <w:style w:type="character" w:customStyle="1" w:styleId="WW8Num8z3">
    <w:name w:val="WW8Num8z3"/>
    <w:qFormat/>
    <w:rsid w:val="001B056B"/>
    <w:rPr>
      <w:rFonts w:ascii="Symbol" w:hAnsi="Symbol" w:cs="Symbol"/>
    </w:rPr>
  </w:style>
  <w:style w:type="character" w:customStyle="1" w:styleId="WW8Num8z2">
    <w:name w:val="WW8Num8z2"/>
    <w:qFormat/>
    <w:rsid w:val="001B056B"/>
    <w:rPr>
      <w:rFonts w:ascii="Wingdings" w:hAnsi="Wingdings" w:cs="Wingdings"/>
    </w:rPr>
  </w:style>
  <w:style w:type="character" w:customStyle="1" w:styleId="WW8Num8z1">
    <w:name w:val="WW8Num8z1"/>
    <w:qFormat/>
    <w:rsid w:val="001B056B"/>
    <w:rPr>
      <w:rFonts w:ascii="Courier New" w:hAnsi="Courier New" w:cs="Courier New"/>
    </w:rPr>
  </w:style>
  <w:style w:type="character" w:customStyle="1" w:styleId="WW8Num8z0">
    <w:name w:val="WW8Num8z0"/>
    <w:qFormat/>
    <w:rsid w:val="001B056B"/>
    <w:rPr>
      <w:rFonts w:ascii="Times New Roman" w:eastAsia="Times New Roman" w:hAnsi="Times New Roman" w:cs="Times New Roman"/>
    </w:rPr>
  </w:style>
  <w:style w:type="character" w:customStyle="1" w:styleId="WW8Num7z8">
    <w:name w:val="WW8Num7z8"/>
    <w:qFormat/>
    <w:rsid w:val="001B056B"/>
  </w:style>
  <w:style w:type="character" w:customStyle="1" w:styleId="WW8Num7z7">
    <w:name w:val="WW8Num7z7"/>
    <w:qFormat/>
    <w:rsid w:val="001B056B"/>
  </w:style>
  <w:style w:type="character" w:customStyle="1" w:styleId="WW8Num7z6">
    <w:name w:val="WW8Num7z6"/>
    <w:qFormat/>
    <w:rsid w:val="001B056B"/>
  </w:style>
  <w:style w:type="character" w:customStyle="1" w:styleId="WW8Num7z5">
    <w:name w:val="WW8Num7z5"/>
    <w:qFormat/>
    <w:rsid w:val="001B056B"/>
  </w:style>
  <w:style w:type="character" w:customStyle="1" w:styleId="WW8Num7z4">
    <w:name w:val="WW8Num7z4"/>
    <w:qFormat/>
    <w:rsid w:val="001B056B"/>
  </w:style>
  <w:style w:type="character" w:customStyle="1" w:styleId="WW8Num7z3">
    <w:name w:val="WW8Num7z3"/>
    <w:qFormat/>
    <w:rsid w:val="001B056B"/>
  </w:style>
  <w:style w:type="character" w:customStyle="1" w:styleId="WW8Num7z2">
    <w:name w:val="WW8Num7z2"/>
    <w:qFormat/>
    <w:rsid w:val="001B056B"/>
  </w:style>
  <w:style w:type="character" w:customStyle="1" w:styleId="WW8Num7z1">
    <w:name w:val="WW8Num7z1"/>
    <w:qFormat/>
    <w:rsid w:val="001B056B"/>
  </w:style>
  <w:style w:type="character" w:customStyle="1" w:styleId="WW8Num7z0">
    <w:name w:val="WW8Num7z0"/>
    <w:qFormat/>
    <w:rsid w:val="001B056B"/>
  </w:style>
  <w:style w:type="character" w:customStyle="1" w:styleId="WW8Num6z8">
    <w:name w:val="WW8Num6z8"/>
    <w:qFormat/>
    <w:rsid w:val="001B056B"/>
  </w:style>
  <w:style w:type="character" w:customStyle="1" w:styleId="WW8Num6z7">
    <w:name w:val="WW8Num6z7"/>
    <w:qFormat/>
    <w:rsid w:val="001B056B"/>
  </w:style>
  <w:style w:type="character" w:customStyle="1" w:styleId="WW8Num6z6">
    <w:name w:val="WW8Num6z6"/>
    <w:qFormat/>
    <w:rsid w:val="001B056B"/>
  </w:style>
  <w:style w:type="character" w:customStyle="1" w:styleId="WW8Num6z5">
    <w:name w:val="WW8Num6z5"/>
    <w:qFormat/>
    <w:rsid w:val="001B056B"/>
  </w:style>
  <w:style w:type="character" w:customStyle="1" w:styleId="WW8Num6z4">
    <w:name w:val="WW8Num6z4"/>
    <w:qFormat/>
    <w:rsid w:val="001B056B"/>
  </w:style>
  <w:style w:type="character" w:customStyle="1" w:styleId="WW8Num6z3">
    <w:name w:val="WW8Num6z3"/>
    <w:qFormat/>
    <w:rsid w:val="001B056B"/>
  </w:style>
  <w:style w:type="character" w:customStyle="1" w:styleId="WW8Num6z2">
    <w:name w:val="WW8Num6z2"/>
    <w:qFormat/>
    <w:rsid w:val="001B056B"/>
  </w:style>
  <w:style w:type="character" w:customStyle="1" w:styleId="WW8Num6z1">
    <w:name w:val="WW8Num6z1"/>
    <w:qFormat/>
    <w:rsid w:val="001B056B"/>
  </w:style>
  <w:style w:type="character" w:customStyle="1" w:styleId="WW8Num6z0">
    <w:name w:val="WW8Num6z0"/>
    <w:qFormat/>
    <w:rsid w:val="001B056B"/>
  </w:style>
  <w:style w:type="character" w:customStyle="1" w:styleId="WW8Num5z8">
    <w:name w:val="WW8Num5z8"/>
    <w:qFormat/>
    <w:rsid w:val="001B056B"/>
  </w:style>
  <w:style w:type="character" w:customStyle="1" w:styleId="WW8Num5z7">
    <w:name w:val="WW8Num5z7"/>
    <w:qFormat/>
    <w:rsid w:val="001B056B"/>
  </w:style>
  <w:style w:type="character" w:customStyle="1" w:styleId="WW8Num5z6">
    <w:name w:val="WW8Num5z6"/>
    <w:qFormat/>
    <w:rsid w:val="001B056B"/>
  </w:style>
  <w:style w:type="character" w:customStyle="1" w:styleId="WW8Num5z5">
    <w:name w:val="WW8Num5z5"/>
    <w:qFormat/>
    <w:rsid w:val="001B056B"/>
  </w:style>
  <w:style w:type="character" w:customStyle="1" w:styleId="WW8Num5z4">
    <w:name w:val="WW8Num5z4"/>
    <w:qFormat/>
    <w:rsid w:val="001B056B"/>
  </w:style>
  <w:style w:type="character" w:customStyle="1" w:styleId="WW8Num5z3">
    <w:name w:val="WW8Num5z3"/>
    <w:qFormat/>
    <w:rsid w:val="001B056B"/>
  </w:style>
  <w:style w:type="character" w:customStyle="1" w:styleId="WW8Num5z2">
    <w:name w:val="WW8Num5z2"/>
    <w:qFormat/>
    <w:rsid w:val="001B056B"/>
  </w:style>
  <w:style w:type="character" w:customStyle="1" w:styleId="WW8Num5z1">
    <w:name w:val="WW8Num5z1"/>
    <w:qFormat/>
    <w:rsid w:val="001B056B"/>
  </w:style>
  <w:style w:type="character" w:customStyle="1" w:styleId="WW8Num5z0">
    <w:name w:val="WW8Num5z0"/>
    <w:qFormat/>
    <w:rsid w:val="001B056B"/>
    <w:rPr>
      <w:sz w:val="28"/>
      <w:szCs w:val="28"/>
    </w:rPr>
  </w:style>
  <w:style w:type="character" w:customStyle="1" w:styleId="WW8Num4z8">
    <w:name w:val="WW8Num4z8"/>
    <w:qFormat/>
    <w:rsid w:val="001B056B"/>
  </w:style>
  <w:style w:type="character" w:customStyle="1" w:styleId="WW8Num4z7">
    <w:name w:val="WW8Num4z7"/>
    <w:qFormat/>
    <w:rsid w:val="001B056B"/>
  </w:style>
  <w:style w:type="character" w:customStyle="1" w:styleId="WW8Num4z6">
    <w:name w:val="WW8Num4z6"/>
    <w:qFormat/>
    <w:rsid w:val="001B056B"/>
  </w:style>
  <w:style w:type="character" w:customStyle="1" w:styleId="WW8Num4z5">
    <w:name w:val="WW8Num4z5"/>
    <w:qFormat/>
    <w:rsid w:val="001B056B"/>
  </w:style>
  <w:style w:type="character" w:customStyle="1" w:styleId="WW8Num4z4">
    <w:name w:val="WW8Num4z4"/>
    <w:qFormat/>
    <w:rsid w:val="001B056B"/>
  </w:style>
  <w:style w:type="character" w:customStyle="1" w:styleId="WW8Num4z3">
    <w:name w:val="WW8Num4z3"/>
    <w:qFormat/>
    <w:rsid w:val="001B056B"/>
  </w:style>
  <w:style w:type="character" w:customStyle="1" w:styleId="WW8Num4z2">
    <w:name w:val="WW8Num4z2"/>
    <w:qFormat/>
    <w:rsid w:val="001B056B"/>
  </w:style>
  <w:style w:type="character" w:customStyle="1" w:styleId="WW8Num4z1">
    <w:name w:val="WW8Num4z1"/>
    <w:qFormat/>
    <w:rsid w:val="001B056B"/>
  </w:style>
  <w:style w:type="character" w:customStyle="1" w:styleId="WW8Num4z0">
    <w:name w:val="WW8Num4z0"/>
    <w:qFormat/>
    <w:rsid w:val="001B056B"/>
    <w:rPr>
      <w:rFonts w:ascii="Symbol" w:hAnsi="Symbol" w:cs="Symbol"/>
      <w:color w:val="313413"/>
      <w:sz w:val="28"/>
      <w:szCs w:val="28"/>
    </w:rPr>
  </w:style>
  <w:style w:type="character" w:customStyle="1" w:styleId="WW8Num3z8">
    <w:name w:val="WW8Num3z8"/>
    <w:qFormat/>
    <w:rsid w:val="001B056B"/>
  </w:style>
  <w:style w:type="character" w:customStyle="1" w:styleId="WW8Num3z7">
    <w:name w:val="WW8Num3z7"/>
    <w:qFormat/>
    <w:rsid w:val="001B056B"/>
  </w:style>
  <w:style w:type="character" w:customStyle="1" w:styleId="WW8Num3z6">
    <w:name w:val="WW8Num3z6"/>
    <w:qFormat/>
    <w:rsid w:val="001B056B"/>
  </w:style>
  <w:style w:type="character" w:customStyle="1" w:styleId="WW8Num3z5">
    <w:name w:val="WW8Num3z5"/>
    <w:qFormat/>
    <w:rsid w:val="001B056B"/>
  </w:style>
  <w:style w:type="character" w:customStyle="1" w:styleId="WW8Num3z4">
    <w:name w:val="WW8Num3z4"/>
    <w:qFormat/>
    <w:rsid w:val="001B056B"/>
  </w:style>
  <w:style w:type="character" w:customStyle="1" w:styleId="WW8Num3z3">
    <w:name w:val="WW8Num3z3"/>
    <w:qFormat/>
    <w:rsid w:val="001B056B"/>
  </w:style>
  <w:style w:type="character" w:customStyle="1" w:styleId="WW8Num3z2">
    <w:name w:val="WW8Num3z2"/>
    <w:qFormat/>
    <w:rsid w:val="001B056B"/>
  </w:style>
  <w:style w:type="character" w:customStyle="1" w:styleId="WW8Num3z1">
    <w:name w:val="WW8Num3z1"/>
    <w:qFormat/>
    <w:rsid w:val="001B056B"/>
  </w:style>
  <w:style w:type="character" w:customStyle="1" w:styleId="WW8Num3z0">
    <w:name w:val="WW8Num3z0"/>
    <w:qFormat/>
    <w:rsid w:val="001B056B"/>
    <w:rPr>
      <w:vanish/>
      <w:color w:val="000000"/>
      <w:sz w:val="28"/>
      <w:szCs w:val="28"/>
    </w:rPr>
  </w:style>
  <w:style w:type="character" w:customStyle="1" w:styleId="WW8Num2z8">
    <w:name w:val="WW8Num2z8"/>
    <w:qFormat/>
    <w:rsid w:val="001B056B"/>
  </w:style>
  <w:style w:type="character" w:customStyle="1" w:styleId="WW8Num2z7">
    <w:name w:val="WW8Num2z7"/>
    <w:qFormat/>
    <w:rsid w:val="001B056B"/>
  </w:style>
  <w:style w:type="character" w:customStyle="1" w:styleId="WW8Num2z6">
    <w:name w:val="WW8Num2z6"/>
    <w:qFormat/>
    <w:rsid w:val="001B056B"/>
  </w:style>
  <w:style w:type="character" w:customStyle="1" w:styleId="WW8Num2z5">
    <w:name w:val="WW8Num2z5"/>
    <w:qFormat/>
    <w:rsid w:val="001B056B"/>
  </w:style>
  <w:style w:type="character" w:customStyle="1" w:styleId="WW8Num2z4">
    <w:name w:val="WW8Num2z4"/>
    <w:qFormat/>
    <w:rsid w:val="001B056B"/>
  </w:style>
  <w:style w:type="character" w:customStyle="1" w:styleId="WW8Num2z3">
    <w:name w:val="WW8Num2z3"/>
    <w:qFormat/>
    <w:rsid w:val="001B056B"/>
  </w:style>
  <w:style w:type="character" w:customStyle="1" w:styleId="WW8Num2z2">
    <w:name w:val="WW8Num2z2"/>
    <w:qFormat/>
    <w:rsid w:val="001B056B"/>
  </w:style>
  <w:style w:type="character" w:customStyle="1" w:styleId="WW8Num2z1">
    <w:name w:val="WW8Num2z1"/>
    <w:qFormat/>
    <w:rsid w:val="001B056B"/>
  </w:style>
  <w:style w:type="character" w:customStyle="1" w:styleId="WW8Num2z0">
    <w:name w:val="WW8Num2z0"/>
    <w:qFormat/>
    <w:rsid w:val="001B056B"/>
    <w:rPr>
      <w:color w:val="313413"/>
      <w:sz w:val="28"/>
      <w:szCs w:val="28"/>
    </w:rPr>
  </w:style>
  <w:style w:type="character" w:customStyle="1" w:styleId="WW8Num1z8">
    <w:name w:val="WW8Num1z8"/>
    <w:qFormat/>
    <w:rsid w:val="001B056B"/>
  </w:style>
  <w:style w:type="character" w:customStyle="1" w:styleId="WW8Num1z7">
    <w:name w:val="WW8Num1z7"/>
    <w:qFormat/>
    <w:rsid w:val="001B056B"/>
  </w:style>
  <w:style w:type="character" w:customStyle="1" w:styleId="WW8Num1z6">
    <w:name w:val="WW8Num1z6"/>
    <w:qFormat/>
    <w:rsid w:val="001B056B"/>
  </w:style>
  <w:style w:type="character" w:customStyle="1" w:styleId="WW8Num1z5">
    <w:name w:val="WW8Num1z5"/>
    <w:qFormat/>
    <w:rsid w:val="001B056B"/>
  </w:style>
  <w:style w:type="character" w:customStyle="1" w:styleId="WW8Num1z4">
    <w:name w:val="WW8Num1z4"/>
    <w:qFormat/>
    <w:rsid w:val="001B056B"/>
  </w:style>
  <w:style w:type="character" w:customStyle="1" w:styleId="WW8Num1z3">
    <w:name w:val="WW8Num1z3"/>
    <w:qFormat/>
    <w:rsid w:val="001B056B"/>
  </w:style>
  <w:style w:type="character" w:customStyle="1" w:styleId="WW8Num1z2">
    <w:name w:val="WW8Num1z2"/>
    <w:qFormat/>
    <w:rsid w:val="001B056B"/>
  </w:style>
  <w:style w:type="character" w:customStyle="1" w:styleId="WW8Num1z1">
    <w:name w:val="WW8Num1z1"/>
    <w:qFormat/>
    <w:rsid w:val="001B056B"/>
  </w:style>
  <w:style w:type="character" w:customStyle="1" w:styleId="WW8Num1z0">
    <w:name w:val="WW8Num1z0"/>
    <w:qFormat/>
    <w:rsid w:val="001B056B"/>
  </w:style>
  <w:style w:type="character" w:customStyle="1" w:styleId="ListLabel11">
    <w:name w:val="ListLabel 11"/>
    <w:qFormat/>
    <w:rsid w:val="001B056B"/>
    <w:rPr>
      <w:b/>
      <w:color w:val="00000A"/>
      <w:sz w:val="28"/>
    </w:rPr>
  </w:style>
  <w:style w:type="character" w:customStyle="1" w:styleId="ListLabel12">
    <w:name w:val="ListLabel 12"/>
    <w:qFormat/>
    <w:rsid w:val="001B056B"/>
    <w:rPr>
      <w:b/>
      <w:color w:val="00000A"/>
      <w:sz w:val="28"/>
    </w:rPr>
  </w:style>
  <w:style w:type="character" w:customStyle="1" w:styleId="ListLabel13">
    <w:name w:val="ListLabel 13"/>
    <w:qFormat/>
    <w:rsid w:val="001B056B"/>
    <w:rPr>
      <w:b/>
      <w:color w:val="00000A"/>
      <w:sz w:val="28"/>
    </w:rPr>
  </w:style>
  <w:style w:type="paragraph" w:customStyle="1" w:styleId="a9">
    <w:name w:val="Заголовок"/>
    <w:basedOn w:val="a"/>
    <w:next w:val="aa"/>
    <w:qFormat/>
    <w:rsid w:val="001B056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1B056B"/>
    <w:pPr>
      <w:spacing w:after="140" w:line="288" w:lineRule="auto"/>
    </w:pPr>
  </w:style>
  <w:style w:type="paragraph" w:styleId="ab">
    <w:name w:val="List"/>
    <w:basedOn w:val="aa"/>
    <w:rsid w:val="001B056B"/>
    <w:rPr>
      <w:rFonts w:cs="FreeSans"/>
    </w:rPr>
  </w:style>
  <w:style w:type="paragraph" w:customStyle="1" w:styleId="Caption">
    <w:name w:val="Caption"/>
    <w:basedOn w:val="a"/>
    <w:qFormat/>
    <w:rsid w:val="001B056B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1B056B"/>
    <w:pPr>
      <w:suppressLineNumbers/>
    </w:pPr>
    <w:rPr>
      <w:rFonts w:cs="FreeSans"/>
    </w:rPr>
  </w:style>
  <w:style w:type="paragraph" w:customStyle="1" w:styleId="1">
    <w:name w:val="Обычный1"/>
    <w:qFormat/>
    <w:rsid w:val="00C4212A"/>
    <w:pPr>
      <w:overflowPunct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d">
    <w:name w:val="Plain Text"/>
    <w:basedOn w:val="a"/>
    <w:qFormat/>
    <w:rsid w:val="00C4212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qFormat/>
    <w:rsid w:val="00C4212A"/>
    <w:pPr>
      <w:spacing w:after="120" w:line="480" w:lineRule="auto"/>
      <w:ind w:left="283"/>
    </w:pPr>
  </w:style>
  <w:style w:type="paragraph" w:styleId="ae">
    <w:name w:val="List Paragraph"/>
    <w:basedOn w:val="a"/>
    <w:qFormat/>
    <w:rsid w:val="001B056B"/>
    <w:pPr>
      <w:spacing w:before="280" w:after="280"/>
    </w:pPr>
  </w:style>
  <w:style w:type="paragraph" w:styleId="30">
    <w:name w:val="Body Text Indent 3"/>
    <w:basedOn w:val="a"/>
    <w:uiPriority w:val="99"/>
    <w:semiHidden/>
    <w:unhideWhenUsed/>
    <w:qFormat/>
    <w:rsid w:val="00311C0D"/>
    <w:pPr>
      <w:spacing w:after="120"/>
      <w:ind w:left="283"/>
    </w:pPr>
    <w:rPr>
      <w:sz w:val="16"/>
      <w:szCs w:val="16"/>
    </w:rPr>
  </w:style>
  <w:style w:type="paragraph" w:customStyle="1" w:styleId="af">
    <w:name w:val="a"/>
    <w:basedOn w:val="a"/>
    <w:qFormat/>
    <w:rsid w:val="00311C0D"/>
    <w:pPr>
      <w:spacing w:beforeAutospacing="1" w:afterAutospacing="1"/>
    </w:pPr>
    <w:rPr>
      <w:color w:val="000099"/>
    </w:rPr>
  </w:style>
  <w:style w:type="paragraph" w:styleId="af0">
    <w:name w:val="Balloon Text"/>
    <w:basedOn w:val="a"/>
    <w:qFormat/>
    <w:rsid w:val="001B056B"/>
    <w:rPr>
      <w:rFonts w:ascii="Tahoma" w:hAnsi="Tahoma" w:cs="Tahoma"/>
      <w:sz w:val="16"/>
      <w:szCs w:val="16"/>
    </w:rPr>
  </w:style>
  <w:style w:type="paragraph" w:styleId="af1">
    <w:name w:val="annotation text"/>
    <w:basedOn w:val="a"/>
    <w:qFormat/>
    <w:rsid w:val="002455DA"/>
    <w:pPr>
      <w:spacing w:beforeAutospacing="1" w:afterAutospacing="1"/>
    </w:pPr>
    <w:rPr>
      <w:color w:val="000099"/>
    </w:rPr>
  </w:style>
  <w:style w:type="paragraph" w:styleId="af2">
    <w:name w:val="Normal (Web)"/>
    <w:basedOn w:val="a"/>
    <w:qFormat/>
    <w:rsid w:val="001B056B"/>
    <w:pPr>
      <w:spacing w:before="280" w:after="280"/>
    </w:pPr>
  </w:style>
  <w:style w:type="paragraph" w:customStyle="1" w:styleId="af3">
    <w:name w:val="Содержимое таблицы"/>
    <w:basedOn w:val="a"/>
    <w:qFormat/>
    <w:rsid w:val="001B056B"/>
    <w:pPr>
      <w:suppressLineNumbers/>
    </w:pPr>
  </w:style>
  <w:style w:type="paragraph" w:customStyle="1" w:styleId="af4">
    <w:name w:val="Заголовок таблицы"/>
    <w:basedOn w:val="af3"/>
    <w:qFormat/>
    <w:rsid w:val="001B056B"/>
    <w:pPr>
      <w:jc w:val="center"/>
    </w:pPr>
    <w:rPr>
      <w:b/>
      <w:bCs/>
    </w:rPr>
  </w:style>
  <w:style w:type="paragraph" w:customStyle="1" w:styleId="Footer">
    <w:name w:val="Footer"/>
    <w:basedOn w:val="a"/>
    <w:rsid w:val="001B056B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1B056B"/>
    <w:pPr>
      <w:tabs>
        <w:tab w:val="center" w:pos="4677"/>
        <w:tab w:val="right" w:pos="9355"/>
      </w:tabs>
    </w:pPr>
  </w:style>
  <w:style w:type="paragraph" w:customStyle="1" w:styleId="af5">
    <w:name w:val="???????"/>
    <w:qFormat/>
    <w:rsid w:val="001B056B"/>
    <w:pPr>
      <w:suppressAutoHyphens/>
      <w:overflowPunct w:val="0"/>
      <w:spacing w:line="200" w:lineRule="atLeast"/>
    </w:pPr>
    <w:rPr>
      <w:rFonts w:ascii="Mangal" w:eastAsia="Microsoft YaHei" w:hAnsi="Mangal"/>
      <w:color w:val="FFFFFF"/>
      <w:sz w:val="36"/>
      <w:szCs w:val="36"/>
      <w:lang w:bidi="ar-SA"/>
    </w:rPr>
  </w:style>
  <w:style w:type="paragraph" w:customStyle="1" w:styleId="default">
    <w:name w:val="default"/>
    <w:basedOn w:val="a"/>
    <w:qFormat/>
    <w:rsid w:val="001B056B"/>
    <w:pPr>
      <w:spacing w:before="280" w:after="280"/>
    </w:pPr>
  </w:style>
  <w:style w:type="paragraph" w:customStyle="1" w:styleId="10">
    <w:name w:val="Знак1"/>
    <w:basedOn w:val="a"/>
    <w:qFormat/>
    <w:rsid w:val="001B056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rsid w:val="001B056B"/>
    <w:pPr>
      <w:tabs>
        <w:tab w:val="left" w:pos="2760"/>
      </w:tabs>
      <w:jc w:val="both"/>
    </w:pPr>
    <w:rPr>
      <w:sz w:val="28"/>
    </w:rPr>
  </w:style>
  <w:style w:type="numbering" w:customStyle="1" w:styleId="WW8Num1">
    <w:name w:val="WW8Num1"/>
    <w:qFormat/>
    <w:rsid w:val="001B056B"/>
  </w:style>
  <w:style w:type="numbering" w:customStyle="1" w:styleId="WW8Num2">
    <w:name w:val="WW8Num2"/>
    <w:qFormat/>
    <w:rsid w:val="001B056B"/>
  </w:style>
  <w:style w:type="numbering" w:customStyle="1" w:styleId="WW8Num3">
    <w:name w:val="WW8Num3"/>
    <w:qFormat/>
    <w:rsid w:val="001B056B"/>
  </w:style>
  <w:style w:type="numbering" w:customStyle="1" w:styleId="WW8Num4">
    <w:name w:val="WW8Num4"/>
    <w:qFormat/>
    <w:rsid w:val="001B056B"/>
  </w:style>
  <w:style w:type="table" w:styleId="af6">
    <w:name w:val="Table Grid"/>
    <w:basedOn w:val="a1"/>
    <w:uiPriority w:val="59"/>
    <w:rsid w:val="004B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4710-6BA8-421C-BACE-362A38F4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3010</Words>
  <Characters>17163</Characters>
  <Application>Microsoft Office Word</Application>
  <DocSecurity>0</DocSecurity>
  <Lines>143</Lines>
  <Paragraphs>40</Paragraphs>
  <ScaleCrop>false</ScaleCrop>
  <Company>Grizli777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ADMIN</cp:lastModifiedBy>
  <cp:revision>57</cp:revision>
  <cp:lastPrinted>2020-06-01T11:27:00Z</cp:lastPrinted>
  <dcterms:created xsi:type="dcterms:W3CDTF">2014-09-25T02:31:00Z</dcterms:created>
  <dcterms:modified xsi:type="dcterms:W3CDTF">2021-05-12T19:23:00Z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