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9F" w:rsidRDefault="004B469F" w:rsidP="004B469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B469F" w:rsidRDefault="004B469F" w:rsidP="004B469F">
      <w:pPr>
        <w:jc w:val="both"/>
        <w:rPr>
          <w:rFonts w:eastAsia="Calibri"/>
          <w:sz w:val="28"/>
          <w:szCs w:val="28"/>
          <w:lang w:eastAsia="en-US"/>
        </w:rPr>
      </w:pPr>
    </w:p>
    <w:p w:rsidR="004B469F" w:rsidRDefault="004B469F" w:rsidP="004B469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программа</w:t>
      </w:r>
      <w:r w:rsidR="00FD0F4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основного общего образования для 7 класса</w:t>
      </w:r>
      <w:r w:rsidR="00FD0F4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по изобразительному искусству </w:t>
      </w:r>
    </w:p>
    <w:p w:rsidR="004B469F" w:rsidRDefault="004B469F" w:rsidP="004B469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2020- 2021 учебный год</w:t>
      </w:r>
    </w:p>
    <w:p w:rsidR="004B469F" w:rsidRPr="00FF72C0" w:rsidRDefault="004B469F" w:rsidP="004B469F">
      <w:pPr>
        <w:suppressAutoHyphens w:val="0"/>
        <w:ind w:left="-142"/>
        <w:jc w:val="center"/>
        <w:rPr>
          <w:b/>
          <w:lang w:eastAsia="ru-RU"/>
        </w:rPr>
      </w:pPr>
      <w:r w:rsidRPr="00FF72C0">
        <w:rPr>
          <w:b/>
          <w:lang w:eastAsia="ru-RU"/>
        </w:rPr>
        <w:t>Аннотация</w:t>
      </w:r>
    </w:p>
    <w:p w:rsidR="004B469F" w:rsidRPr="00FF72C0" w:rsidRDefault="004B469F" w:rsidP="004B469F">
      <w:pPr>
        <w:ind w:firstLine="567"/>
        <w:jc w:val="both"/>
        <w:rPr>
          <w:lang w:eastAsia="ru-RU"/>
        </w:rPr>
      </w:pPr>
      <w:r w:rsidRPr="00FF72C0">
        <w:rPr>
          <w:color w:val="000000"/>
          <w:lang w:eastAsia="ru-RU"/>
        </w:rPr>
        <w:t>Программа составлена в соответствии с требованиями Ф</w:t>
      </w:r>
      <w:r w:rsidRPr="00FF72C0">
        <w:rPr>
          <w:lang w:eastAsia="ru-RU"/>
        </w:rPr>
        <w:t xml:space="preserve">едерального государственного образовательного стандарта основного общего образования </w:t>
      </w:r>
      <w:r w:rsidRPr="00FF72C0">
        <w:rPr>
          <w:color w:val="000000"/>
          <w:lang w:eastAsia="ru-RU"/>
        </w:rPr>
        <w:t>и обеспечена УМК: Горяева Н.А. Изобразительное искусство. Декоративно-при</w:t>
      </w:r>
      <w:r w:rsidRPr="00FF72C0">
        <w:rPr>
          <w:color w:val="000000"/>
          <w:lang w:eastAsia="ru-RU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FF72C0">
        <w:rPr>
          <w:color w:val="000000"/>
          <w:lang w:eastAsia="ru-RU"/>
        </w:rPr>
        <w:t>Неменского</w:t>
      </w:r>
      <w:proofErr w:type="spellEnd"/>
      <w:r w:rsidRPr="00FF72C0">
        <w:rPr>
          <w:color w:val="000000"/>
          <w:lang w:eastAsia="ru-RU"/>
        </w:rPr>
        <w:t>. — М., 2016.,</w:t>
      </w:r>
      <w:r w:rsidRPr="00FF72C0">
        <w:rPr>
          <w:lang w:eastAsia="ru-RU"/>
        </w:rPr>
        <w:t xml:space="preserve"> Изобразительное искусство. Искусство в жизни человека. 6 класс. Учебник по изобразительному искусству для 6 класса. </w:t>
      </w:r>
      <w:proofErr w:type="spellStart"/>
      <w:r w:rsidRPr="00FF72C0">
        <w:rPr>
          <w:lang w:eastAsia="ru-RU"/>
        </w:rPr>
        <w:t>Неменская</w:t>
      </w:r>
      <w:proofErr w:type="spellEnd"/>
      <w:r w:rsidRPr="00FF72C0">
        <w:rPr>
          <w:lang w:eastAsia="ru-RU"/>
        </w:rPr>
        <w:t xml:space="preserve"> Л.А. / Под ред. </w:t>
      </w:r>
      <w:proofErr w:type="spellStart"/>
      <w:r w:rsidRPr="00FF72C0">
        <w:rPr>
          <w:lang w:eastAsia="ru-RU"/>
        </w:rPr>
        <w:t>Неменского</w:t>
      </w:r>
      <w:proofErr w:type="spellEnd"/>
      <w:r w:rsidRPr="00FF72C0">
        <w:rPr>
          <w:lang w:eastAsia="ru-RU"/>
        </w:rPr>
        <w:t xml:space="preserve"> Б.М. - М.: Просвещение, 2016, Изобразительное искусство. Дизайн и архитектура в жизни человека. 7 класс., Питерских А. С., Гуров Г. Е. / Под ред. </w:t>
      </w:r>
      <w:proofErr w:type="spellStart"/>
      <w:r w:rsidRPr="00FF72C0">
        <w:rPr>
          <w:lang w:eastAsia="ru-RU"/>
        </w:rPr>
        <w:t>Неменского</w:t>
      </w:r>
      <w:proofErr w:type="spellEnd"/>
      <w:r w:rsidRPr="00FF72C0">
        <w:rPr>
          <w:lang w:eastAsia="ru-RU"/>
        </w:rPr>
        <w:t xml:space="preserve"> Б. М.</w:t>
      </w:r>
    </w:p>
    <w:p w:rsidR="004B469F" w:rsidRPr="00FF72C0" w:rsidRDefault="004B469F" w:rsidP="004B469F">
      <w:pPr>
        <w:ind w:firstLine="567"/>
        <w:jc w:val="both"/>
        <w:rPr>
          <w:lang w:eastAsia="ru-RU"/>
        </w:rPr>
      </w:pPr>
      <w:r w:rsidRPr="00FF72C0">
        <w:rPr>
          <w:lang w:eastAsia="ru-RU"/>
        </w:rPr>
        <w:t>Настоящая программа по изобразительному искусству для 5-6-7-8 класса создана на основе нормативных документов, обеспечивающих реализацию программы ФГОС:</w:t>
      </w:r>
    </w:p>
    <w:p w:rsidR="004B469F" w:rsidRPr="00FF72C0" w:rsidRDefault="004B469F" w:rsidP="004B469F">
      <w:pPr>
        <w:ind w:firstLine="567"/>
        <w:jc w:val="both"/>
        <w:rPr>
          <w:lang w:eastAsia="ru-RU"/>
        </w:rPr>
      </w:pPr>
      <w:r w:rsidRPr="00FF72C0">
        <w:rPr>
          <w:lang w:eastAsia="ru-RU"/>
        </w:rPr>
        <w:t>- Закон 273-ФЗ «Об образовании в Российской Федерации» от 29.12.2012;</w:t>
      </w:r>
    </w:p>
    <w:p w:rsidR="004B469F" w:rsidRPr="00FF72C0" w:rsidRDefault="004B469F" w:rsidP="004B469F">
      <w:pPr>
        <w:ind w:firstLine="567"/>
        <w:jc w:val="both"/>
        <w:rPr>
          <w:lang w:eastAsia="ru-RU"/>
        </w:rPr>
      </w:pPr>
      <w:r w:rsidRPr="00FF72C0">
        <w:rPr>
          <w:lang w:eastAsia="ru-RU"/>
        </w:rPr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FF72C0">
        <w:rPr>
          <w:lang w:eastAsia="ru-RU"/>
        </w:rPr>
        <w:t>МОиН</w:t>
      </w:r>
      <w:proofErr w:type="spellEnd"/>
      <w:r w:rsidRPr="00FF72C0">
        <w:rPr>
          <w:lang w:eastAsia="ru-RU"/>
        </w:rPr>
        <w:t xml:space="preserve"> РФ приказом № 1897 от 17 декабря 2010 года; </w:t>
      </w:r>
    </w:p>
    <w:p w:rsidR="004B469F" w:rsidRPr="00FF72C0" w:rsidRDefault="004B469F" w:rsidP="004B469F">
      <w:pPr>
        <w:ind w:firstLine="567"/>
        <w:jc w:val="both"/>
        <w:rPr>
          <w:lang w:eastAsia="ru-RU"/>
        </w:rPr>
      </w:pPr>
      <w:r w:rsidRPr="00FF72C0">
        <w:rPr>
          <w:lang w:eastAsia="ru-RU"/>
        </w:rPr>
        <w:t>- Примерной основной образовательной программы образовательного учреждения. Основная школа / [сост. Е.С. Савинов]. – М.: Просвещение, 2011.  (Стандарты второго поколения);</w:t>
      </w:r>
    </w:p>
    <w:p w:rsidR="004B469F" w:rsidRPr="00FF72C0" w:rsidRDefault="004B469F" w:rsidP="004B469F">
      <w:pPr>
        <w:ind w:firstLine="567"/>
        <w:jc w:val="both"/>
        <w:rPr>
          <w:lang w:eastAsia="ru-RU"/>
        </w:rPr>
      </w:pPr>
      <w:r w:rsidRPr="00FF72C0">
        <w:rPr>
          <w:lang w:eastAsia="ru-RU"/>
        </w:rPr>
        <w:t>- Санитарно-эпидемиологические правила и нормативы (СанПиН 2.4.2.2821-10; зарегистрировано в Минюсте РФ 03.03. 2011. Регистрационный № 19993;</w:t>
      </w:r>
    </w:p>
    <w:p w:rsidR="004B469F" w:rsidRPr="00FF72C0" w:rsidRDefault="004B469F" w:rsidP="004B469F">
      <w:pPr>
        <w:ind w:firstLine="567"/>
        <w:jc w:val="both"/>
        <w:rPr>
          <w:lang w:eastAsia="ru-RU"/>
        </w:rPr>
      </w:pPr>
      <w:r w:rsidRPr="00FF72C0">
        <w:rPr>
          <w:lang w:eastAsia="ru-RU"/>
        </w:rPr>
        <w:t xml:space="preserve">- Примерные программы по учебным предметам «Изобразительное искусство» Б.М. </w:t>
      </w:r>
      <w:proofErr w:type="spellStart"/>
      <w:r w:rsidRPr="00FF72C0">
        <w:rPr>
          <w:lang w:eastAsia="ru-RU"/>
        </w:rPr>
        <w:t>Неменского</w:t>
      </w:r>
      <w:proofErr w:type="spellEnd"/>
      <w:r w:rsidRPr="00FF72C0">
        <w:rPr>
          <w:lang w:eastAsia="ru-RU"/>
        </w:rPr>
        <w:t xml:space="preserve">, В.Г. Горяева, Г.Е. Гуровой и др. </w:t>
      </w:r>
    </w:p>
    <w:p w:rsidR="004B469F" w:rsidRPr="00FF72C0" w:rsidRDefault="004B469F" w:rsidP="004B469F">
      <w:pPr>
        <w:ind w:firstLine="567"/>
        <w:jc w:val="both"/>
        <w:rPr>
          <w:lang w:eastAsia="ru-RU"/>
        </w:rPr>
      </w:pPr>
      <w:r w:rsidRPr="00FF72C0">
        <w:rPr>
          <w:spacing w:val="20"/>
          <w:lang w:eastAsia="ru-RU"/>
        </w:rPr>
        <w:t>Основная образовательная программа МОУ гимназии имени А.Л. </w:t>
      </w:r>
      <w:proofErr w:type="spellStart"/>
      <w:r w:rsidRPr="00FF72C0">
        <w:rPr>
          <w:spacing w:val="20"/>
          <w:lang w:eastAsia="ru-RU"/>
        </w:rPr>
        <w:t>Кекина</w:t>
      </w:r>
      <w:proofErr w:type="spellEnd"/>
      <w:r w:rsidRPr="00FF72C0">
        <w:rPr>
          <w:lang w:eastAsia="ru-RU"/>
        </w:rPr>
        <w:t xml:space="preserve">  </w:t>
      </w:r>
    </w:p>
    <w:p w:rsidR="004B469F" w:rsidRPr="00FF72C0" w:rsidRDefault="004B469F" w:rsidP="004B469F">
      <w:pPr>
        <w:ind w:firstLine="567"/>
        <w:jc w:val="both"/>
        <w:rPr>
          <w:b/>
          <w:bCs/>
          <w:color w:val="FF0000"/>
          <w:spacing w:val="20"/>
          <w:lang w:eastAsia="ru-RU"/>
        </w:rPr>
      </w:pPr>
      <w:r w:rsidRPr="00FF72C0">
        <w:rPr>
          <w:b/>
          <w:lang w:eastAsia="ru-RU"/>
        </w:rPr>
        <w:t>В основе данной рабочей</w:t>
      </w:r>
      <w:r w:rsidRPr="00FF72C0">
        <w:rPr>
          <w:lang w:eastAsia="ru-RU"/>
        </w:rPr>
        <w:t xml:space="preserve"> программы использована программа общеобразовательных учреждений «</w:t>
      </w:r>
      <w:r w:rsidRPr="00FF72C0">
        <w:rPr>
          <w:b/>
          <w:i/>
          <w:color w:val="000000"/>
          <w:lang w:eastAsia="ru-RU"/>
        </w:rPr>
        <w:t>Изобразительное искусство. 5-8 классы»</w:t>
      </w:r>
      <w:r w:rsidRPr="00FF72C0">
        <w:rPr>
          <w:color w:val="000000"/>
          <w:lang w:eastAsia="ru-RU"/>
        </w:rPr>
        <w:t xml:space="preserve"> автор: </w:t>
      </w:r>
      <w:proofErr w:type="spellStart"/>
      <w:r w:rsidRPr="00FF72C0">
        <w:rPr>
          <w:lang w:eastAsia="ru-RU"/>
        </w:rPr>
        <w:t>Неменский</w:t>
      </w:r>
      <w:proofErr w:type="spellEnd"/>
      <w:r w:rsidRPr="00FF72C0">
        <w:rPr>
          <w:lang w:eastAsia="ru-RU"/>
        </w:rPr>
        <w:t xml:space="preserve">, Б.М. Изобразительное искусство: 5 классы: рабочие программы / Б. М. </w:t>
      </w:r>
      <w:proofErr w:type="spellStart"/>
      <w:r w:rsidRPr="00FF72C0">
        <w:rPr>
          <w:lang w:eastAsia="ru-RU"/>
        </w:rPr>
        <w:t>Неменский</w:t>
      </w:r>
      <w:proofErr w:type="spellEnd"/>
      <w:r w:rsidRPr="00FF72C0">
        <w:rPr>
          <w:lang w:eastAsia="ru-RU"/>
        </w:rPr>
        <w:t xml:space="preserve"> [и др.]. – М.: Просвещение, 2016.</w:t>
      </w:r>
    </w:p>
    <w:p w:rsidR="004B469F" w:rsidRPr="00FF72C0" w:rsidRDefault="004B469F" w:rsidP="004B469F">
      <w:pPr>
        <w:ind w:firstLine="567"/>
        <w:jc w:val="both"/>
        <w:rPr>
          <w:lang w:eastAsia="ru-RU"/>
        </w:rPr>
      </w:pPr>
      <w:r w:rsidRPr="00FF72C0">
        <w:rPr>
          <w:bCs/>
          <w:lang w:eastAsia="ru-RU"/>
        </w:rPr>
        <w:t>Рабочая программа ориентирована на использование учебников</w:t>
      </w:r>
      <w:r w:rsidRPr="00FF72C0">
        <w:rPr>
          <w:b/>
          <w:lang w:eastAsia="ru-RU"/>
        </w:rPr>
        <w:t>:</w:t>
      </w:r>
      <w:r w:rsidRPr="00FF72C0">
        <w:rPr>
          <w:b/>
          <w:color w:val="FF0000"/>
          <w:lang w:eastAsia="ru-RU"/>
        </w:rPr>
        <w:t xml:space="preserve"> </w:t>
      </w:r>
      <w:r w:rsidRPr="00FF72C0">
        <w:rPr>
          <w:color w:val="000000"/>
          <w:lang w:eastAsia="ru-RU"/>
        </w:rPr>
        <w:t>Горяева Н.А. Изобразительное искусство. Декоративно-при</w:t>
      </w:r>
      <w:r w:rsidRPr="00FF72C0">
        <w:rPr>
          <w:color w:val="000000"/>
          <w:lang w:eastAsia="ru-RU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FF72C0">
        <w:rPr>
          <w:color w:val="000000"/>
          <w:lang w:eastAsia="ru-RU"/>
        </w:rPr>
        <w:t>Неменского</w:t>
      </w:r>
      <w:proofErr w:type="spellEnd"/>
      <w:r w:rsidRPr="00FF72C0">
        <w:rPr>
          <w:color w:val="000000"/>
          <w:lang w:eastAsia="ru-RU"/>
        </w:rPr>
        <w:t>. — М., 2016.</w:t>
      </w:r>
      <w:r w:rsidRPr="00FF72C0">
        <w:rPr>
          <w:lang w:eastAsia="ru-RU"/>
        </w:rPr>
        <w:t xml:space="preserve"> Горяева Н.А., Островская О.В. Декоративно-прикладное искусство в жизни человека: Учебник по изобразительному искусству для 6 класса. Искусство в жизни человека. </w:t>
      </w:r>
      <w:proofErr w:type="spellStart"/>
      <w:r w:rsidRPr="00FF72C0">
        <w:rPr>
          <w:lang w:eastAsia="ru-RU"/>
        </w:rPr>
        <w:t>Неменская</w:t>
      </w:r>
      <w:proofErr w:type="spellEnd"/>
      <w:r w:rsidRPr="00FF72C0">
        <w:rPr>
          <w:lang w:eastAsia="ru-RU"/>
        </w:rPr>
        <w:t xml:space="preserve"> Л.А. /Под ред. Б.М. </w:t>
      </w:r>
      <w:proofErr w:type="spellStart"/>
      <w:r w:rsidRPr="00FF72C0">
        <w:rPr>
          <w:lang w:eastAsia="ru-RU"/>
        </w:rPr>
        <w:t>Неменского</w:t>
      </w:r>
      <w:proofErr w:type="spellEnd"/>
      <w:r w:rsidRPr="00FF72C0">
        <w:rPr>
          <w:lang w:eastAsia="ru-RU"/>
        </w:rPr>
        <w:t xml:space="preserve"> - М.: Просвещение, 2016., Изобразительное искусство. Дизайн и архитектура в жизни человека. 7 класс., Питерских А.С., Гуров Г.Е. / Под ред. </w:t>
      </w:r>
      <w:proofErr w:type="spellStart"/>
      <w:r w:rsidRPr="00FF72C0">
        <w:rPr>
          <w:lang w:eastAsia="ru-RU"/>
        </w:rPr>
        <w:t>Неменского</w:t>
      </w:r>
      <w:proofErr w:type="spellEnd"/>
      <w:r w:rsidRPr="00FF72C0">
        <w:rPr>
          <w:lang w:eastAsia="ru-RU"/>
        </w:rPr>
        <w:t xml:space="preserve"> Б.М.</w:t>
      </w:r>
    </w:p>
    <w:p w:rsidR="004B469F" w:rsidRPr="00FF72C0" w:rsidRDefault="004B469F" w:rsidP="004B469F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b/>
          <w:lang w:eastAsia="ru-RU"/>
        </w:rPr>
      </w:pPr>
      <w:r w:rsidRPr="00FF72C0">
        <w:rPr>
          <w:b/>
          <w:lang w:eastAsia="ru-RU"/>
        </w:rPr>
        <w:t>Общая характеристика учебного предмета в учебном плане</w:t>
      </w:r>
    </w:p>
    <w:p w:rsidR="004B469F" w:rsidRPr="00FF72C0" w:rsidRDefault="004B469F" w:rsidP="004B469F">
      <w:pPr>
        <w:widowControl w:val="0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FF72C0">
        <w:rPr>
          <w:lang w:eastAsia="ru-RU"/>
        </w:rPr>
        <w:t xml:space="preserve">Программа составлена на основе программы общеобразовательных учреждений «Изобразительное искусство и художественный труд». В соответствии с учебным планом программа для каждого года рассчитана на 34 часа. Изложение материала соответствует содержанию программы, разработанной под руководством и редакцией народного художника России, академика РАО Б.Н. </w:t>
      </w:r>
      <w:proofErr w:type="spellStart"/>
      <w:r w:rsidRPr="00FF72C0">
        <w:rPr>
          <w:lang w:eastAsia="ru-RU"/>
        </w:rPr>
        <w:t>Неменского</w:t>
      </w:r>
      <w:proofErr w:type="spellEnd"/>
      <w:r w:rsidRPr="00FF72C0">
        <w:rPr>
          <w:lang w:eastAsia="ru-RU"/>
        </w:rPr>
        <w:t xml:space="preserve">. В </w:t>
      </w:r>
      <w:r w:rsidRPr="00FF72C0">
        <w:rPr>
          <w:lang w:eastAsia="ru-RU"/>
        </w:rPr>
        <w:lastRenderedPageBreak/>
        <w:t>связи с необходимостью включения блоков тем: «Изображение фигуры человека и образ человека» и «Вечные темы и великие исторические события в искусстве», включенных в Примерную основную образовательную программу ООО, программа откорректирована уплотнением учебного материала 7 класса уменьшением времени на изучение блока тем «Дизайн и архитектура в жизни человека».</w:t>
      </w:r>
    </w:p>
    <w:p w:rsidR="004B469F" w:rsidRPr="00B023E7" w:rsidRDefault="004B469F" w:rsidP="004B469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</w:pPr>
      <w:r w:rsidRPr="00FF72C0">
        <w:rPr>
          <w:lang w:eastAsia="ru-RU"/>
        </w:rPr>
        <w:t xml:space="preserve">Ниже представлено тематическое планирование в соответствии с учебниками: </w:t>
      </w:r>
      <w:r w:rsidRPr="00FF72C0">
        <w:rPr>
          <w:b/>
          <w:bCs/>
          <w:lang w:eastAsia="ru-RU"/>
        </w:rPr>
        <w:t>Н. А. Горяева, О. В. Островская.</w:t>
      </w:r>
      <w:r w:rsidRPr="00FF72C0">
        <w:rPr>
          <w:lang w:eastAsia="ru-RU"/>
        </w:rPr>
        <w:t xml:space="preserve"> «Изобразительное искусство. «Изобразительное искусство. Дизайн и архитектура в жизни человека. 7 класс»; </w:t>
      </w:r>
      <w:r w:rsidRPr="00FF72C0">
        <w:rPr>
          <w:b/>
          <w:bCs/>
          <w:lang w:eastAsia="ru-RU"/>
        </w:rPr>
        <w:t>А. С. Питерских</w:t>
      </w:r>
      <w:r w:rsidRPr="00FF72C0">
        <w:rPr>
          <w:lang w:eastAsia="ru-RU"/>
        </w:rPr>
        <w:t xml:space="preserve">. </w:t>
      </w:r>
    </w:p>
    <w:p w:rsidR="004B469F" w:rsidRPr="00F06036" w:rsidRDefault="004B469F" w:rsidP="004B469F">
      <w:pPr>
        <w:keepNext/>
        <w:suppressAutoHyphens w:val="0"/>
        <w:spacing w:before="240" w:after="60"/>
        <w:jc w:val="center"/>
        <w:outlineLvl w:val="3"/>
        <w:rPr>
          <w:b/>
          <w:bCs/>
          <w:lang w:eastAsia="ru-RU"/>
        </w:rPr>
      </w:pPr>
      <w:proofErr w:type="spellStart"/>
      <w:r w:rsidRPr="00F06036">
        <w:rPr>
          <w:b/>
          <w:bCs/>
          <w:lang w:eastAsia="ru-RU"/>
        </w:rPr>
        <w:t>Учебно</w:t>
      </w:r>
      <w:proofErr w:type="spellEnd"/>
      <w:r w:rsidRPr="00F06036">
        <w:rPr>
          <w:b/>
          <w:bCs/>
          <w:lang w:eastAsia="ru-RU"/>
        </w:rPr>
        <w:t>–тематический план (1 полугодие) 7 класс</w:t>
      </w:r>
    </w:p>
    <w:tbl>
      <w:tblPr>
        <w:tblW w:w="138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7560"/>
        <w:gridCol w:w="1798"/>
        <w:gridCol w:w="1440"/>
        <w:gridCol w:w="1937"/>
      </w:tblGrid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 xml:space="preserve">Тема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Количество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</w:t>
            </w:r>
            <w:r w:rsidRPr="00F06036">
              <w:rPr>
                <w:b/>
                <w:sz w:val="22"/>
                <w:szCs w:val="22"/>
                <w:lang w:eastAsia="ru-RU"/>
              </w:rPr>
              <w:t>еседы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Практические работы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«Изображение фигуры человека и образ человека»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«Поэзия повседневности</w:t>
            </w:r>
            <w:r w:rsidRPr="00F06036">
              <w:rPr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«Великие темы жизни</w:t>
            </w:r>
            <w:r w:rsidRPr="00F06036">
              <w:rPr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rPr>
                <w:lang w:eastAsia="ru-RU"/>
              </w:rPr>
            </w:pPr>
            <w:r w:rsidRPr="00F06036">
              <w:rPr>
                <w:bCs/>
                <w:sz w:val="22"/>
                <w:szCs w:val="22"/>
                <w:lang w:eastAsia="ru-RU"/>
              </w:rPr>
              <w:t>«Реальность жизни и художественный образ»</w:t>
            </w:r>
            <w:r w:rsidRPr="00F0603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11</w:t>
            </w:r>
          </w:p>
        </w:tc>
      </w:tr>
    </w:tbl>
    <w:p w:rsidR="004B469F" w:rsidRPr="00F06036" w:rsidRDefault="004B469F" w:rsidP="004B469F">
      <w:pPr>
        <w:keepNext/>
        <w:suppressAutoHyphens w:val="0"/>
        <w:spacing w:before="240" w:after="60"/>
        <w:jc w:val="center"/>
        <w:outlineLvl w:val="3"/>
        <w:rPr>
          <w:b/>
          <w:bCs/>
          <w:lang w:eastAsia="ru-RU"/>
        </w:rPr>
      </w:pPr>
      <w:proofErr w:type="spellStart"/>
      <w:r w:rsidRPr="00F06036">
        <w:rPr>
          <w:b/>
          <w:bCs/>
          <w:lang w:eastAsia="ru-RU"/>
        </w:rPr>
        <w:t>Учебно</w:t>
      </w:r>
      <w:proofErr w:type="spellEnd"/>
      <w:r w:rsidRPr="00F06036">
        <w:rPr>
          <w:b/>
          <w:bCs/>
          <w:lang w:eastAsia="ru-RU"/>
        </w:rPr>
        <w:t>–тематический план (</w:t>
      </w:r>
      <w:r>
        <w:rPr>
          <w:b/>
          <w:bCs/>
          <w:lang w:eastAsia="ru-RU"/>
        </w:rPr>
        <w:t>2</w:t>
      </w:r>
      <w:r w:rsidRPr="00F06036">
        <w:rPr>
          <w:b/>
          <w:bCs/>
          <w:lang w:eastAsia="ru-RU"/>
        </w:rPr>
        <w:t xml:space="preserve"> полугодие) 7 класс</w:t>
      </w:r>
    </w:p>
    <w:tbl>
      <w:tblPr>
        <w:tblW w:w="138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7560"/>
        <w:gridCol w:w="1798"/>
        <w:gridCol w:w="1440"/>
        <w:gridCol w:w="1937"/>
      </w:tblGrid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 xml:space="preserve">Тема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Количество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</w:t>
            </w:r>
            <w:r w:rsidRPr="00F06036">
              <w:rPr>
                <w:b/>
                <w:sz w:val="22"/>
                <w:szCs w:val="22"/>
                <w:lang w:eastAsia="ru-RU"/>
              </w:rPr>
              <w:t>еседы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Практические работы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rPr>
                <w:lang w:eastAsia="ru-RU"/>
              </w:rPr>
            </w:pPr>
            <w:r w:rsidRPr="00F06036">
              <w:rPr>
                <w:spacing w:val="-13"/>
                <w:sz w:val="22"/>
                <w:szCs w:val="22"/>
                <w:lang w:eastAsia="ru-RU"/>
              </w:rPr>
              <w:t>Художник – дизайн – архитектура. Искусство композиции</w:t>
            </w:r>
            <w:r w:rsidRPr="00F06036">
              <w:rPr>
                <w:sz w:val="22"/>
                <w:szCs w:val="22"/>
                <w:lang w:eastAsia="ru-RU"/>
              </w:rPr>
              <w:t xml:space="preserve"> – основы дизайна и архитектуры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F" w:rsidRPr="00F06036" w:rsidRDefault="004B469F" w:rsidP="00B94E45">
            <w:pPr>
              <w:suppressAutoHyphens w:val="0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Архитектура Ярославской области и города Ростова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Человек в зеркале дизайна и архитектуры. Образ человека и индивидуальное проектирование.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lang w:eastAsia="ru-RU"/>
              </w:rPr>
            </w:pPr>
            <w:r w:rsidRPr="00F0603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B469F" w:rsidRPr="00F06036" w:rsidTr="00B94E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 w:rsidRPr="00F06036">
              <w:rPr>
                <w:b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-14" w:firstLine="1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F" w:rsidRPr="00F06036" w:rsidRDefault="004B469F" w:rsidP="00B94E45">
            <w:pPr>
              <w:suppressAutoHyphens w:val="0"/>
              <w:ind w:left="18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17</w:t>
            </w:r>
          </w:p>
        </w:tc>
      </w:tr>
    </w:tbl>
    <w:p w:rsidR="00FD35CA" w:rsidRPr="00AF69BD" w:rsidRDefault="00FD35CA" w:rsidP="00FD0F45">
      <w:pPr>
        <w:pStyle w:val="a3"/>
        <w:ind w:left="720"/>
        <w:jc w:val="center"/>
      </w:pPr>
      <w:bookmarkStart w:id="0" w:name="_GoBack"/>
      <w:bookmarkEnd w:id="0"/>
    </w:p>
    <w:sectPr w:rsidR="00FD35CA" w:rsidRPr="00AF69BD" w:rsidSect="004B46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CDE7"/>
    <w:multiLevelType w:val="hybridMultilevel"/>
    <w:tmpl w:val="CC3EE680"/>
    <w:lvl w:ilvl="0" w:tplc="75721BBE">
      <w:start w:val="1"/>
      <w:numFmt w:val="bullet"/>
      <w:lvlText w:val="в"/>
      <w:lvlJc w:val="left"/>
    </w:lvl>
    <w:lvl w:ilvl="1" w:tplc="99D85D06">
      <w:start w:val="1"/>
      <w:numFmt w:val="bullet"/>
      <w:lvlText w:val="В"/>
      <w:lvlJc w:val="left"/>
    </w:lvl>
    <w:lvl w:ilvl="2" w:tplc="45181D5E">
      <w:numFmt w:val="decimal"/>
      <w:lvlText w:val=""/>
      <w:lvlJc w:val="left"/>
    </w:lvl>
    <w:lvl w:ilvl="3" w:tplc="21B6C60E">
      <w:numFmt w:val="decimal"/>
      <w:lvlText w:val=""/>
      <w:lvlJc w:val="left"/>
    </w:lvl>
    <w:lvl w:ilvl="4" w:tplc="BF14D3F6">
      <w:numFmt w:val="decimal"/>
      <w:lvlText w:val=""/>
      <w:lvlJc w:val="left"/>
    </w:lvl>
    <w:lvl w:ilvl="5" w:tplc="40A68C44">
      <w:numFmt w:val="decimal"/>
      <w:lvlText w:val=""/>
      <w:lvlJc w:val="left"/>
    </w:lvl>
    <w:lvl w:ilvl="6" w:tplc="93DC0A3A">
      <w:numFmt w:val="decimal"/>
      <w:lvlText w:val=""/>
      <w:lvlJc w:val="left"/>
    </w:lvl>
    <w:lvl w:ilvl="7" w:tplc="94AAE4D2">
      <w:numFmt w:val="decimal"/>
      <w:lvlText w:val=""/>
      <w:lvlJc w:val="left"/>
    </w:lvl>
    <w:lvl w:ilvl="8" w:tplc="E2DCBD1E">
      <w:numFmt w:val="decimal"/>
      <w:lvlText w:val=""/>
      <w:lvlJc w:val="left"/>
    </w:lvl>
  </w:abstractNum>
  <w:abstractNum w:abstractNumId="1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82C4C"/>
    <w:multiLevelType w:val="hybridMultilevel"/>
    <w:tmpl w:val="107013A2"/>
    <w:lvl w:ilvl="0" w:tplc="CFB25EF4">
      <w:numFmt w:val="bullet"/>
      <w:lvlText w:val=""/>
      <w:lvlJc w:val="left"/>
      <w:pPr>
        <w:ind w:left="78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71C8C"/>
    <w:multiLevelType w:val="multilevel"/>
    <w:tmpl w:val="D042FA4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BF"/>
    <w:rsid w:val="004B469F"/>
    <w:rsid w:val="005230BF"/>
    <w:rsid w:val="009352A4"/>
    <w:rsid w:val="00AF69BD"/>
    <w:rsid w:val="00FD0F45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4B469F"/>
    <w:pPr>
      <w:ind w:firstLine="567"/>
      <w:jc w:val="both"/>
    </w:pPr>
    <w:rPr>
      <w:sz w:val="28"/>
      <w:szCs w:val="20"/>
    </w:rPr>
  </w:style>
  <w:style w:type="paragraph" w:styleId="a3">
    <w:name w:val="No Spacing"/>
    <w:link w:val="a4"/>
    <w:uiPriority w:val="1"/>
    <w:qFormat/>
    <w:rsid w:val="004B4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B469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B469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69B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Долинин</dc:creator>
  <cp:keywords/>
  <dc:description/>
  <cp:lastModifiedBy>dub</cp:lastModifiedBy>
  <cp:revision>4</cp:revision>
  <dcterms:created xsi:type="dcterms:W3CDTF">2021-05-08T07:26:00Z</dcterms:created>
  <dcterms:modified xsi:type="dcterms:W3CDTF">2021-05-14T12:18:00Z</dcterms:modified>
</cp:coreProperties>
</file>