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3C1A" w14:textId="4590CC70" w:rsidR="00FE14AE" w:rsidRPr="00FE14AE" w:rsidRDefault="00FE14AE" w:rsidP="00FE14AE">
      <w:pPr>
        <w:jc w:val="center"/>
        <w:rPr>
          <w:b/>
          <w:bCs/>
        </w:rPr>
      </w:pPr>
      <w:r w:rsidRPr="00FE14AE">
        <w:rPr>
          <w:b/>
          <w:bCs/>
        </w:rPr>
        <w:t xml:space="preserve">Аннотация к рабочей программе по </w:t>
      </w:r>
      <w:r w:rsidR="00B23426">
        <w:rPr>
          <w:b/>
          <w:bCs/>
        </w:rPr>
        <w:t xml:space="preserve">информатике </w:t>
      </w:r>
      <w:r w:rsidR="00DA4A23">
        <w:rPr>
          <w:b/>
          <w:bCs/>
        </w:rPr>
        <w:t>4</w:t>
      </w:r>
      <w:r w:rsidRPr="00FE14AE">
        <w:rPr>
          <w:b/>
          <w:bCs/>
        </w:rPr>
        <w:t xml:space="preserve"> класс</w:t>
      </w:r>
    </w:p>
    <w:p w14:paraId="4126D981" w14:textId="77777777" w:rsidR="00FE14AE" w:rsidRDefault="00FE14AE" w:rsidP="0079125F"/>
    <w:p w14:paraId="369AD727" w14:textId="77777777" w:rsidR="00B23426" w:rsidRPr="00835451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Рабочая программа по информатике составлена на основе следующих нормативных документов:</w:t>
      </w:r>
    </w:p>
    <w:p w14:paraId="0C961992" w14:textId="77777777" w:rsidR="00D12266" w:rsidRPr="001B69CC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</w:rPr>
        <w:t>ФЗ №273 от 29.12.2012 «Об образовании в Российской Федерации» с изменениями от 24 марта 2021 года;</w:t>
      </w:r>
    </w:p>
    <w:p w14:paraId="755FBF17" w14:textId="77777777" w:rsidR="00D12266" w:rsidRPr="00835451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7532D960" w14:textId="77777777" w:rsidR="00D12266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3ACA3A2D" w14:textId="77777777" w:rsidR="00D12266" w:rsidRDefault="00D12266" w:rsidP="00D122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>ФГОС начального и основного общего образования, утвержденных Приказами Минобрнауки России №373 от 06.10.2009г и №1897 от 17.12.2010г в редакции от 11.12.2020г</w:t>
      </w:r>
    </w:p>
    <w:p w14:paraId="7B26A563" w14:textId="77777777" w:rsidR="00D12266" w:rsidRPr="001B69CC" w:rsidRDefault="00D12266" w:rsidP="00D122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>СП 2.4.3648-20 от 28 сентября 2020 г </w:t>
      </w:r>
    </w:p>
    <w:p w14:paraId="14A3CD64" w14:textId="77777777" w:rsidR="00D12266" w:rsidRPr="001B69CC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  <w:bCs/>
          <w:sz w:val="24"/>
          <w:szCs w:val="24"/>
        </w:rPr>
        <w:t>Примерная</w:t>
      </w:r>
      <w:r w:rsidRPr="001B69CC"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14:paraId="6B0B23B5" w14:textId="77777777" w:rsidR="00D12266" w:rsidRPr="00835451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Примерная основная образовательная программа основного общего образования утвержденная Федеральным учебно-методическим объединением по общему образованию (Протокол заседания от 8.04.2015 № 1/15)</w:t>
      </w:r>
    </w:p>
    <w:p w14:paraId="2565C14E" w14:textId="77777777" w:rsidR="00D12266" w:rsidRPr="00835451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Примерная основная образовательная программа среднего общего образования утвержденная Федеральным учебно-методическим объединением по общему образованию (Протокол заседания от 28.04.2016 № 2/16-з)</w:t>
      </w:r>
    </w:p>
    <w:p w14:paraId="4BB58C33" w14:textId="77777777" w:rsidR="00D12266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пример-ных основных общеобразовательных программ. — URL: </w:t>
      </w:r>
      <w:hyperlink r:id="rId5" w:history="1">
        <w:r w:rsidRPr="00EF61AE">
          <w:rPr>
            <w:rStyle w:val="a5"/>
            <w:rFonts w:ascii="Times New Roman" w:hAnsi="Times New Roman"/>
          </w:rPr>
          <w:t>http://fgosreestr.ru/wp-content/uploads/2015/06/primernaja-osnovnaja-obrazovatelnaja-programma-osnovogo-obshchego-obrazovanija.pdf</w:t>
        </w:r>
      </w:hyperlink>
    </w:p>
    <w:p w14:paraId="0ED06995" w14:textId="77777777" w:rsidR="00D12266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E4A4D">
        <w:rPr>
          <w:rFonts w:ascii="Times New Roman" w:hAnsi="Times New Roman"/>
        </w:rPr>
        <w:t>программы ОУ</w:t>
      </w:r>
    </w:p>
    <w:p w14:paraId="6C6F1F91" w14:textId="77777777" w:rsidR="00D12266" w:rsidRPr="00835451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Примерной программы основного общего образования по информатике и ИКТ;</w:t>
      </w:r>
    </w:p>
    <w:p w14:paraId="7E1ADE7B" w14:textId="77777777" w:rsidR="00D12266" w:rsidRPr="00835451" w:rsidRDefault="00D12266" w:rsidP="00D122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ИНФОРМАТИКА Т. А. Рудченко, А. Л. Семенов 1 – 4 классы Издательство «Просвещение», УМК «Перспектива» и «Школы России»</w:t>
      </w:r>
      <w:r>
        <w:rPr>
          <w:rFonts w:ascii="Times New Roman" w:hAnsi="Times New Roman"/>
        </w:rPr>
        <w:t>.</w:t>
      </w:r>
    </w:p>
    <w:p w14:paraId="695E8944" w14:textId="77777777" w:rsidR="00B23426" w:rsidRDefault="00B23426" w:rsidP="0079125F"/>
    <w:p w14:paraId="3824B2F9" w14:textId="0C941206" w:rsidR="00FE14AE" w:rsidRPr="00B23426" w:rsidRDefault="00FE14AE" w:rsidP="0079125F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 xml:space="preserve">Согласно учебному плану ОУ и календарному учебному графику ОУ  в 2020 – 2021 учебном году 34 учебные недели, поэтому на изучение </w:t>
      </w:r>
      <w:r w:rsidR="00B23426" w:rsidRPr="00B23426">
        <w:rPr>
          <w:rFonts w:ascii="Times New Roman" w:hAnsi="Times New Roman" w:cs="Times New Roman"/>
          <w:sz w:val="24"/>
          <w:szCs w:val="24"/>
        </w:rPr>
        <w:t>информатики в 1</w:t>
      </w:r>
      <w:r w:rsidRPr="00B2342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B23426" w:rsidRPr="00B23426">
        <w:rPr>
          <w:rFonts w:ascii="Times New Roman" w:hAnsi="Times New Roman" w:cs="Times New Roman"/>
          <w:sz w:val="24"/>
          <w:szCs w:val="24"/>
        </w:rPr>
        <w:t>34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часов, по </w:t>
      </w:r>
      <w:r w:rsidR="00B23426" w:rsidRPr="00B23426">
        <w:rPr>
          <w:rFonts w:ascii="Times New Roman" w:hAnsi="Times New Roman" w:cs="Times New Roman"/>
          <w:sz w:val="24"/>
          <w:szCs w:val="24"/>
        </w:rPr>
        <w:t>1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</w:t>
      </w:r>
      <w:r w:rsidR="00B23426" w:rsidRPr="00B23426">
        <w:rPr>
          <w:rFonts w:ascii="Times New Roman" w:hAnsi="Times New Roman" w:cs="Times New Roman"/>
          <w:sz w:val="24"/>
          <w:szCs w:val="24"/>
        </w:rPr>
        <w:t>у</w:t>
      </w:r>
      <w:r w:rsidRPr="00B2342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. </w:t>
      </w:r>
      <w:r w:rsidRPr="00B23426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работ – </w:t>
      </w:r>
      <w:r w:rsidR="00DA4A23">
        <w:rPr>
          <w:rFonts w:ascii="Times New Roman" w:hAnsi="Times New Roman" w:cs="Times New Roman"/>
          <w:sz w:val="24"/>
          <w:szCs w:val="24"/>
        </w:rPr>
        <w:t>4</w:t>
      </w:r>
      <w:r w:rsidRPr="00B23426">
        <w:rPr>
          <w:rFonts w:ascii="Times New Roman" w:hAnsi="Times New Roman" w:cs="Times New Roman"/>
          <w:sz w:val="24"/>
          <w:szCs w:val="24"/>
        </w:rPr>
        <w:t>.</w:t>
      </w:r>
    </w:p>
    <w:p w14:paraId="5FF07F05" w14:textId="77777777" w:rsidR="00FE14AE" w:rsidRPr="00B23426" w:rsidRDefault="00FE14AE" w:rsidP="00DA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>Используемый УМК</w:t>
      </w:r>
    </w:p>
    <w:p w14:paraId="1D7B7468" w14:textId="77777777" w:rsidR="00DA4A23" w:rsidRPr="00DA4A23" w:rsidRDefault="00DA4A23" w:rsidP="00DA4A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A23">
        <w:rPr>
          <w:rFonts w:ascii="Times New Roman" w:eastAsia="Times New Roman" w:hAnsi="Times New Roman" w:cs="Times New Roman"/>
          <w:lang w:eastAsia="ru-RU"/>
        </w:rPr>
        <w:t>А. Л. Семёнов, Т.А. Рудченко. Информатика 4 класс. Учебник для начальной школы. — М.: Просвещение: Институт новых технологий, 2019.</w:t>
      </w:r>
    </w:p>
    <w:p w14:paraId="242D7739" w14:textId="77777777" w:rsidR="00DA4A23" w:rsidRPr="00DA4A23" w:rsidRDefault="00DA4A23" w:rsidP="00DA4A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A23">
        <w:rPr>
          <w:rFonts w:ascii="Times New Roman" w:eastAsia="Times New Roman" w:hAnsi="Times New Roman" w:cs="Times New Roman"/>
          <w:lang w:eastAsia="ru-RU"/>
        </w:rPr>
        <w:t>А. Л. Семёнов, Т.А. Рудченко. Информатика 4 класс. Рабочая тетрадь.— М.: Просвещение: Институт новых технологий, 2019.</w:t>
      </w:r>
    </w:p>
    <w:p w14:paraId="7F439D72" w14:textId="77777777" w:rsidR="00DA4A23" w:rsidRPr="00DA4A23" w:rsidRDefault="00DA4A23" w:rsidP="00DA4A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A23">
        <w:rPr>
          <w:rFonts w:ascii="Times New Roman" w:eastAsia="Times New Roman" w:hAnsi="Times New Roman" w:cs="Times New Roman"/>
          <w:lang w:eastAsia="ru-RU"/>
        </w:rPr>
        <w:t>А. Л. Семёнов, Т.А.Рудченко. Информатика 4 класс. Тетрадь проектов.— М.: Просвещение: Институт технологий, 2019.</w:t>
      </w:r>
    </w:p>
    <w:p w14:paraId="5FFC1327" w14:textId="77777777" w:rsidR="00DA4A23" w:rsidRPr="00DA4A23" w:rsidRDefault="00DA4A23" w:rsidP="00DA4A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A23">
        <w:rPr>
          <w:rFonts w:ascii="Times New Roman" w:eastAsia="Times New Roman" w:hAnsi="Times New Roman" w:cs="Times New Roman"/>
          <w:lang w:eastAsia="ru-RU"/>
        </w:rPr>
        <w:t>В.А.Савинов, К.В. Савинов. Информатика 4 класс. Пособие для учителя. – Волгоград. Учитель, 2019</w:t>
      </w:r>
    </w:p>
    <w:p w14:paraId="1559B98B" w14:textId="77777777" w:rsidR="00FE14AE" w:rsidRDefault="00FE14AE" w:rsidP="00FE14AE">
      <w:pPr>
        <w:rPr>
          <w:b/>
          <w:bCs/>
        </w:rPr>
      </w:pPr>
    </w:p>
    <w:p w14:paraId="6CC536DC" w14:textId="160A96AB" w:rsidR="00DA4A23" w:rsidRPr="00DA4A23" w:rsidRDefault="00FE14AE" w:rsidP="00DA4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A23">
        <w:rPr>
          <w:rFonts w:ascii="Times New Roman" w:hAnsi="Times New Roman" w:cs="Times New Roman"/>
          <w:b/>
          <w:bCs/>
          <w:sz w:val="24"/>
          <w:szCs w:val="24"/>
        </w:rPr>
        <w:t>Целью изучения</w:t>
      </w:r>
      <w:r w:rsidRPr="00DA4A2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B23426" w:rsidRPr="00DA4A23">
        <w:rPr>
          <w:rFonts w:ascii="Times New Roman" w:hAnsi="Times New Roman" w:cs="Times New Roman"/>
          <w:sz w:val="24"/>
          <w:szCs w:val="24"/>
        </w:rPr>
        <w:t xml:space="preserve">информатики в </w:t>
      </w:r>
      <w:r w:rsidR="00DA4A23" w:rsidRPr="00DA4A23">
        <w:rPr>
          <w:rFonts w:ascii="Times New Roman" w:hAnsi="Times New Roman" w:cs="Times New Roman"/>
          <w:sz w:val="24"/>
          <w:szCs w:val="24"/>
        </w:rPr>
        <w:t>4</w:t>
      </w:r>
      <w:r w:rsidRPr="00DA4A2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DA4A23" w:rsidRPr="00DA4A23">
        <w:rPr>
          <w:rFonts w:ascii="Times New Roman" w:hAnsi="Times New Roman"/>
          <w:sz w:val="24"/>
          <w:szCs w:val="24"/>
        </w:rPr>
        <w:t>формирование первоначальных представлений об информации и ее свойствах, а также 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компетентности.</w:t>
      </w:r>
    </w:p>
    <w:p w14:paraId="04361C98" w14:textId="2FC3273E" w:rsidR="00B23426" w:rsidRPr="00F879B4" w:rsidRDefault="00B23426" w:rsidP="00DA4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F879B4">
        <w:rPr>
          <w:rFonts w:ascii="Times New Roman" w:hAnsi="Times New Roman"/>
          <w:b/>
          <w:bCs/>
        </w:rPr>
        <w:t>Задачи реализации программы учебного предмета</w:t>
      </w:r>
      <w:r>
        <w:rPr>
          <w:rFonts w:ascii="Times New Roman" w:hAnsi="Times New Roman"/>
          <w:b/>
          <w:bCs/>
        </w:rPr>
        <w:t xml:space="preserve"> – формирование</w:t>
      </w:r>
      <w:r w:rsidRPr="00F879B4">
        <w:rPr>
          <w:rFonts w:ascii="Times New Roman" w:hAnsi="Times New Roman"/>
          <w:b/>
          <w:bCs/>
        </w:rPr>
        <w:t>:</w:t>
      </w:r>
    </w:p>
    <w:p w14:paraId="0B165798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</w:rPr>
      </w:pPr>
      <w:r w:rsidRPr="00DA4A23">
        <w:rPr>
          <w:rFonts w:ascii="Times New Roman" w:hAnsi="Times New Roman"/>
        </w:rPr>
        <w:lastRenderedPageBreak/>
        <w:tab/>
        <w:t>– научить обучающихся искать, отбирать, организовывать и использовать информацию для решения стоящих перед ними задач;</w:t>
      </w:r>
    </w:p>
    <w:p w14:paraId="732B2161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</w:rPr>
      </w:pPr>
      <w:r w:rsidRPr="00DA4A23">
        <w:rPr>
          <w:rFonts w:ascii="Times New Roman" w:hAnsi="Times New Roman"/>
        </w:rPr>
        <w:tab/>
        <w:t>– сформировать первоначальные навыки планирования целенаправленной учебной деятельности;</w:t>
      </w:r>
    </w:p>
    <w:p w14:paraId="58AC8B29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</w:rPr>
      </w:pPr>
      <w:r w:rsidRPr="00DA4A23">
        <w:rPr>
          <w:rFonts w:ascii="Times New Roman" w:hAnsi="Times New Roman"/>
        </w:rPr>
        <w:tab/>
        <w:t>– 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14:paraId="6E6386B9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</w:rPr>
      </w:pPr>
      <w:r w:rsidRPr="00DA4A23">
        <w:rPr>
          <w:rFonts w:ascii="Times New Roman" w:hAnsi="Times New Roman"/>
        </w:rPr>
        <w:tab/>
        <w:t>–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14:paraId="7B345772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</w:rPr>
      </w:pPr>
      <w:r w:rsidRPr="00DA4A23">
        <w:rPr>
          <w:rFonts w:ascii="Times New Roman" w:hAnsi="Times New Roman"/>
        </w:rPr>
        <w:tab/>
        <w:t>– дать представление об этических нормах работы с информацией, информационной безопасности личности и государства.</w:t>
      </w:r>
    </w:p>
    <w:p w14:paraId="220BB484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Главная цель данного курса информатики 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14:paraId="3618E86C" w14:textId="77777777" w:rsidR="00DA4A23" w:rsidRPr="00DA4A23" w:rsidRDefault="00DA4A23" w:rsidP="00DA4A23">
      <w:p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Задачи изучения курса – научить ребят:</w:t>
      </w:r>
    </w:p>
    <w:p w14:paraId="7499411C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работать в рамках заданной среды по четко оговоренным правилам;</w:t>
      </w:r>
    </w:p>
    <w:p w14:paraId="3663D31F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ориентироваться в потоке информации: просматривать, сортировать, искать необходимые сведения;</w:t>
      </w:r>
    </w:p>
    <w:p w14:paraId="2EA72128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читать и понимать задание, рассуждать, доказывать свою точку зрения;</w:t>
      </w:r>
    </w:p>
    <w:p w14:paraId="5CAFCDA7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работать с графически представленной информацией: таблицей, схемой и т. п.;</w:t>
      </w:r>
    </w:p>
    <w:p w14:paraId="5F715C81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планировать собственную и групповую работу, ориентируясь на поставленную цель, проверять и корректировать планы;</w:t>
      </w:r>
    </w:p>
    <w:p w14:paraId="1AF69CBA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анализировать языковые объекты;</w:t>
      </w:r>
    </w:p>
    <w:p w14:paraId="01E75993" w14:textId="77777777" w:rsidR="00DA4A23" w:rsidRPr="00DA4A23" w:rsidRDefault="00DA4A23" w:rsidP="00DA4A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DA4A23">
        <w:rPr>
          <w:rFonts w:ascii="Times New Roman" w:hAnsi="Times New Roman"/>
        </w:rPr>
        <w:t>использовать законы формальной логики в мыслительной деятельности.</w:t>
      </w:r>
    </w:p>
    <w:p w14:paraId="3D62AEAF" w14:textId="77777777" w:rsidR="00FE14AE" w:rsidRDefault="00FE14AE" w:rsidP="00DA4A23">
      <w:pPr>
        <w:spacing w:after="0" w:line="240" w:lineRule="auto"/>
      </w:pPr>
    </w:p>
    <w:sectPr w:rsidR="00FE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51D98"/>
    <w:multiLevelType w:val="hybridMultilevel"/>
    <w:tmpl w:val="11D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36B"/>
    <w:multiLevelType w:val="hybridMultilevel"/>
    <w:tmpl w:val="448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1109"/>
    <w:multiLevelType w:val="hybridMultilevel"/>
    <w:tmpl w:val="83C8260C"/>
    <w:lvl w:ilvl="0" w:tplc="1F509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7950"/>
    <w:multiLevelType w:val="hybridMultilevel"/>
    <w:tmpl w:val="6BDAFAFE"/>
    <w:lvl w:ilvl="0" w:tplc="99721F3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F"/>
    <w:rsid w:val="000C3782"/>
    <w:rsid w:val="00370A95"/>
    <w:rsid w:val="005740EE"/>
    <w:rsid w:val="0079125F"/>
    <w:rsid w:val="00A904EC"/>
    <w:rsid w:val="00B23426"/>
    <w:rsid w:val="00D12266"/>
    <w:rsid w:val="00DA4A23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389"/>
  <w15:chartTrackingRefBased/>
  <w15:docId w15:val="{0283A92B-022E-451F-A16A-69918CE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2342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1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Microsoft Office User</cp:lastModifiedBy>
  <cp:revision>2</cp:revision>
  <dcterms:created xsi:type="dcterms:W3CDTF">2021-05-08T19:44:00Z</dcterms:created>
  <dcterms:modified xsi:type="dcterms:W3CDTF">2021-05-08T19:44:00Z</dcterms:modified>
</cp:coreProperties>
</file>