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6F20B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ОБЖ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AD69C9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10</w:t>
      </w:r>
      <w:r w:rsidR="00292BEC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6F20BC" w:rsidRPr="000B19C4" w:rsidRDefault="006F20BC" w:rsidP="006F20BC">
      <w:pPr>
        <w:jc w:val="center"/>
        <w:rPr>
          <w:b/>
          <w:sz w:val="28"/>
          <w:szCs w:val="28"/>
        </w:rPr>
      </w:pPr>
      <w:r w:rsidRPr="000B19C4">
        <w:rPr>
          <w:b/>
          <w:sz w:val="28"/>
          <w:szCs w:val="28"/>
        </w:rPr>
        <w:t>Пояснительная записка</w:t>
      </w:r>
    </w:p>
    <w:p w:rsidR="006F20BC" w:rsidRPr="000B19C4" w:rsidRDefault="006F20BC" w:rsidP="006F20BC">
      <w:pPr>
        <w:pStyle w:val="a7"/>
        <w:ind w:left="284"/>
        <w:jc w:val="both"/>
        <w:rPr>
          <w:sz w:val="28"/>
          <w:szCs w:val="28"/>
        </w:rPr>
      </w:pPr>
      <w:proofErr w:type="gramStart"/>
      <w:r w:rsidRPr="000B19C4">
        <w:rPr>
          <w:sz w:val="28"/>
          <w:szCs w:val="28"/>
        </w:rPr>
        <w:t>Рабочая программа учебного курса «ОБЖ» для 10 класса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B19C4">
        <w:rPr>
          <w:b/>
          <w:sz w:val="28"/>
          <w:szCs w:val="28"/>
        </w:rPr>
        <w:t>Преподавание учебного предмета «Основы безопа</w:t>
      </w:r>
      <w:r>
        <w:rPr>
          <w:b/>
          <w:sz w:val="28"/>
          <w:szCs w:val="28"/>
        </w:rPr>
        <w:t>сности жизнедеятельности» в 2018–2019</w:t>
      </w:r>
      <w:r w:rsidRPr="000B19C4">
        <w:rPr>
          <w:b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1. Федеральный закон от 29.12.2012 г. № 273-ФЗ «Об образовании в Российской Федерации»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внесенными Федеральными законами от 04.06.2014 г. № 145-ФЗ; от 30.12.2015 г. № 458-ФЗ; от 03.07.2016 г. № 312-ФЗ; от 01.05.2017 г. №  93-ФЗ);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2. Приказ Минобразования РФ от 05.03.2004 г. N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03.06.2008 г. № 164; от 31.08.2009 г. № 320; от 19.10.2009 г. № 427; от 10.11.2011 г. № 2643; от 24.01.2012 г. № 39; от 31.01.2012 г. № 69; от 23.06.2015 г. № 609; от 07.06.2017 г. № 506);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3. Приказ Минобразования РФ от 9 марта </w:t>
      </w:r>
      <w:smartTag w:uri="urn:schemas-microsoft-com:office:smarttags" w:element="metricconverter">
        <w:smartTagPr>
          <w:attr w:name="ProductID" w:val="2004 г"/>
        </w:smartTagPr>
        <w:r w:rsidRPr="000B19C4">
          <w:rPr>
            <w:sz w:val="28"/>
            <w:szCs w:val="28"/>
          </w:rPr>
          <w:t>2004 г</w:t>
        </w:r>
      </w:smartTag>
      <w:r w:rsidRPr="000B19C4">
        <w:rPr>
          <w:sz w:val="28"/>
          <w:szCs w:val="28"/>
        </w:rPr>
        <w:t xml:space="preserve">. N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20.08.2008 г. № 241; от 30.08.2010 г. № 889…. последние изменения от 01.02.2012 г. № 74);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4. Приказ Министерства образования и науки Российской Федерации от 17.12.2010 г. № 1897 (в ред. Приказов </w:t>
      </w:r>
      <w:proofErr w:type="spellStart"/>
      <w:r w:rsidRPr="000B19C4">
        <w:rPr>
          <w:sz w:val="28"/>
          <w:szCs w:val="28"/>
        </w:rPr>
        <w:t>Минобрнауки</w:t>
      </w:r>
      <w:proofErr w:type="spellEnd"/>
      <w:r w:rsidRPr="000B19C4">
        <w:rPr>
          <w:sz w:val="28"/>
          <w:szCs w:val="28"/>
        </w:rPr>
        <w:t xml:space="preserve"> России от 29.12.2014 г. № 1644;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lastRenderedPageBreak/>
        <w:t xml:space="preserve">5. Приказ Министерства образования и науки Российской Федерации от 17.05.2012 г. №413 (в ред. Приказов </w:t>
      </w:r>
      <w:proofErr w:type="spellStart"/>
      <w:r w:rsidRPr="000B19C4">
        <w:rPr>
          <w:sz w:val="28"/>
          <w:szCs w:val="28"/>
        </w:rPr>
        <w:t>Минобрнауки</w:t>
      </w:r>
      <w:proofErr w:type="spellEnd"/>
      <w:r w:rsidRPr="000B19C4">
        <w:rPr>
          <w:sz w:val="28"/>
          <w:szCs w:val="28"/>
        </w:rPr>
        <w:t xml:space="preserve"> России от 29.12.2014 г. №  1645; от 31.12.2015 г. № 1578) «Об утверждении федерального государственного образовательного стандарта среднего общего образования» (Зарегистрирован Минюстом России 07.06.2012 г. № 24480);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6. Приказ Министерства образования и науки Российской Федерации от 31.03.2014 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B19C4">
        <w:rPr>
          <w:sz w:val="28"/>
          <w:szCs w:val="28"/>
        </w:rPr>
        <w:t>Минобрнауки</w:t>
      </w:r>
      <w:proofErr w:type="spellEnd"/>
      <w:r w:rsidRPr="000B19C4">
        <w:rPr>
          <w:sz w:val="28"/>
          <w:szCs w:val="28"/>
        </w:rPr>
        <w:t xml:space="preserve"> России от 08.06.2015 г. № 576, от 28.12.2015 г. № 1529, от 26.01.2016 г. № 38; от 21.04.2016 г. № 454; от 29.12.2016 №1677);</w:t>
      </w:r>
    </w:p>
    <w:p w:rsidR="006F20BC" w:rsidRPr="000B19C4" w:rsidRDefault="006F20BC" w:rsidP="006F20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0B19C4">
        <w:rPr>
          <w:spacing w:val="-2"/>
          <w:sz w:val="28"/>
          <w:szCs w:val="28"/>
        </w:rPr>
        <w:t xml:space="preserve">7. Приказ Минтруда России от 18.10.2013 г. № 544н (с </w:t>
      </w:r>
      <w:proofErr w:type="spellStart"/>
      <w:r w:rsidRPr="000B19C4">
        <w:rPr>
          <w:spacing w:val="-2"/>
          <w:sz w:val="28"/>
          <w:szCs w:val="28"/>
        </w:rPr>
        <w:t>изм</w:t>
      </w:r>
      <w:proofErr w:type="spellEnd"/>
      <w:r w:rsidRPr="000B19C4">
        <w:rPr>
          <w:spacing w:val="-2"/>
          <w:sz w:val="28"/>
          <w:szCs w:val="28"/>
        </w:rPr>
        <w:t xml:space="preserve">. 25.12.2014 № 1115н, от 05.08.2016 г. </w:t>
      </w:r>
      <w:r w:rsidRPr="000B19C4">
        <w:rPr>
          <w:bCs/>
          <w:spacing w:val="-2"/>
          <w:sz w:val="28"/>
          <w:szCs w:val="28"/>
        </w:rPr>
        <w:t>N 422н</w:t>
      </w:r>
      <w:r w:rsidRPr="000B19C4">
        <w:rPr>
          <w:spacing w:val="-2"/>
          <w:sz w:val="28"/>
          <w:szCs w:val="28"/>
        </w:rPr>
        <w:t>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6F20BC" w:rsidRPr="000B19C4" w:rsidRDefault="006F20BC" w:rsidP="006F20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19C4">
        <w:rPr>
          <w:sz w:val="28"/>
          <w:szCs w:val="28"/>
        </w:rPr>
        <w:t xml:space="preserve">8. </w:t>
      </w:r>
      <w:proofErr w:type="gramStart"/>
      <w:r w:rsidRPr="000B19C4">
        <w:rPr>
          <w:sz w:val="28"/>
          <w:szCs w:val="28"/>
        </w:rPr>
        <w:t xml:space="preserve">Приказ Министерства образования и науки Российской Федерации от 30.08.2013 г. № 1015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13.12.2013 № 1342; от 28.05.2014 г. № 598; от 17.07.2015 г. № 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 30067);</w:t>
      </w:r>
      <w:proofErr w:type="gramEnd"/>
    </w:p>
    <w:p w:rsidR="006F20BC" w:rsidRPr="000B19C4" w:rsidRDefault="006F20BC" w:rsidP="006F20BC">
      <w:pPr>
        <w:pStyle w:val="1"/>
        <w:tabs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</w:rPr>
      </w:pPr>
      <w:r w:rsidRPr="000B19C4">
        <w:rPr>
          <w:rFonts w:ascii="Times New Roman" w:hAnsi="Times New Roman"/>
          <w:b w:val="0"/>
        </w:rPr>
        <w:t>9.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29.07.2015 г. № 38259);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10. </w:t>
      </w:r>
      <w:proofErr w:type="gramStart"/>
      <w:r w:rsidRPr="000B19C4">
        <w:rPr>
          <w:sz w:val="28"/>
          <w:szCs w:val="28"/>
        </w:rPr>
        <w:t xml:space="preserve">Приказ Министра обороны и Министра образования Российской Федерации от 24 февраля 2010 года № 96/134 «Об утверждении Инструкции об организации обучения граждан Российской Федерации начальным </w:t>
      </w:r>
      <w:r w:rsidRPr="000B19C4">
        <w:rPr>
          <w:sz w:val="28"/>
          <w:szCs w:val="28"/>
        </w:rPr>
        <w:lastRenderedPageBreak/>
        <w:t>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11. </w:t>
      </w:r>
      <w:proofErr w:type="gramStart"/>
      <w:r w:rsidRPr="000B19C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 189 «Об утверждении </w:t>
      </w:r>
      <w:proofErr w:type="spellStart"/>
      <w:r w:rsidRPr="000B19C4">
        <w:rPr>
          <w:sz w:val="28"/>
          <w:szCs w:val="28"/>
        </w:rPr>
        <w:t>СанПиН</w:t>
      </w:r>
      <w:proofErr w:type="spellEnd"/>
      <w:r w:rsidRPr="000B19C4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 19993),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</w:t>
      </w:r>
      <w:proofErr w:type="gramEnd"/>
      <w:r w:rsidRPr="000B19C4">
        <w:rPr>
          <w:sz w:val="28"/>
          <w:szCs w:val="28"/>
        </w:rPr>
        <w:t xml:space="preserve"> Главного государственного санитарного врача РФ от 29.06.2011 № 85; Главного государственного санитарного врача </w:t>
      </w:r>
      <w:proofErr w:type="gramStart"/>
      <w:r w:rsidRPr="000B19C4">
        <w:rPr>
          <w:sz w:val="28"/>
          <w:szCs w:val="28"/>
        </w:rPr>
        <w:t>ФР</w:t>
      </w:r>
      <w:proofErr w:type="gramEnd"/>
      <w:r w:rsidRPr="000B19C4">
        <w:rPr>
          <w:sz w:val="28"/>
          <w:szCs w:val="28"/>
        </w:rPr>
        <w:t xml:space="preserve"> от 25.12.2013 г. № 72, Главного государственного санитарного врача РФ от 24.11.2015 г. № 81);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12. </w:t>
      </w:r>
      <w:proofErr w:type="gramStart"/>
      <w:r w:rsidRPr="000B19C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г. №26 «Об утверждении </w:t>
      </w:r>
      <w:proofErr w:type="spellStart"/>
      <w:r w:rsidRPr="000B19C4">
        <w:rPr>
          <w:sz w:val="28"/>
          <w:szCs w:val="28"/>
        </w:rPr>
        <w:t>СанПиН</w:t>
      </w:r>
      <w:proofErr w:type="spellEnd"/>
      <w:r w:rsidRPr="000B19C4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 38528);</w:t>
      </w:r>
      <w:proofErr w:type="gramEnd"/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13. 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Pr="000B19C4">
          <w:rPr>
            <w:sz w:val="28"/>
            <w:szCs w:val="28"/>
          </w:rPr>
          <w:t>2005 г</w:t>
        </w:r>
      </w:smartTag>
      <w:r w:rsidRPr="000B19C4">
        <w:rPr>
          <w:sz w:val="28"/>
          <w:szCs w:val="28"/>
        </w:rPr>
        <w:t xml:space="preserve">. № 100-ФЗ «О внесении изменений в Федеральный закон “О воинской обязанности и военной службе” и статья 14 Закона Российской Федерации “Об образовании”»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29.12.12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 xml:space="preserve">273-ФЗ); </w:t>
      </w:r>
    </w:p>
    <w:p w:rsidR="006F20BC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14. Федеральный закон от 28.12.2010 г. № 390-ФЗ «О безопасности» (с</w:t>
      </w:r>
      <w:r w:rsidRPr="000B19C4">
        <w:rPr>
          <w:sz w:val="28"/>
          <w:szCs w:val="28"/>
          <w:lang w:val="en-US"/>
        </w:rPr>
        <w:t> 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05.10.2015 г. № 285-ФЗ);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15. Федеральный закон от 21.12.1994 г. № 68-ФЗ «О защите населения и территорий от чрезвычайных ситуаций природного и техногенного характера» (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28.10.2002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129-ФЗ; от 22.08.2004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122-ФЗ; от 04.12.2006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206-ФЗ; от 18.12.2006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232-ФЗ, 30.10.2007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241-ФЗ; от 30.12.2008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209-ФЗ; от 07.05.2009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84-ФЗ; от 25.11.2009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 xml:space="preserve">267-ФЗ; от 19.05.2010 г. от № 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91-ФЗ; от 27.07.2010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 xml:space="preserve">223-ФЗ….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23.06.2016);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lastRenderedPageBreak/>
        <w:t>16. Федеральный закон от 31.05.1996 г. №</w:t>
      </w:r>
      <w:r w:rsidRPr="000B19C4">
        <w:rPr>
          <w:sz w:val="28"/>
          <w:szCs w:val="28"/>
          <w:lang w:val="en-US"/>
        </w:rPr>
        <w:t> </w:t>
      </w:r>
      <w:r w:rsidRPr="000B19C4">
        <w:rPr>
          <w:sz w:val="28"/>
          <w:szCs w:val="28"/>
        </w:rPr>
        <w:t>61-ФЗ «Об обороне» (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 xml:space="preserve">. от 30.12.1999 № 223-ФЗ….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03.06.2016 № 259-ФЗ);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17. Федеральный закон от 12.02.1998№ 28-ФЗ «О гражданской обороне»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 xml:space="preserve">. от 09.10.2002 г. № 123-ФЗ 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30.12.2015 г. № 448-ФЗ);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18. Федеральный закон от 10.12.1995 г. № 196-ФЗ «О безопасности дорожного движения»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 xml:space="preserve">. от 02.03.1999 № 41-ФЗ….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03.16.2016 г. № 259-ФЗ);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0B19C4">
        <w:rPr>
          <w:spacing w:val="-4"/>
          <w:sz w:val="28"/>
          <w:szCs w:val="28"/>
        </w:rPr>
        <w:t xml:space="preserve">19. Федеральный закон от 24.12.1994 г. № 69-ФЗ «О пожарной безопасности» (с </w:t>
      </w:r>
      <w:proofErr w:type="spellStart"/>
      <w:r w:rsidRPr="000B19C4">
        <w:rPr>
          <w:spacing w:val="-4"/>
          <w:sz w:val="28"/>
          <w:szCs w:val="28"/>
        </w:rPr>
        <w:t>изм</w:t>
      </w:r>
      <w:proofErr w:type="spellEnd"/>
      <w:r w:rsidRPr="000B19C4">
        <w:rPr>
          <w:spacing w:val="-4"/>
          <w:sz w:val="28"/>
          <w:szCs w:val="28"/>
        </w:rPr>
        <w:t>. от 22.08.1995 № 151-ФЗ</w:t>
      </w:r>
      <w:proofErr w:type="gramStart"/>
      <w:r w:rsidRPr="000B19C4">
        <w:rPr>
          <w:spacing w:val="-4"/>
          <w:sz w:val="28"/>
          <w:szCs w:val="28"/>
        </w:rPr>
        <w:t>….</w:t>
      </w:r>
      <w:proofErr w:type="gramEnd"/>
      <w:r w:rsidRPr="000B19C4">
        <w:rPr>
          <w:spacing w:val="-4"/>
          <w:sz w:val="28"/>
          <w:szCs w:val="28"/>
        </w:rPr>
        <w:t xml:space="preserve">последние </w:t>
      </w:r>
      <w:proofErr w:type="spellStart"/>
      <w:r w:rsidRPr="000B19C4">
        <w:rPr>
          <w:spacing w:val="-4"/>
          <w:sz w:val="28"/>
          <w:szCs w:val="28"/>
        </w:rPr>
        <w:t>изм</w:t>
      </w:r>
      <w:proofErr w:type="spellEnd"/>
      <w:r w:rsidRPr="000B19C4">
        <w:rPr>
          <w:spacing w:val="-4"/>
          <w:sz w:val="28"/>
          <w:szCs w:val="28"/>
        </w:rPr>
        <w:t>. от 28.06.2017 г. № 100-ФЗ);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20. Федеральный закон от 09.01.1996 г. № 3-ФЗ «О радиационной безопасности населения»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 xml:space="preserve">. от 22.08.2204 № 122-ФЗ. 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19.07.2011 г. № 248-ФЗ);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21. Федеральный закон от 06.03.2006 г. № 35-ФЗ «О противодействии терроризму» (с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 xml:space="preserve">. от 27.07.2006 г. № 153-ФЗ; от 08.11.2008 г. № 203-ФЗ; от 22.12.2008 г. № 272-ФЗ…. последние </w:t>
      </w:r>
      <w:proofErr w:type="spellStart"/>
      <w:r w:rsidRPr="000B19C4">
        <w:rPr>
          <w:sz w:val="28"/>
          <w:szCs w:val="28"/>
        </w:rPr>
        <w:t>изм</w:t>
      </w:r>
      <w:proofErr w:type="spellEnd"/>
      <w:r w:rsidRPr="000B19C4">
        <w:rPr>
          <w:sz w:val="28"/>
          <w:szCs w:val="28"/>
        </w:rPr>
        <w:t>. от 06.06.2016 г. № 374-ФЗ);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22. Письмо Министерство образования и науки Российской Федерации от 30.08.2005 г. № 03-1572 «Об обеспечении безопасности в образовательных учреждениях»;</w:t>
      </w:r>
    </w:p>
    <w:p w:rsidR="006F20BC" w:rsidRPr="000B19C4" w:rsidRDefault="006F20BC" w:rsidP="006F20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23. Письмо Министерства образования и науки РФ от 28.04.2014 г. № ДЛ-115/03 «О направлении методических материалов для обеспечения информационной безопасности детей при использовании ресурсов сети Интернет»;</w:t>
      </w:r>
    </w:p>
    <w:p w:rsidR="006F20BC" w:rsidRPr="000B19C4" w:rsidRDefault="006F20BC" w:rsidP="006F20BC">
      <w:pPr>
        <w:pStyle w:val="1"/>
        <w:tabs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</w:rPr>
      </w:pPr>
      <w:r w:rsidRPr="000B19C4">
        <w:rPr>
          <w:rFonts w:ascii="Times New Roman" w:hAnsi="Times New Roman"/>
          <w:b w:val="0"/>
        </w:rPr>
        <w:lastRenderedPageBreak/>
        <w:t xml:space="preserve">24. Приказ Министерства образования и науки РФ от 19.10.2009 г. № 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 г"/>
        </w:smartTagPr>
        <w:r w:rsidRPr="000B19C4">
          <w:rPr>
            <w:rFonts w:ascii="Times New Roman" w:hAnsi="Times New Roman"/>
            <w:b w:val="0"/>
          </w:rPr>
          <w:t>2004 г</w:t>
        </w:r>
      </w:smartTag>
      <w:r w:rsidRPr="000B19C4">
        <w:rPr>
          <w:rFonts w:ascii="Times New Roman" w:hAnsi="Times New Roman"/>
          <w:b w:val="0"/>
        </w:rPr>
        <w:t>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F20BC" w:rsidRDefault="006F20BC" w:rsidP="006F20BC">
      <w:pPr>
        <w:pStyle w:val="16"/>
        <w:keepNext/>
        <w:keepLines/>
        <w:shd w:val="clear" w:color="auto" w:fill="auto"/>
        <w:tabs>
          <w:tab w:val="left" w:pos="1134"/>
        </w:tabs>
        <w:spacing w:line="240" w:lineRule="auto"/>
      </w:pPr>
      <w:bookmarkStart w:id="0" w:name="bookmark3"/>
      <w:r>
        <w:t xml:space="preserve">                                  </w:t>
      </w:r>
    </w:p>
    <w:p w:rsidR="006F20BC" w:rsidRPr="000B19C4" w:rsidRDefault="006F20BC" w:rsidP="006F20BC">
      <w:pPr>
        <w:pStyle w:val="16"/>
        <w:keepNext/>
        <w:keepLines/>
        <w:shd w:val="clear" w:color="auto" w:fill="auto"/>
        <w:tabs>
          <w:tab w:val="left" w:pos="1134"/>
        </w:tabs>
        <w:spacing w:line="240" w:lineRule="auto"/>
      </w:pPr>
      <w:r>
        <w:t xml:space="preserve">                               </w:t>
      </w:r>
      <w:r w:rsidRPr="000B19C4">
        <w:t>Документы регионального уровня:</w:t>
      </w:r>
      <w:bookmarkEnd w:id="0"/>
    </w:p>
    <w:p w:rsidR="006F20BC" w:rsidRPr="000B19C4" w:rsidRDefault="006F20BC" w:rsidP="00373B5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B19C4">
        <w:rPr>
          <w:sz w:val="28"/>
          <w:szCs w:val="28"/>
        </w:rPr>
        <w:t>Распоряжение Губернатора области от 28.03.2011 № 108-р «Об организации обучения населения Ярославской области по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объектах», от 21.07.2011 № 335-р «О внесении изменений в распоряжение Губернатора области от 28.03.2011 № 108-р»;</w:t>
      </w:r>
    </w:p>
    <w:p w:rsidR="006F20BC" w:rsidRPr="000B19C4" w:rsidRDefault="006F20BC" w:rsidP="00373B57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Постановление правительства ЯО от 14 марта 2016 года № 262-п «Об утверждении областной целевой программы «Повышение безопасности жизнедеятельности населения» на 2016-2018 годы (в редакции </w:t>
      </w:r>
      <w:hyperlink r:id="rId7" w:history="1">
        <w:r w:rsidRPr="000B19C4">
          <w:rPr>
            <w:rStyle w:val="a8"/>
            <w:sz w:val="28"/>
            <w:szCs w:val="28"/>
          </w:rPr>
          <w:t>Постановлений Правительства Ярославской области от 25.05.2016 №</w:t>
        </w:r>
        <w:r w:rsidRPr="000B19C4">
          <w:rPr>
            <w:rStyle w:val="a8"/>
            <w:sz w:val="28"/>
            <w:szCs w:val="28"/>
            <w:lang w:val="en-US"/>
          </w:rPr>
          <w:t> </w:t>
        </w:r>
        <w:r w:rsidRPr="000B19C4">
          <w:rPr>
            <w:rStyle w:val="a8"/>
            <w:sz w:val="28"/>
            <w:szCs w:val="28"/>
          </w:rPr>
          <w:t>604-п</w:t>
        </w:r>
      </w:hyperlink>
      <w:r w:rsidRPr="000B19C4">
        <w:rPr>
          <w:sz w:val="28"/>
          <w:szCs w:val="28"/>
        </w:rPr>
        <w:t xml:space="preserve">, </w:t>
      </w:r>
      <w:hyperlink r:id="rId8" w:history="1">
        <w:r w:rsidRPr="000B19C4">
          <w:rPr>
            <w:rStyle w:val="a8"/>
            <w:sz w:val="28"/>
            <w:szCs w:val="28"/>
          </w:rPr>
          <w:t>от 03.02.2017 № 64-п</w:t>
        </w:r>
      </w:hyperlink>
      <w:r w:rsidRPr="000B19C4">
        <w:rPr>
          <w:sz w:val="28"/>
          <w:szCs w:val="28"/>
        </w:rPr>
        <w:t xml:space="preserve">, </w:t>
      </w:r>
      <w:hyperlink r:id="rId9" w:history="1">
        <w:r w:rsidRPr="000B19C4">
          <w:rPr>
            <w:rStyle w:val="a8"/>
            <w:sz w:val="28"/>
            <w:szCs w:val="28"/>
          </w:rPr>
          <w:t>от 06.03.2017 № 162-п</w:t>
        </w:r>
      </w:hyperlink>
      <w:r w:rsidRPr="000B19C4">
        <w:rPr>
          <w:sz w:val="28"/>
          <w:szCs w:val="28"/>
        </w:rPr>
        <w:t xml:space="preserve">, </w:t>
      </w:r>
      <w:hyperlink r:id="rId10" w:history="1">
        <w:proofErr w:type="gramStart"/>
        <w:r w:rsidRPr="000B19C4">
          <w:rPr>
            <w:rStyle w:val="a8"/>
            <w:sz w:val="28"/>
            <w:szCs w:val="28"/>
          </w:rPr>
          <w:t>от</w:t>
        </w:r>
        <w:proofErr w:type="gramEnd"/>
        <w:r w:rsidRPr="000B19C4">
          <w:rPr>
            <w:rStyle w:val="a8"/>
            <w:sz w:val="28"/>
            <w:szCs w:val="28"/>
          </w:rPr>
          <w:t xml:space="preserve"> 30.03.2017 № 243-п</w:t>
        </w:r>
      </w:hyperlink>
      <w:r>
        <w:rPr>
          <w:sz w:val="28"/>
          <w:szCs w:val="28"/>
        </w:rPr>
        <w:t>)</w:t>
      </w:r>
    </w:p>
    <w:p w:rsidR="006F20BC" w:rsidRPr="000B19C4" w:rsidRDefault="006F20BC" w:rsidP="006F20BC">
      <w:pPr>
        <w:pStyle w:val="af8"/>
        <w:tabs>
          <w:tab w:val="left" w:pos="708"/>
        </w:tabs>
        <w:jc w:val="both"/>
        <w:rPr>
          <w:sz w:val="28"/>
          <w:szCs w:val="28"/>
        </w:rPr>
      </w:pPr>
    </w:p>
    <w:p w:rsidR="006F20BC" w:rsidRPr="000B19C4" w:rsidRDefault="006F20BC" w:rsidP="006F20BC">
      <w:pPr>
        <w:jc w:val="both"/>
        <w:rPr>
          <w:sz w:val="28"/>
          <w:szCs w:val="28"/>
        </w:rPr>
      </w:pPr>
      <w:proofErr w:type="gramStart"/>
      <w:r w:rsidRPr="000B19C4">
        <w:rPr>
          <w:sz w:val="28"/>
          <w:szCs w:val="28"/>
        </w:rPr>
        <w:t>Рабочая программа 10-х классов рассчитана на 34 учебных часа по 1 часу в неделю</w:t>
      </w:r>
      <w:proofErr w:type="gramEnd"/>
    </w:p>
    <w:p w:rsidR="006F20BC" w:rsidRPr="000B19C4" w:rsidRDefault="006F20BC" w:rsidP="006F20BC">
      <w:pPr>
        <w:jc w:val="both"/>
        <w:rPr>
          <w:sz w:val="28"/>
          <w:szCs w:val="28"/>
        </w:rPr>
      </w:pPr>
      <w:r w:rsidRPr="000B19C4">
        <w:rPr>
          <w:sz w:val="28"/>
          <w:szCs w:val="28"/>
        </w:rPr>
        <w:t>(в соответствии с графиком работы образовательного учреждения в 2016-2017 гг., на изучение предмета «Основы безопасности жизнедеятельности»  в 10 классах отводится 34 часа, 34 учебных недели в год, 1ч. в неделю).</w:t>
      </w:r>
    </w:p>
    <w:p w:rsidR="006F20BC" w:rsidRPr="000B19C4" w:rsidRDefault="006F20BC" w:rsidP="006F20BC">
      <w:pPr>
        <w:jc w:val="both"/>
        <w:rPr>
          <w:sz w:val="28"/>
          <w:szCs w:val="28"/>
        </w:rPr>
      </w:pPr>
      <w:proofErr w:type="gramStart"/>
      <w:r w:rsidRPr="000B19C4">
        <w:rPr>
          <w:sz w:val="28"/>
          <w:szCs w:val="28"/>
        </w:rPr>
        <w:t xml:space="preserve">В связи с введением абзаца «Правила и безопасность дорожного движения» (приказ </w:t>
      </w:r>
      <w:proofErr w:type="spellStart"/>
      <w:r w:rsidRPr="000B19C4">
        <w:rPr>
          <w:sz w:val="28"/>
          <w:szCs w:val="28"/>
        </w:rPr>
        <w:t>Минобрнауки</w:t>
      </w:r>
      <w:proofErr w:type="spellEnd"/>
      <w:r w:rsidRPr="000B19C4">
        <w:rPr>
          <w:sz w:val="28"/>
          <w:szCs w:val="28"/>
        </w:rPr>
        <w:t xml:space="preserve"> от. 19.10.2009 № 427) в рабочую курса ОБЖ в 10 классе включены вопросы, касающиеся правил и безопасности дорожного движения (в части касающейся пешеходов, велосипедистов, пассажиров и водителей транспортных средств).</w:t>
      </w:r>
      <w:proofErr w:type="gramEnd"/>
    </w:p>
    <w:p w:rsidR="006F20BC" w:rsidRPr="000B19C4" w:rsidRDefault="006F20BC" w:rsidP="006F20BC">
      <w:pPr>
        <w:pStyle w:val="af8"/>
        <w:tabs>
          <w:tab w:val="left" w:pos="708"/>
        </w:tabs>
        <w:jc w:val="both"/>
        <w:rPr>
          <w:bCs/>
          <w:sz w:val="28"/>
          <w:szCs w:val="28"/>
        </w:rPr>
      </w:pPr>
      <w:r w:rsidRPr="000B19C4">
        <w:rPr>
          <w:bCs/>
          <w:sz w:val="28"/>
          <w:szCs w:val="28"/>
        </w:rPr>
        <w:t xml:space="preserve">Изучение учебного курса в 10 классе заканчивается учебными сборами (практика) с </w:t>
      </w:r>
      <w:proofErr w:type="spellStart"/>
      <w:r w:rsidRPr="000B19C4">
        <w:rPr>
          <w:bCs/>
          <w:sz w:val="28"/>
          <w:szCs w:val="28"/>
        </w:rPr>
        <w:t>обучающимися-юношами</w:t>
      </w:r>
      <w:proofErr w:type="spellEnd"/>
      <w:r w:rsidRPr="000B19C4">
        <w:rPr>
          <w:bCs/>
          <w:sz w:val="28"/>
          <w:szCs w:val="28"/>
        </w:rPr>
        <w:t xml:space="preserve"> по рекомендациям Министерства образования и науки РФ и департамента образования (письмо департамента образования от 10.03.2006 года № 606/01-11 «О порядке организации и проведения учебных сборов»).</w:t>
      </w:r>
    </w:p>
    <w:p w:rsidR="006F20BC" w:rsidRPr="000B19C4" w:rsidRDefault="006F20BC" w:rsidP="006F20BC">
      <w:pPr>
        <w:pStyle w:val="af8"/>
        <w:tabs>
          <w:tab w:val="left" w:pos="708"/>
        </w:tabs>
        <w:ind w:firstLine="720"/>
        <w:jc w:val="both"/>
        <w:rPr>
          <w:b/>
          <w:sz w:val="28"/>
          <w:szCs w:val="28"/>
        </w:rPr>
      </w:pPr>
      <w:r w:rsidRPr="000B19C4">
        <w:rPr>
          <w:b/>
          <w:sz w:val="28"/>
          <w:szCs w:val="28"/>
        </w:rPr>
        <w:lastRenderedPageBreak/>
        <w:t>Изучение основ безопасности жизнедеятельности в 10 классе направлено на достижение следующих целей: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sz w:val="28"/>
          <w:szCs w:val="28"/>
        </w:rPr>
      </w:pPr>
      <w:r w:rsidRPr="000B19C4">
        <w:rPr>
          <w:sz w:val="28"/>
          <w:szCs w:val="28"/>
        </w:rPr>
        <w:t xml:space="preserve">- воспитание у </w:t>
      </w:r>
      <w:proofErr w:type="gramStart"/>
      <w:r w:rsidRPr="000B19C4">
        <w:rPr>
          <w:sz w:val="28"/>
          <w:szCs w:val="28"/>
        </w:rPr>
        <w:t>обучаемых</w:t>
      </w:r>
      <w:proofErr w:type="gramEnd"/>
      <w:r w:rsidRPr="000B19C4">
        <w:rPr>
          <w:sz w:val="28"/>
          <w:szCs w:val="28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0B19C4">
        <w:rPr>
          <w:sz w:val="28"/>
          <w:szCs w:val="28"/>
        </w:rPr>
        <w:t>ств дл</w:t>
      </w:r>
      <w:proofErr w:type="gramEnd"/>
      <w:r w:rsidRPr="000B19C4">
        <w:rPr>
          <w:sz w:val="28"/>
          <w:szCs w:val="28"/>
        </w:rPr>
        <w:t>я выполнения конституционного долга и обязанности гражданина России по защите Отечества;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6F20BC" w:rsidRDefault="006F20BC" w:rsidP="006F20BC">
      <w:pPr>
        <w:pStyle w:val="af8"/>
        <w:tabs>
          <w:tab w:val="left" w:pos="708"/>
        </w:tabs>
        <w:ind w:firstLine="720"/>
        <w:jc w:val="both"/>
        <w:rPr>
          <w:b/>
          <w:bCs/>
          <w:sz w:val="28"/>
          <w:szCs w:val="28"/>
        </w:rPr>
      </w:pPr>
    </w:p>
    <w:p w:rsidR="006F20BC" w:rsidRDefault="006F20BC" w:rsidP="006F20BC">
      <w:pPr>
        <w:pStyle w:val="af8"/>
        <w:tabs>
          <w:tab w:val="left" w:pos="708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20BC" w:rsidRPr="000B19C4" w:rsidRDefault="006F20BC" w:rsidP="006F20BC">
      <w:pPr>
        <w:pStyle w:val="af8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0B19C4">
        <w:rPr>
          <w:b/>
          <w:bCs/>
          <w:sz w:val="28"/>
          <w:szCs w:val="28"/>
        </w:rPr>
        <w:t>Реализация рабочей программы осуществляется с использованием учебно-методического комплекта: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 w:rsidRPr="000B19C4">
        <w:rPr>
          <w:bCs/>
          <w:sz w:val="28"/>
          <w:szCs w:val="28"/>
        </w:rPr>
        <w:t>- Основы безопасности жизнедеятельности: Учебник для учащихся 10 класса общеобразовательных учреждений. Под ред. А. Т. Смирнова, Б. О. Хренникова под общей редакцией А. Т. Смирнова М.: Просвещение, 2010;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 w:rsidRPr="000B19C4">
        <w:rPr>
          <w:bCs/>
          <w:sz w:val="28"/>
          <w:szCs w:val="28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0B19C4">
        <w:rPr>
          <w:bCs/>
          <w:sz w:val="28"/>
          <w:szCs w:val="28"/>
        </w:rPr>
        <w:t xml:space="preserve"> / П</w:t>
      </w:r>
      <w:proofErr w:type="gramEnd"/>
      <w:r w:rsidRPr="000B19C4">
        <w:rPr>
          <w:bCs/>
          <w:sz w:val="28"/>
          <w:szCs w:val="28"/>
        </w:rPr>
        <w:t>од ред. А. Т. Смирнова, Б. И. Мишина, В. А. Васнева. – М.: Просвещение, 2013;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 w:rsidRPr="000B19C4">
        <w:rPr>
          <w:bCs/>
          <w:sz w:val="28"/>
          <w:szCs w:val="28"/>
        </w:rPr>
        <w:t xml:space="preserve">- </w:t>
      </w:r>
      <w:proofErr w:type="spellStart"/>
      <w:r w:rsidRPr="000B19C4">
        <w:rPr>
          <w:bCs/>
          <w:sz w:val="28"/>
          <w:szCs w:val="28"/>
        </w:rPr>
        <w:t>Мультимедийный</w:t>
      </w:r>
      <w:proofErr w:type="spellEnd"/>
      <w:r w:rsidRPr="000B19C4">
        <w:rPr>
          <w:bCs/>
          <w:sz w:val="28"/>
          <w:szCs w:val="28"/>
        </w:rPr>
        <w:t xml:space="preserve"> </w:t>
      </w:r>
      <w:r w:rsidRPr="000B19C4">
        <w:rPr>
          <w:bCs/>
          <w:sz w:val="28"/>
          <w:szCs w:val="28"/>
          <w:lang w:val="en-US"/>
        </w:rPr>
        <w:t>CD</w:t>
      </w:r>
      <w:r w:rsidRPr="000B19C4">
        <w:rPr>
          <w:bCs/>
          <w:sz w:val="28"/>
          <w:szCs w:val="28"/>
        </w:rPr>
        <w:t>-</w:t>
      </w:r>
      <w:r w:rsidRPr="000B19C4">
        <w:rPr>
          <w:bCs/>
          <w:sz w:val="28"/>
          <w:szCs w:val="28"/>
          <w:lang w:val="en-US"/>
        </w:rPr>
        <w:t>ROM</w:t>
      </w:r>
      <w:r w:rsidRPr="000B19C4">
        <w:rPr>
          <w:bCs/>
          <w:sz w:val="28"/>
          <w:szCs w:val="28"/>
        </w:rPr>
        <w:t xml:space="preserve"> диск «Учебник ОБЖ 10 класс», рекомендованный Департаментом образования Администрации Ярославской области.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sz w:val="28"/>
          <w:szCs w:val="28"/>
        </w:rPr>
      </w:pPr>
      <w:r w:rsidRPr="000B19C4">
        <w:rPr>
          <w:sz w:val="28"/>
          <w:szCs w:val="28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</w:p>
    <w:p w:rsidR="006F20BC" w:rsidRPr="000B19C4" w:rsidRDefault="006F20BC" w:rsidP="006F20BC">
      <w:pPr>
        <w:pStyle w:val="af8"/>
        <w:tabs>
          <w:tab w:val="left" w:pos="708"/>
        </w:tabs>
        <w:ind w:firstLine="360"/>
        <w:jc w:val="both"/>
        <w:rPr>
          <w:bCs/>
          <w:sz w:val="28"/>
          <w:szCs w:val="28"/>
        </w:rPr>
      </w:pPr>
      <w:r w:rsidRPr="000B19C4">
        <w:rPr>
          <w:sz w:val="28"/>
          <w:szCs w:val="28"/>
        </w:rPr>
        <w:t>- электронное издание: «энциклопедия Основы безопасности жизнедеятельности»</w:t>
      </w:r>
    </w:p>
    <w:p w:rsidR="00805AC9" w:rsidRPr="004333D1" w:rsidRDefault="00805AC9" w:rsidP="006F20BC">
      <w:pPr>
        <w:jc w:val="center"/>
        <w:rPr>
          <w:rFonts w:ascii="Times New Roman" w:hAnsi="Times New Roman"/>
          <w:sz w:val="24"/>
          <w:szCs w:val="24"/>
        </w:rPr>
      </w:pPr>
    </w:p>
    <w:sectPr w:rsidR="00805AC9" w:rsidRPr="004333D1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57" w:rsidRDefault="00373B57" w:rsidP="00BA1838">
      <w:pPr>
        <w:spacing w:after="0" w:line="240" w:lineRule="auto"/>
      </w:pPr>
      <w:r>
        <w:separator/>
      </w:r>
    </w:p>
  </w:endnote>
  <w:endnote w:type="continuationSeparator" w:id="0">
    <w:p w:rsidR="00373B57" w:rsidRDefault="00373B57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57" w:rsidRDefault="00373B57" w:rsidP="00BA1838">
      <w:pPr>
        <w:spacing w:after="0" w:line="240" w:lineRule="auto"/>
      </w:pPr>
      <w:r>
        <w:separator/>
      </w:r>
    </w:p>
  </w:footnote>
  <w:footnote w:type="continuationSeparator" w:id="0">
    <w:p w:rsidR="00373B57" w:rsidRDefault="00373B57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i/>
      </w:rPr>
    </w:lvl>
  </w:abstractNum>
  <w:abstractNum w:abstractNumId="8">
    <w:nsid w:val="6A370F61"/>
    <w:multiLevelType w:val="hybridMultilevel"/>
    <w:tmpl w:val="3870A9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0B2E76"/>
    <w:rsid w:val="000C43E6"/>
    <w:rsid w:val="00212FE9"/>
    <w:rsid w:val="0022339C"/>
    <w:rsid w:val="00292BEC"/>
    <w:rsid w:val="002D6B89"/>
    <w:rsid w:val="003043BA"/>
    <w:rsid w:val="00365094"/>
    <w:rsid w:val="00373B57"/>
    <w:rsid w:val="00422115"/>
    <w:rsid w:val="004333D1"/>
    <w:rsid w:val="00497003"/>
    <w:rsid w:val="004B00D8"/>
    <w:rsid w:val="005308F5"/>
    <w:rsid w:val="00620F0F"/>
    <w:rsid w:val="006F20BC"/>
    <w:rsid w:val="00703C01"/>
    <w:rsid w:val="00805AC9"/>
    <w:rsid w:val="008332B3"/>
    <w:rsid w:val="008D5D72"/>
    <w:rsid w:val="009F5679"/>
    <w:rsid w:val="00A738E3"/>
    <w:rsid w:val="00A84BFD"/>
    <w:rsid w:val="00AD69C9"/>
    <w:rsid w:val="00BA1838"/>
    <w:rsid w:val="00C04041"/>
    <w:rsid w:val="00EC7F5E"/>
    <w:rsid w:val="00F3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6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99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aliases w:val="ВОПРОС"/>
    <w:link w:val="ad"/>
    <w:uiPriority w:val="1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f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0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uiPriority w:val="99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1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332B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Paragraph">
    <w:name w:val="List Paragraph"/>
    <w:basedOn w:val="a"/>
    <w:rsid w:val="000B2E76"/>
    <w:pPr>
      <w:ind w:left="720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B2E76"/>
    <w:rPr>
      <w:rFonts w:ascii="Times New Roman" w:hAnsi="Times New Roman"/>
      <w:sz w:val="28"/>
    </w:rPr>
  </w:style>
  <w:style w:type="character" w:customStyle="1" w:styleId="ad">
    <w:name w:val="Без интервала Знак"/>
    <w:aliases w:val="ВОПРОС Знак"/>
    <w:link w:val="ac"/>
    <w:uiPriority w:val="1"/>
    <w:rsid w:val="00292BEC"/>
    <w:rPr>
      <w:rFonts w:cs="Times New Roman"/>
      <w:lang w:eastAsia="ar-SA"/>
    </w:rPr>
  </w:style>
  <w:style w:type="paragraph" w:customStyle="1" w:styleId="af2">
    <w:name w:val="Стиль"/>
    <w:rsid w:val="0029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292BEC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3043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43BA"/>
  </w:style>
  <w:style w:type="paragraph" w:styleId="af4">
    <w:name w:val="Title"/>
    <w:basedOn w:val="a"/>
    <w:link w:val="af5"/>
    <w:qFormat/>
    <w:rsid w:val="00433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rsid w:val="004333D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42211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22115"/>
  </w:style>
  <w:style w:type="paragraph" w:styleId="af8">
    <w:name w:val="header"/>
    <w:basedOn w:val="a"/>
    <w:link w:val="af9"/>
    <w:uiPriority w:val="99"/>
    <w:rsid w:val="006F2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F2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6F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728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583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46171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236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2018-10-22T12:10:00Z</dcterms:created>
  <dcterms:modified xsi:type="dcterms:W3CDTF">2018-10-22T12:10:00Z</dcterms:modified>
</cp:coreProperties>
</file>