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9" w:rsidRPr="00507507" w:rsidRDefault="00513219" w:rsidP="00513219"/>
    <w:tbl>
      <w:tblPr>
        <w:tblW w:w="14642" w:type="dxa"/>
        <w:tblInd w:w="108" w:type="dxa"/>
        <w:tblLook w:val="01E0" w:firstRow="1" w:lastRow="1" w:firstColumn="1" w:lastColumn="1" w:noHBand="0" w:noVBand="0"/>
      </w:tblPr>
      <w:tblGrid>
        <w:gridCol w:w="4820"/>
        <w:gridCol w:w="9822"/>
      </w:tblGrid>
      <w:tr w:rsidR="00513219" w:rsidRPr="00507507" w:rsidTr="00197CEB">
        <w:tc>
          <w:tcPr>
            <w:tcW w:w="4820" w:type="dxa"/>
          </w:tcPr>
          <w:p w:rsidR="00513219" w:rsidRPr="00507507" w:rsidRDefault="00513219" w:rsidP="00AA32CB">
            <w:pPr>
              <w:tabs>
                <w:tab w:val="left" w:pos="-250"/>
                <w:tab w:val="center" w:pos="1593"/>
              </w:tabs>
              <w:ind w:firstLine="567"/>
            </w:pPr>
          </w:p>
        </w:tc>
        <w:tc>
          <w:tcPr>
            <w:tcW w:w="9822" w:type="dxa"/>
          </w:tcPr>
          <w:p w:rsidR="00513219" w:rsidRPr="00507507" w:rsidRDefault="00513219" w:rsidP="00197CEB">
            <w:pPr>
              <w:spacing w:before="63"/>
              <w:ind w:left="5078" w:right="824"/>
            </w:pPr>
          </w:p>
        </w:tc>
      </w:tr>
      <w:tr w:rsidR="00513219" w:rsidRPr="00507507" w:rsidTr="00197CEB">
        <w:tc>
          <w:tcPr>
            <w:tcW w:w="4820" w:type="dxa"/>
          </w:tcPr>
          <w:p w:rsidR="00513219" w:rsidRPr="00507507" w:rsidRDefault="00513219" w:rsidP="00AA32CB">
            <w:pPr>
              <w:ind w:firstLine="567"/>
              <w:jc w:val="center"/>
            </w:pPr>
          </w:p>
        </w:tc>
        <w:tc>
          <w:tcPr>
            <w:tcW w:w="9822" w:type="dxa"/>
          </w:tcPr>
          <w:tbl>
            <w:tblPr>
              <w:tblW w:w="9498" w:type="dxa"/>
              <w:tblInd w:w="10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197CEB" w:rsidRPr="00222D6E" w:rsidTr="00C40B5D">
              <w:tc>
                <w:tcPr>
                  <w:tcW w:w="4713" w:type="dxa"/>
                </w:tcPr>
                <w:p w:rsidR="00197CEB" w:rsidRDefault="00197CEB" w:rsidP="00197CEB">
                  <w:pPr>
                    <w:tabs>
                      <w:tab w:val="left" w:pos="-250"/>
                      <w:tab w:val="left" w:pos="0"/>
                      <w:tab w:val="center" w:pos="1805"/>
                    </w:tabs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к ООП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22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  <w:p w:rsidR="00197CEB" w:rsidRPr="00222D6E" w:rsidRDefault="00197CEB" w:rsidP="00197CEB">
                  <w:pPr>
                    <w:tabs>
                      <w:tab w:val="left" w:pos="-250"/>
                      <w:tab w:val="left" w:pos="0"/>
                      <w:tab w:val="center" w:pos="1805"/>
                    </w:tabs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гимназии им. А.Л.Кекина г. Ростова</w:t>
                  </w:r>
                </w:p>
              </w:tc>
            </w:tr>
            <w:tr w:rsidR="00197CEB" w:rsidRPr="00222D6E" w:rsidTr="00C40B5D">
              <w:tc>
                <w:tcPr>
                  <w:tcW w:w="4713" w:type="dxa"/>
                </w:tcPr>
                <w:p w:rsidR="00197CEB" w:rsidRPr="00222D6E" w:rsidRDefault="00197CEB" w:rsidP="00197CEB">
                  <w:pPr>
                    <w:tabs>
                      <w:tab w:val="left" w:pos="-250"/>
                      <w:tab w:val="left" w:pos="0"/>
                      <w:tab w:val="center" w:pos="1805"/>
                    </w:tabs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3219" w:rsidRPr="00507507" w:rsidRDefault="00513219" w:rsidP="00AA32CB">
            <w:pPr>
              <w:ind w:firstLine="567"/>
              <w:jc w:val="center"/>
            </w:pPr>
          </w:p>
        </w:tc>
      </w:tr>
    </w:tbl>
    <w:p w:rsidR="00513219" w:rsidRPr="00507507" w:rsidRDefault="00513219" w:rsidP="00513219">
      <w:pPr>
        <w:jc w:val="center"/>
        <w:rPr>
          <w:b/>
        </w:rPr>
      </w:pPr>
    </w:p>
    <w:p w:rsidR="00513219" w:rsidRPr="00507507" w:rsidRDefault="00513219" w:rsidP="00513219">
      <w:pPr>
        <w:jc w:val="center"/>
        <w:rPr>
          <w:b/>
        </w:rPr>
      </w:pPr>
    </w:p>
    <w:p w:rsidR="00513219" w:rsidRPr="00513219" w:rsidRDefault="0041417D" w:rsidP="005132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219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513219" w:rsidRPr="00513219" w:rsidRDefault="00513219" w:rsidP="00513219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219">
        <w:rPr>
          <w:rFonts w:ascii="Times New Roman" w:hAnsi="Times New Roman" w:cs="Times New Roman"/>
          <w:sz w:val="40"/>
          <w:szCs w:val="40"/>
        </w:rPr>
        <w:t>на 202</w:t>
      </w:r>
      <w:r w:rsidR="00197CEB">
        <w:rPr>
          <w:rFonts w:ascii="Times New Roman" w:hAnsi="Times New Roman" w:cs="Times New Roman"/>
          <w:sz w:val="40"/>
          <w:szCs w:val="40"/>
        </w:rPr>
        <w:t>3</w:t>
      </w:r>
      <w:r w:rsidRPr="00513219">
        <w:rPr>
          <w:rFonts w:ascii="Times New Roman" w:hAnsi="Times New Roman" w:cs="Times New Roman"/>
          <w:sz w:val="40"/>
          <w:szCs w:val="40"/>
        </w:rPr>
        <w:t xml:space="preserve"> – 202</w:t>
      </w:r>
      <w:r w:rsidR="00197CEB">
        <w:rPr>
          <w:rFonts w:ascii="Times New Roman" w:hAnsi="Times New Roman" w:cs="Times New Roman"/>
          <w:sz w:val="40"/>
          <w:szCs w:val="40"/>
        </w:rPr>
        <w:t>4</w:t>
      </w:r>
      <w:r w:rsidRPr="00513219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13219" w:rsidRPr="00513219" w:rsidRDefault="00513219" w:rsidP="00DA52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</w:t>
      </w:r>
      <w:r w:rsidR="008E2725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60406C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219" w:rsidRDefault="00513219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25" w:rsidRDefault="008E2725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25" w:rsidRDefault="008E2725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25" w:rsidRDefault="008E2725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6A" w:rsidRPr="00513219" w:rsidRDefault="00DA526A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92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 к учебному плану</w:t>
      </w:r>
    </w:p>
    <w:p w:rsidR="00B43681" w:rsidRPr="00832CF1" w:rsidRDefault="00B43681" w:rsidP="00C517FC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1.1</w:t>
      </w:r>
      <w:r w:rsidRPr="00832CF1">
        <w:rPr>
          <w:rFonts w:ascii="Times New Roman" w:hAnsi="Times New Roman" w:cs="Times New Roman"/>
          <w:sz w:val="24"/>
          <w:szCs w:val="24"/>
        </w:rPr>
        <w:t>. Учебный план – документ, который определяет перечень, трудоемкость,</w:t>
      </w:r>
    </w:p>
    <w:p w:rsidR="00B43681" w:rsidRPr="00832CF1" w:rsidRDefault="00B43681" w:rsidP="00C517FC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B43681" w:rsidRPr="00832CF1" w:rsidRDefault="00B43681" w:rsidP="00C517FC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дисциплин (модулей), иных видов учебной деятельности и формы промежуточной</w:t>
      </w:r>
    </w:p>
    <w:p w:rsidR="00B43681" w:rsidRPr="00832CF1" w:rsidRDefault="00B43681" w:rsidP="00B43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B43681" w:rsidRPr="00832CF1" w:rsidRDefault="00B43681" w:rsidP="00B43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1.2.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план реализуется в соответствии с Уставом</w:t>
      </w:r>
      <w:r w:rsidR="005B260D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МОУ гимназии им. А.Л.Кекина г. Ростова, соответствующими образовательными программами, учитывая социальный заказ родителей.</w:t>
      </w:r>
    </w:p>
    <w:p w:rsidR="005B260D" w:rsidRDefault="00B43681" w:rsidP="005B26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При составлении учебного плана на 202</w:t>
      </w:r>
      <w:r w:rsidR="005D71BF">
        <w:rPr>
          <w:rFonts w:ascii="Times New Roman" w:hAnsi="Times New Roman" w:cs="Times New Roman"/>
          <w:sz w:val="24"/>
          <w:szCs w:val="24"/>
        </w:rPr>
        <w:t>3</w:t>
      </w:r>
      <w:r w:rsidRPr="00832CF1">
        <w:rPr>
          <w:rFonts w:ascii="Times New Roman" w:hAnsi="Times New Roman" w:cs="Times New Roman"/>
          <w:sz w:val="24"/>
          <w:szCs w:val="24"/>
        </w:rPr>
        <w:t>-202</w:t>
      </w:r>
      <w:r w:rsidR="005D71BF">
        <w:rPr>
          <w:rFonts w:ascii="Times New Roman" w:hAnsi="Times New Roman" w:cs="Times New Roman"/>
          <w:sz w:val="24"/>
          <w:szCs w:val="24"/>
        </w:rPr>
        <w:t>4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год использованы</w:t>
      </w:r>
      <w:r w:rsid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следующие нормативные документы:</w:t>
      </w:r>
    </w:p>
    <w:p w:rsidR="00D4144A" w:rsidRDefault="00DA526A" w:rsidP="00D4144A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sz w:val="24"/>
          <w:szCs w:val="24"/>
        </w:rPr>
      </w:pPr>
      <w:r w:rsidRPr="005B260D">
        <w:rPr>
          <w:sz w:val="24"/>
          <w:szCs w:val="24"/>
        </w:rPr>
        <w:t>Федеральны</w:t>
      </w:r>
      <w:r w:rsidR="003B02A7">
        <w:rPr>
          <w:sz w:val="24"/>
          <w:szCs w:val="24"/>
        </w:rPr>
        <w:t>й</w:t>
      </w:r>
      <w:r w:rsidRPr="005B260D">
        <w:rPr>
          <w:sz w:val="24"/>
          <w:szCs w:val="24"/>
        </w:rPr>
        <w:t xml:space="preserve"> Закон от 29.12.2012 № 273-ФЗ «Об образовании в Российской</w:t>
      </w:r>
      <w:r w:rsidR="009607B1">
        <w:rPr>
          <w:sz w:val="24"/>
          <w:szCs w:val="24"/>
        </w:rPr>
        <w:t xml:space="preserve"> Ф</w:t>
      </w:r>
      <w:r w:rsidRPr="005B260D">
        <w:rPr>
          <w:sz w:val="24"/>
          <w:szCs w:val="24"/>
        </w:rPr>
        <w:t>едерации»</w:t>
      </w:r>
      <w:r w:rsidR="009607B1" w:rsidRPr="009607B1">
        <w:t xml:space="preserve"> </w:t>
      </w:r>
      <w:hyperlink r:id="rId8" w:history="1">
        <w:r w:rsidR="009607B1" w:rsidRPr="006420B2">
          <w:rPr>
            <w:rStyle w:val="af"/>
            <w:sz w:val="24"/>
            <w:szCs w:val="24"/>
          </w:rPr>
          <w:t>http://www.consultant.ru/document/cons_doc_LAW_140174/</w:t>
        </w:r>
      </w:hyperlink>
      <w:r w:rsidR="009607B1">
        <w:rPr>
          <w:rStyle w:val="af"/>
          <w:sz w:val="24"/>
          <w:szCs w:val="24"/>
        </w:rPr>
        <w:t xml:space="preserve"> </w:t>
      </w:r>
      <w:r w:rsidR="009607B1" w:rsidRPr="009607B1">
        <w:t>;</w:t>
      </w:r>
    </w:p>
    <w:p w:rsidR="00D4144A" w:rsidRPr="00D4144A" w:rsidRDefault="00D4144A" w:rsidP="00D4144A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sz w:val="24"/>
          <w:szCs w:val="24"/>
        </w:rPr>
      </w:pPr>
      <w:r w:rsidRPr="00D4144A">
        <w:rPr>
          <w:color w:val="000000" w:themeColor="text1"/>
        </w:rPr>
        <w:t>Федера</w:t>
      </w:r>
      <w:r w:rsidRPr="005A4D05">
        <w:t>льный закон от 24.09.2022 № 371-ФЗ «О внесении изменений в Федеральный закон "Об образовании в Российской Федерации</w:t>
      </w:r>
      <w:r>
        <w:t>"</w:t>
      </w:r>
      <w:r w:rsidRPr="00D4144A">
        <w:rPr>
          <w:rFonts w:asciiTheme="minorHAnsi" w:eastAsiaTheme="minorHAnsi" w:hAnsiTheme="minorHAnsi" w:cstheme="minorBidi"/>
        </w:rPr>
        <w:t xml:space="preserve"> </w:t>
      </w:r>
      <w:hyperlink r:id="rId9" w:tgtFrame="_blank" w:history="1">
        <w:r w:rsidRPr="00D4144A">
          <w:rPr>
            <w:rStyle w:val="af"/>
            <w:sz w:val="24"/>
            <w:szCs w:val="24"/>
          </w:rPr>
          <w:t>http://publication.pravo.gov.ru</w:t>
        </w:r>
      </w:hyperlink>
      <w:r w:rsidRPr="00D4144A">
        <w:rPr>
          <w:rStyle w:val="af"/>
          <w:sz w:val="24"/>
          <w:szCs w:val="24"/>
        </w:rPr>
        <w:t>;</w:t>
      </w:r>
    </w:p>
    <w:p w:rsid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Федеральны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02A7">
        <w:rPr>
          <w:rFonts w:ascii="Times New Roman" w:hAnsi="Times New Roman" w:cs="Times New Roman"/>
          <w:sz w:val="24"/>
          <w:szCs w:val="24"/>
        </w:rPr>
        <w:t>й</w:t>
      </w:r>
      <w:r w:rsidRPr="00DA526A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утвержденным приказом Министерства образования и науки Российской Федерации от 31.05.2021 N 287 </w:t>
      </w:r>
      <w:hyperlink r:id="rId10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publication.pravo.gov.ru</w:t>
        </w:r>
      </w:hyperlink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E68" w:rsidRDefault="00E85E68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E68">
        <w:rPr>
          <w:rFonts w:ascii="Times New Roman" w:hAnsi="Times New Roman" w:cs="Times New Roman"/>
          <w:sz w:val="24"/>
          <w:szCs w:val="24"/>
        </w:rPr>
        <w:t xml:space="preserve">ФОП ООО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</w:t>
      </w:r>
      <w:hyperlink r:id="rId11" w:history="1">
        <w:r w:rsidRPr="00E85E6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http://publication.pravo.gov.ru/document/0001202307140040</w:t>
        </w:r>
      </w:hyperlink>
      <w:r w:rsidRPr="00E85E68">
        <w:rPr>
          <w:rStyle w:val="af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;</w:t>
      </w:r>
    </w:p>
    <w:p w:rsidR="00DA526A" w:rsidRP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</w:t>
      </w:r>
      <w:r w:rsidR="003B02A7" w:rsidRPr="003B02A7">
        <w:t xml:space="preserve"> </w:t>
      </w:r>
      <w:hyperlink r:id="rId12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rospotrebnadzor.ru</w:t>
        </w:r>
      </w:hyperlink>
      <w:r w:rsidRPr="003B02A7">
        <w:rPr>
          <w:rStyle w:val="af"/>
          <w:rFonts w:eastAsia="Times New Roman"/>
        </w:rPr>
        <w:t xml:space="preserve">; </w:t>
      </w:r>
    </w:p>
    <w:p w:rsid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 w:rsidR="003B02A7" w:rsidRPr="003B02A7">
        <w:t xml:space="preserve"> </w:t>
      </w:r>
      <w:hyperlink r:id="rId13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fsvps.gov.ru</w:t>
        </w:r>
      </w:hyperlink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FA6" w:rsidRPr="00663686" w:rsidRDefault="002F1FA6" w:rsidP="002F1FA6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3686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учебников, утвержденного приказом Минпросвещения России от 21.09.2022 №858 </w:t>
      </w:r>
      <w:hyperlink r:id="rId14" w:tgtFrame="_blank" w:history="1">
        <w:r w:rsidRPr="00663686">
          <w:rPr>
            <w:rStyle w:val="af"/>
            <w:rFonts w:ascii="Times New Roman" w:eastAsia="Times New Roman" w:hAnsi="Times New Roman" w:cs="Times New Roman"/>
          </w:rPr>
          <w:t>http://educaltai.ru</w:t>
        </w:r>
      </w:hyperlink>
      <w:r w:rsidRPr="00663686">
        <w:rPr>
          <w:rStyle w:val="af"/>
          <w:rFonts w:ascii="Times New Roman" w:eastAsia="Times New Roman" w:hAnsi="Times New Roman" w:cs="Times New Roman"/>
        </w:rPr>
        <w:t>;</w:t>
      </w:r>
    </w:p>
    <w:p w:rsidR="002F1FA6" w:rsidRDefault="002F1FA6" w:rsidP="002F1FA6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</w:t>
      </w:r>
      <w:r>
        <w:t xml:space="preserve"> </w:t>
      </w:r>
      <w:hyperlink r:id="rId15" w:history="1">
        <w:r w:rsidRPr="009607B1">
          <w:rPr>
            <w:rStyle w:val="af"/>
            <w:rFonts w:ascii="Times New Roman" w:eastAsia="Times New Roman" w:hAnsi="Times New Roman" w:cs="Times New Roman"/>
          </w:rPr>
          <w:t>https://www.garant.ru/products/ipo/prime/doc/400563548/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t>Устав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Ростова;</w:t>
      </w:r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t>Основн</w:t>
      </w:r>
      <w:r w:rsidR="00C85E12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85E12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5E12">
        <w:rPr>
          <w:rFonts w:ascii="Times New Roman" w:hAnsi="Times New Roman" w:cs="Times New Roman"/>
          <w:sz w:val="24"/>
          <w:szCs w:val="24"/>
        </w:rPr>
        <w:t>а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CA098F">
        <w:rPr>
          <w:rFonts w:ascii="Times New Roman" w:hAnsi="Times New Roman" w:cs="Times New Roman"/>
          <w:sz w:val="24"/>
          <w:szCs w:val="24"/>
        </w:rPr>
        <w:t xml:space="preserve"> </w:t>
      </w:r>
      <w:r w:rsidRPr="00651B1B">
        <w:rPr>
          <w:rFonts w:ascii="Times New Roman" w:hAnsi="Times New Roman" w:cs="Times New Roman"/>
          <w:sz w:val="24"/>
          <w:szCs w:val="24"/>
        </w:rPr>
        <w:t>общего образования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</w:t>
      </w:r>
    </w:p>
    <w:p w:rsidR="00D67D88" w:rsidRDefault="00D67D88" w:rsidP="00D6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88" w:rsidRPr="00D67D88" w:rsidRDefault="00DA526A" w:rsidP="00651B1B">
      <w:pPr>
        <w:spacing w:after="0" w:line="240" w:lineRule="auto"/>
        <w:ind w:left="60" w:hanging="4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3</w:t>
      </w:r>
      <w:r w:rsidR="00FC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Реализуемые основные общеобразовательные программы </w:t>
      </w:r>
    </w:p>
    <w:p w:rsidR="00D67D88" w:rsidRDefault="00DA526A" w:rsidP="00C4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основного общего образования (5-9 классы) ФГОС 2021</w:t>
      </w:r>
      <w:r w:rsidR="0060406C">
        <w:rPr>
          <w:rFonts w:ascii="Times New Roman" w:hAnsi="Times New Roman" w:cs="Times New Roman"/>
          <w:sz w:val="24"/>
          <w:szCs w:val="24"/>
        </w:rPr>
        <w:t>;</w:t>
      </w:r>
    </w:p>
    <w:p w:rsidR="00D67D88" w:rsidRDefault="00DA526A" w:rsidP="00CA09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4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учебного года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Дата начала учебного года – 1 сентября 202</w:t>
      </w:r>
      <w:r w:rsidR="008319C4">
        <w:rPr>
          <w:rFonts w:ascii="Times New Roman" w:hAnsi="Times New Roman" w:cs="Times New Roman"/>
          <w:sz w:val="24"/>
          <w:szCs w:val="24"/>
        </w:rPr>
        <w:t>3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="00D67D88">
        <w:rPr>
          <w:rFonts w:ascii="Times New Roman" w:hAnsi="Times New Roman" w:cs="Times New Roman"/>
          <w:sz w:val="24"/>
          <w:szCs w:val="24"/>
        </w:rPr>
        <w:t>5</w:t>
      </w:r>
      <w:r w:rsidRPr="00DA526A">
        <w:rPr>
          <w:rFonts w:ascii="Times New Roman" w:hAnsi="Times New Roman" w:cs="Times New Roman"/>
          <w:sz w:val="24"/>
          <w:szCs w:val="24"/>
        </w:rPr>
        <w:t>-</w:t>
      </w:r>
      <w:r w:rsidR="008E2725">
        <w:rPr>
          <w:rFonts w:ascii="Times New Roman" w:hAnsi="Times New Roman" w:cs="Times New Roman"/>
          <w:sz w:val="24"/>
          <w:szCs w:val="24"/>
        </w:rPr>
        <w:t>7</w:t>
      </w:r>
      <w:r w:rsidR="007F612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A526A">
        <w:rPr>
          <w:rFonts w:ascii="Times New Roman" w:hAnsi="Times New Roman" w:cs="Times New Roman"/>
          <w:sz w:val="24"/>
          <w:szCs w:val="24"/>
        </w:rPr>
        <w:t xml:space="preserve"> 34 недели</w:t>
      </w:r>
      <w:r w:rsidR="008E2725">
        <w:rPr>
          <w:rFonts w:ascii="Times New Roman" w:hAnsi="Times New Roman" w:cs="Times New Roman"/>
          <w:sz w:val="24"/>
          <w:szCs w:val="24"/>
        </w:rPr>
        <w:t xml:space="preserve">, </w:t>
      </w:r>
      <w:r w:rsidR="00DB7876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CA098F">
        <w:rPr>
          <w:rFonts w:ascii="Times New Roman" w:hAnsi="Times New Roman" w:cs="Times New Roman"/>
          <w:sz w:val="24"/>
          <w:szCs w:val="24"/>
        </w:rPr>
        <w:t>40</w:t>
      </w:r>
      <w:r w:rsidR="00A04CBA">
        <w:rPr>
          <w:rFonts w:ascii="Times New Roman" w:hAnsi="Times New Roman" w:cs="Times New Roman"/>
          <w:sz w:val="24"/>
          <w:szCs w:val="24"/>
        </w:rPr>
        <w:t>(вторая смена)</w:t>
      </w:r>
      <w:r w:rsidR="00CA098F">
        <w:rPr>
          <w:rFonts w:ascii="Times New Roman" w:hAnsi="Times New Roman" w:cs="Times New Roman"/>
          <w:sz w:val="24"/>
          <w:szCs w:val="24"/>
        </w:rPr>
        <w:t xml:space="preserve"> и </w:t>
      </w:r>
      <w:r w:rsidR="00DB7876">
        <w:rPr>
          <w:rFonts w:ascii="Times New Roman" w:hAnsi="Times New Roman" w:cs="Times New Roman"/>
          <w:sz w:val="24"/>
          <w:szCs w:val="24"/>
        </w:rPr>
        <w:t>45 минут</w:t>
      </w:r>
      <w:r w:rsidR="00A04CBA">
        <w:rPr>
          <w:rFonts w:ascii="Times New Roman" w:hAnsi="Times New Roman" w:cs="Times New Roman"/>
          <w:sz w:val="24"/>
          <w:szCs w:val="24"/>
        </w:rPr>
        <w:t>(первая смена)</w:t>
      </w:r>
      <w:r w:rsidR="00DB7876">
        <w:rPr>
          <w:rFonts w:ascii="Times New Roman" w:hAnsi="Times New Roman" w:cs="Times New Roman"/>
          <w:sz w:val="24"/>
          <w:szCs w:val="24"/>
        </w:rPr>
        <w:t>.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условно делится на четверти, являющиеся периодами, за которые выставляются отметки за текущее освоение образовательной программы. </w:t>
      </w:r>
    </w:p>
    <w:p w:rsidR="00D67D88" w:rsidRDefault="00DA526A" w:rsidP="00651B1B">
      <w:pPr>
        <w:spacing w:after="0"/>
        <w:ind w:left="60" w:hanging="344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5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учебной недели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осуществляет образовательный процесс по графику </w:t>
      </w:r>
      <w:r w:rsidR="00D67D88">
        <w:rPr>
          <w:rFonts w:ascii="Times New Roman" w:hAnsi="Times New Roman" w:cs="Times New Roman"/>
          <w:sz w:val="24"/>
          <w:szCs w:val="24"/>
        </w:rPr>
        <w:t>шестидневной учебной недели с одним</w:t>
      </w:r>
      <w:r w:rsidRPr="00DA526A">
        <w:rPr>
          <w:rFonts w:ascii="Times New Roman" w:hAnsi="Times New Roman" w:cs="Times New Roman"/>
          <w:sz w:val="24"/>
          <w:szCs w:val="24"/>
        </w:rPr>
        <w:t xml:space="preserve"> выходным дн</w:t>
      </w:r>
      <w:r w:rsidR="00D67D88">
        <w:rPr>
          <w:rFonts w:ascii="Times New Roman" w:hAnsi="Times New Roman" w:cs="Times New Roman"/>
          <w:sz w:val="24"/>
          <w:szCs w:val="24"/>
        </w:rPr>
        <w:t>ем</w:t>
      </w:r>
      <w:r w:rsidRPr="00DA526A">
        <w:rPr>
          <w:rFonts w:ascii="Times New Roman" w:hAnsi="Times New Roman" w:cs="Times New Roman"/>
          <w:sz w:val="24"/>
          <w:szCs w:val="24"/>
        </w:rPr>
        <w:t>.</w:t>
      </w:r>
    </w:p>
    <w:p w:rsidR="00C85E12" w:rsidRPr="00C40B5D" w:rsidRDefault="00C40B5D" w:rsidP="007F61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0B5D">
        <w:rPr>
          <w:rFonts w:ascii="Times New Roman" w:eastAsia="Times New Roman" w:hAnsi="Times New Roman" w:cs="Times New Roman"/>
          <w:sz w:val="24"/>
          <w:szCs w:val="24"/>
        </w:rPr>
        <w:t>сновное общее образование (нормативный срок обучения 5 лет) - становление и формирование личности обучающегося,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</w:t>
      </w:r>
      <w:r w:rsidR="007F612E">
        <w:rPr>
          <w:rFonts w:ascii="Times New Roman" w:eastAsia="Times New Roman" w:hAnsi="Times New Roman" w:cs="Times New Roman"/>
          <w:sz w:val="24"/>
          <w:szCs w:val="24"/>
        </w:rPr>
        <w:t>и к социальному самоопределению.</w:t>
      </w:r>
    </w:p>
    <w:p w:rsidR="00696894" w:rsidRPr="00D1082F" w:rsidRDefault="00696894" w:rsidP="007F612E">
      <w:pPr>
        <w:pStyle w:val="1"/>
        <w:ind w:firstLine="54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 xml:space="preserve">Учебный план </w:t>
      </w:r>
      <w:r w:rsidR="007F612E">
        <w:rPr>
          <w:color w:val="000000"/>
          <w:sz w:val="24"/>
          <w:szCs w:val="24"/>
        </w:rPr>
        <w:t xml:space="preserve">ООО </w:t>
      </w:r>
      <w:r w:rsidRPr="00D1082F">
        <w:rPr>
          <w:color w:val="000000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5D71BF" w:rsidRDefault="0069689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6653A8">
        <w:rPr>
          <w:b/>
          <w:sz w:val="24"/>
          <w:szCs w:val="24"/>
        </w:rPr>
        <w:t>Обязательная часть учебного плана</w:t>
      </w:r>
      <w:r w:rsidRPr="006653A8">
        <w:rPr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</w:t>
      </w:r>
      <w:r w:rsidR="00B1145B" w:rsidRPr="006653A8">
        <w:rPr>
          <w:sz w:val="24"/>
          <w:szCs w:val="24"/>
        </w:rPr>
        <w:t>) о</w:t>
      </w:r>
      <w:r w:rsidRPr="006653A8">
        <w:rPr>
          <w:sz w:val="24"/>
          <w:szCs w:val="24"/>
        </w:rPr>
        <w:t>бучения.</w:t>
      </w:r>
      <w:r w:rsidR="008319C4" w:rsidRPr="008319C4">
        <w:rPr>
          <w:sz w:val="24"/>
          <w:szCs w:val="24"/>
        </w:rPr>
        <w:t xml:space="preserve"> </w:t>
      </w:r>
      <w:r w:rsidR="008319C4" w:rsidRPr="002F1FA6">
        <w:rPr>
          <w:sz w:val="24"/>
          <w:szCs w:val="24"/>
        </w:rPr>
        <w:t xml:space="preserve"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 Обязательная часть учебного плана включает в себя следующие предметные области: 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>1. «Русский язык и литература».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>2. «Иностранные языки».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>3. «Математика и информатика».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 xml:space="preserve">4. «Общественно-научные предметы». 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 xml:space="preserve">5. «Естественно-научные предметы». 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 xml:space="preserve">6. «Основы духовно-нравственной культуры народов России». </w:t>
      </w:r>
    </w:p>
    <w:p w:rsidR="006653A8" w:rsidRDefault="006653A8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319C4" w:rsidRPr="002F1FA6">
        <w:rPr>
          <w:sz w:val="24"/>
          <w:szCs w:val="24"/>
        </w:rPr>
        <w:t xml:space="preserve">«Искусство». 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 xml:space="preserve">8. «Технология». </w:t>
      </w:r>
    </w:p>
    <w:p w:rsidR="006653A8" w:rsidRDefault="008319C4" w:rsidP="006653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>9. «Физическая культура и основы безопасности жизнедеятельности».</w:t>
      </w:r>
      <w:r w:rsidR="006653A8" w:rsidRPr="006653A8">
        <w:rPr>
          <w:sz w:val="24"/>
          <w:szCs w:val="24"/>
        </w:rPr>
        <w:t xml:space="preserve"> </w:t>
      </w:r>
    </w:p>
    <w:p w:rsidR="005D71BF" w:rsidRDefault="005D71BF" w:rsidP="005D71BF">
      <w:pPr>
        <w:pStyle w:val="20"/>
        <w:shd w:val="clear" w:color="auto" w:fill="auto"/>
        <w:spacing w:line="317" w:lineRule="exact"/>
        <w:ind w:firstLine="708"/>
        <w:jc w:val="both"/>
        <w:rPr>
          <w:sz w:val="24"/>
          <w:szCs w:val="24"/>
        </w:rPr>
      </w:pPr>
      <w:r w:rsidRPr="005D71BF">
        <w:rPr>
          <w:sz w:val="24"/>
          <w:szCs w:val="24"/>
        </w:rPr>
        <w:t xml:space="preserve">В процессе учебной деятельности в соответствии с требованиями </w:t>
      </w:r>
      <w:r>
        <w:rPr>
          <w:sz w:val="24"/>
          <w:szCs w:val="24"/>
        </w:rPr>
        <w:t xml:space="preserve">ФОП ООО </w:t>
      </w:r>
      <w:r w:rsidRPr="005D71BF">
        <w:rPr>
          <w:sz w:val="24"/>
          <w:szCs w:val="24"/>
        </w:rPr>
        <w:t>предусмотрено непосредственное применение при реализации обязательной части образовательной программы основного общего образования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</w:t>
      </w:r>
    </w:p>
    <w:p w:rsidR="006653A8" w:rsidRDefault="006653A8" w:rsidP="007F612E">
      <w:pPr>
        <w:pStyle w:val="20"/>
        <w:shd w:val="clear" w:color="auto" w:fill="auto"/>
        <w:spacing w:line="31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в </w:t>
      </w:r>
      <w:r w:rsidR="00D71E61">
        <w:rPr>
          <w:sz w:val="24"/>
          <w:szCs w:val="24"/>
        </w:rPr>
        <w:t>М</w:t>
      </w:r>
      <w:r w:rsidR="00D71E61" w:rsidRPr="002F1FA6">
        <w:rPr>
          <w:sz w:val="24"/>
          <w:szCs w:val="24"/>
        </w:rPr>
        <w:t xml:space="preserve">ОУ </w:t>
      </w:r>
      <w:r w:rsidR="00D71E61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им. А.Л.Кекина г. </w:t>
      </w:r>
      <w:r w:rsidR="00D71E61">
        <w:rPr>
          <w:sz w:val="24"/>
          <w:szCs w:val="24"/>
        </w:rPr>
        <w:t xml:space="preserve">Ростова </w:t>
      </w:r>
      <w:r w:rsidR="00D71E61" w:rsidRPr="002F1FA6">
        <w:rPr>
          <w:sz w:val="24"/>
          <w:szCs w:val="24"/>
        </w:rPr>
        <w:t>ведется</w:t>
      </w:r>
      <w:r w:rsidRPr="002F1FA6">
        <w:rPr>
          <w:sz w:val="24"/>
          <w:szCs w:val="24"/>
        </w:rPr>
        <w:t xml:space="preserve"> на русском языке. </w:t>
      </w:r>
    </w:p>
    <w:p w:rsidR="007F612E" w:rsidRPr="007F612E" w:rsidRDefault="006653A8" w:rsidP="007F612E">
      <w:pPr>
        <w:pStyle w:val="20"/>
        <w:shd w:val="clear" w:color="auto" w:fill="auto"/>
        <w:spacing w:line="276" w:lineRule="auto"/>
        <w:ind w:firstLine="740"/>
        <w:jc w:val="both"/>
        <w:rPr>
          <w:rFonts w:eastAsia="Calibri"/>
          <w:sz w:val="24"/>
          <w:szCs w:val="24"/>
          <w:lang w:eastAsia="ru-RU"/>
        </w:rPr>
      </w:pPr>
      <w:r w:rsidRPr="002F1FA6">
        <w:rPr>
          <w:sz w:val="24"/>
          <w:szCs w:val="24"/>
        </w:rPr>
        <w:t>Учебный план не предусматривает преподавание учебных предметов «Родной язык</w:t>
      </w:r>
      <w:r w:rsidR="00D71E61">
        <w:rPr>
          <w:sz w:val="24"/>
          <w:szCs w:val="24"/>
        </w:rPr>
        <w:t>(русский)</w:t>
      </w:r>
      <w:r w:rsidRPr="002F1FA6">
        <w:rPr>
          <w:sz w:val="24"/>
          <w:szCs w:val="24"/>
        </w:rPr>
        <w:t>» и «Родная литература</w:t>
      </w:r>
      <w:r w:rsidR="00D71E61">
        <w:rPr>
          <w:sz w:val="24"/>
          <w:szCs w:val="24"/>
        </w:rPr>
        <w:t>(русская)</w:t>
      </w:r>
      <w:r w:rsidRPr="002F1FA6">
        <w:rPr>
          <w:sz w:val="24"/>
          <w:szCs w:val="24"/>
        </w:rPr>
        <w:t>» предметной области «Родной язык и родная литература», преподавание и изучение предмета «Второй иностранный язык» в рамках обязательной предметной области «Иностранные языки</w:t>
      </w:r>
      <w:r w:rsidR="00D71E61">
        <w:rPr>
          <w:sz w:val="24"/>
          <w:szCs w:val="24"/>
        </w:rPr>
        <w:t>».</w:t>
      </w:r>
      <w:r w:rsidR="00D45FB7" w:rsidRPr="00D45FB7">
        <w:rPr>
          <w:sz w:val="24"/>
          <w:szCs w:val="24"/>
        </w:rPr>
        <w:t xml:space="preserve"> </w:t>
      </w:r>
      <w:r w:rsidR="00D45FB7" w:rsidRPr="00903624">
        <w:rPr>
          <w:sz w:val="24"/>
          <w:szCs w:val="24"/>
        </w:rPr>
        <w:t>(п. 33. 1 ФГОС ООО: Изучение возможно при наличии в ОО необходимых условий)</w:t>
      </w:r>
      <w:r w:rsidR="00D45FB7">
        <w:rPr>
          <w:sz w:val="24"/>
          <w:szCs w:val="24"/>
        </w:rPr>
        <w:t>.</w:t>
      </w:r>
      <w:r w:rsidR="00D71E61">
        <w:rPr>
          <w:sz w:val="24"/>
          <w:szCs w:val="24"/>
        </w:rPr>
        <w:t xml:space="preserve"> </w:t>
      </w:r>
      <w:r w:rsidRPr="002F1FA6">
        <w:rPr>
          <w:sz w:val="24"/>
          <w:szCs w:val="24"/>
        </w:rPr>
        <w:t xml:space="preserve"> В рамках учебного предмета «Математика» предусмотрено изучение учебных курсов «Алгебра», «Геометрия», «Вероятность и статистика». 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5–7-х классах.</w:t>
      </w:r>
      <w:r w:rsidRPr="006653A8">
        <w:rPr>
          <w:sz w:val="24"/>
          <w:szCs w:val="24"/>
        </w:rPr>
        <w:t xml:space="preserve"> </w:t>
      </w:r>
      <w:r w:rsidR="007F612E" w:rsidRPr="007F612E">
        <w:rPr>
          <w:rFonts w:eastAsia="Calibri"/>
          <w:sz w:val="24"/>
          <w:szCs w:val="24"/>
          <w:lang w:eastAsia="ru-RU"/>
        </w:rPr>
        <w:t>Предмет «Физическая культура» в 5-6 классах преподается в объеме 2-х часов в неделю (третий час физической активности реализуется за счет часов спортивных секций и спортивных клубов в рамках дополнительного образования детей, за счет внеурочной деятельности), в 7 классах в объеме 3-х часов в неделю.</w:t>
      </w:r>
    </w:p>
    <w:p w:rsidR="001130A8" w:rsidRDefault="00696894" w:rsidP="001130A8">
      <w:pPr>
        <w:pStyle w:val="2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D1082F">
        <w:rPr>
          <w:b/>
          <w:b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="00467EBB" w:rsidRPr="00467EBB">
        <w:rPr>
          <w:sz w:val="24"/>
          <w:szCs w:val="24"/>
        </w:rPr>
        <w:t>предусматривает</w:t>
      </w:r>
      <w:r w:rsidR="00C54EF9">
        <w:rPr>
          <w:sz w:val="24"/>
          <w:szCs w:val="24"/>
        </w:rPr>
        <w:t xml:space="preserve"> </w:t>
      </w:r>
      <w:r w:rsidR="00467EBB" w:rsidRPr="00467EBB">
        <w:rPr>
          <w:sz w:val="24"/>
          <w:szCs w:val="24"/>
        </w:rPr>
        <w:t>введение специально разработанных учебных курсов</w:t>
      </w:r>
      <w:r w:rsidR="002A4023">
        <w:rPr>
          <w:sz w:val="24"/>
          <w:szCs w:val="24"/>
        </w:rPr>
        <w:t xml:space="preserve"> по выбору</w:t>
      </w:r>
      <w:r w:rsidR="00467EBB" w:rsidRPr="00467EBB">
        <w:rPr>
          <w:sz w:val="24"/>
          <w:szCs w:val="24"/>
        </w:rPr>
        <w:t xml:space="preserve">, </w:t>
      </w:r>
      <w:r w:rsidR="00467EBB" w:rsidRPr="00467EBB">
        <w:rPr>
          <w:sz w:val="24"/>
          <w:szCs w:val="24"/>
        </w:rPr>
        <w:lastRenderedPageBreak/>
        <w:t>обеспечивающих интересы и потребности участн</w:t>
      </w:r>
      <w:r w:rsidR="001130A8">
        <w:rPr>
          <w:sz w:val="24"/>
          <w:szCs w:val="24"/>
        </w:rPr>
        <w:t xml:space="preserve">иков образовательных отношений. </w:t>
      </w:r>
    </w:p>
    <w:p w:rsidR="00C54EF9" w:rsidRDefault="00C54EF9" w:rsidP="00C54EF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22">
        <w:rPr>
          <w:rFonts w:ascii="Times New Roman" w:eastAsia="Calibri" w:hAnsi="Times New Roman" w:cs="Times New Roman"/>
          <w:sz w:val="24"/>
          <w:szCs w:val="24"/>
        </w:rPr>
        <w:t xml:space="preserve">Так, в МОУ гимназии им. А.Л.Кекина г. Ростова время, отводимое на данную часть 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учебного плана, используется на изучение </w:t>
      </w:r>
      <w:r w:rsidR="00C40B5D">
        <w:rPr>
          <w:rFonts w:ascii="Times New Roman" w:eastAsia="Calibri" w:hAnsi="Times New Roman" w:cs="Times New Roman"/>
          <w:sz w:val="24"/>
          <w:szCs w:val="24"/>
        </w:rPr>
        <w:t xml:space="preserve">дополнительных 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="00C40B5D">
        <w:rPr>
          <w:rFonts w:ascii="Times New Roman" w:eastAsia="Calibri" w:hAnsi="Times New Roman" w:cs="Times New Roman"/>
          <w:sz w:val="24"/>
          <w:szCs w:val="24"/>
        </w:rPr>
        <w:t xml:space="preserve">предметов и </w:t>
      </w:r>
      <w:r>
        <w:rPr>
          <w:rFonts w:ascii="Times New Roman" w:eastAsia="Calibri" w:hAnsi="Times New Roman" w:cs="Times New Roman"/>
          <w:sz w:val="24"/>
          <w:szCs w:val="24"/>
        </w:rPr>
        <w:t>курсов</w:t>
      </w:r>
      <w:r w:rsidR="007F612E">
        <w:rPr>
          <w:rFonts w:ascii="Times New Roman" w:eastAsia="Calibri" w:hAnsi="Times New Roman" w:cs="Times New Roman"/>
          <w:sz w:val="24"/>
          <w:szCs w:val="24"/>
        </w:rPr>
        <w:t>.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4EF9" w:rsidRDefault="00C54EF9" w:rsidP="00C54EF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C54EF9" w:rsidRDefault="00C54EF9" w:rsidP="00C54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«Финансовая грамотность», «Информатика и алгоритмика»,</w:t>
      </w:r>
      <w:r w:rsidRPr="00C54EF9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писать грамотно»</w:t>
      </w:r>
    </w:p>
    <w:p w:rsidR="00C54EF9" w:rsidRDefault="00C54EF9" w:rsidP="00C54E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C54EF9" w:rsidRDefault="00C54EF9" w:rsidP="00C54EF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10F4E">
        <w:rPr>
          <w:rFonts w:ascii="Times New Roman" w:eastAsia="Calibri" w:hAnsi="Times New Roman" w:cs="Times New Roman"/>
          <w:sz w:val="24"/>
          <w:szCs w:val="24"/>
        </w:rPr>
        <w:t>Математическ</w:t>
      </w:r>
      <w:r>
        <w:rPr>
          <w:rFonts w:ascii="Times New Roman" w:eastAsia="Calibri" w:hAnsi="Times New Roman" w:cs="Times New Roman"/>
          <w:sz w:val="24"/>
          <w:szCs w:val="24"/>
        </w:rPr>
        <w:t>ая грамотность», «Информатика и алгоритмика».</w:t>
      </w:r>
    </w:p>
    <w:p w:rsidR="00C54EF9" w:rsidRDefault="00C54EF9" w:rsidP="00C54EF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C54EF9" w:rsidRDefault="00C54EF9" w:rsidP="00C54EF9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«Математическая грамотность», «Введение в химию», «Родной язык»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E6C" w:rsidRDefault="00D13E6C" w:rsidP="005D71B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1BF" w:rsidRPr="00DB047E" w:rsidRDefault="005D71BF" w:rsidP="005D71BF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>Суммарный объём домашнего задания по всем предметам для каждого класса не должен превышать продолжительности выполнения</w:t>
      </w:r>
      <w:r w:rsidR="007F612E" w:rsidRPr="007F612E">
        <w:t xml:space="preserve"> </w:t>
      </w:r>
      <w:r w:rsidR="007F612E" w:rsidRPr="007F612E">
        <w:rPr>
          <w:rFonts w:ascii="Times New Roman" w:eastAsia="Calibri" w:hAnsi="Times New Roman" w:cs="Times New Roman"/>
          <w:sz w:val="24"/>
          <w:szCs w:val="24"/>
          <w:lang w:eastAsia="ru-RU"/>
        </w:rPr>
        <w:t>в IV-V классах – 2 ч., в VI-VIII классах – 2,5 ч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гимназией им. А.Л.Кекина г. Ростова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координация и контроль объёма домашнего задания учеников каждого класса по всем предметам в соответствии с </w:t>
      </w:r>
      <w:r w:rsidRPr="00DB047E">
        <w:rPr>
          <w:rFonts w:ascii="Times New Roman" w:eastAsia="SchoolBookSanPin" w:hAnsi="Times New Roman" w:cs="Times New Roman"/>
          <w:sz w:val="24"/>
          <w:szCs w:val="24"/>
        </w:rPr>
        <w:t>Гигиеническими нормативами и Санитарно-</w:t>
      </w:r>
      <w:r>
        <w:rPr>
          <w:rFonts w:ascii="Times New Roman" w:eastAsia="SchoolBookSanPin" w:hAnsi="Times New Roman" w:cs="Times New Roman"/>
          <w:sz w:val="24"/>
          <w:szCs w:val="24"/>
        </w:rPr>
        <w:t>э</w:t>
      </w:r>
      <w:r w:rsidRPr="00DB047E">
        <w:rPr>
          <w:rFonts w:ascii="Times New Roman" w:eastAsia="SchoolBookSanPin" w:hAnsi="Times New Roman" w:cs="Times New Roman"/>
          <w:sz w:val="24"/>
          <w:szCs w:val="24"/>
        </w:rPr>
        <w:t>пидемиологическими требованиями.</w:t>
      </w:r>
    </w:p>
    <w:p w:rsidR="00696894" w:rsidRPr="007F612E" w:rsidRDefault="00D45FB7" w:rsidP="007F612E">
      <w:pPr>
        <w:pStyle w:val="20"/>
        <w:shd w:val="clear" w:color="auto" w:fill="auto"/>
        <w:spacing w:line="276" w:lineRule="auto"/>
        <w:ind w:firstLine="567"/>
        <w:rPr>
          <w:rFonts w:eastAsia="Calibri"/>
          <w:sz w:val="24"/>
          <w:szCs w:val="24"/>
          <w:lang w:eastAsia="ru-RU"/>
        </w:rPr>
      </w:pPr>
      <w:r w:rsidRPr="007F612E">
        <w:rPr>
          <w:rFonts w:eastAsia="Calibri"/>
          <w:sz w:val="24"/>
          <w:szCs w:val="24"/>
          <w:lang w:eastAsia="ru-RU"/>
        </w:rPr>
        <w:t>Промежуточная аттестация осуществляется н</w:t>
      </w:r>
      <w:r w:rsidR="00696894" w:rsidRPr="007F612E">
        <w:rPr>
          <w:rFonts w:eastAsia="Calibri"/>
          <w:sz w:val="24"/>
          <w:szCs w:val="24"/>
          <w:lang w:eastAsia="ru-RU"/>
        </w:rPr>
        <w:t>а основании Положения о формах, периодичности и порядке текущего контроля успеваемости и промежуточной аттестации по основным образовательным программам, п</w:t>
      </w:r>
      <w:r w:rsidRPr="007F612E">
        <w:rPr>
          <w:rFonts w:eastAsia="Calibri"/>
          <w:sz w:val="24"/>
          <w:szCs w:val="24"/>
          <w:lang w:eastAsia="ru-RU"/>
        </w:rPr>
        <w:t>ринятым Педагогическим советом МОУ г</w:t>
      </w:r>
      <w:r w:rsidR="00696894" w:rsidRPr="007F612E">
        <w:rPr>
          <w:rFonts w:eastAsia="Calibri"/>
          <w:sz w:val="24"/>
          <w:szCs w:val="24"/>
          <w:lang w:eastAsia="ru-RU"/>
        </w:rPr>
        <w:t>имназии</w:t>
      </w:r>
      <w:r w:rsidRPr="007F612E">
        <w:rPr>
          <w:rFonts w:eastAsia="Calibri"/>
          <w:sz w:val="24"/>
          <w:szCs w:val="24"/>
          <w:lang w:eastAsia="ru-RU"/>
        </w:rPr>
        <w:t xml:space="preserve"> им. А.Л.Кекина г. Ростова</w:t>
      </w:r>
      <w:r w:rsidR="00696894" w:rsidRPr="007F612E">
        <w:rPr>
          <w:rFonts w:eastAsia="Calibri"/>
          <w:sz w:val="24"/>
          <w:szCs w:val="24"/>
          <w:lang w:eastAsia="ru-RU"/>
        </w:rPr>
        <w:t xml:space="preserve">. </w:t>
      </w:r>
    </w:p>
    <w:p w:rsidR="00696894" w:rsidRDefault="00696894" w:rsidP="007F612E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7F612E">
        <w:rPr>
          <w:rFonts w:eastAsia="Calibri"/>
          <w:sz w:val="24"/>
          <w:szCs w:val="24"/>
          <w:lang w:eastAsia="ru-RU"/>
        </w:rPr>
        <w:t>В соответствии</w:t>
      </w:r>
      <w:r w:rsidRPr="00D1082F">
        <w:rPr>
          <w:color w:val="000000"/>
          <w:sz w:val="24"/>
          <w:szCs w:val="24"/>
        </w:rPr>
        <w:t xml:space="preserve"> с требованиями ФГОС в образовательный процесс вклю</w:t>
      </w:r>
      <w:r w:rsidRPr="00D45FB7">
        <w:rPr>
          <w:color w:val="000000"/>
          <w:sz w:val="24"/>
          <w:szCs w:val="24"/>
        </w:rPr>
        <w:t>ч</w:t>
      </w:r>
      <w:r w:rsidRPr="00D1082F">
        <w:rPr>
          <w:color w:val="000000"/>
          <w:sz w:val="24"/>
          <w:szCs w:val="24"/>
        </w:rPr>
        <w:t>ена внеурочная деятельность, организуемая по направлениям развития личности, в объёме 6 часов в неделю на уровне ООО.</w:t>
      </w:r>
    </w:p>
    <w:p w:rsidR="00696894" w:rsidRPr="00D1082F" w:rsidRDefault="00696894" w:rsidP="00696894">
      <w:pPr>
        <w:pStyle w:val="1"/>
        <w:ind w:firstLine="56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Деление класса наполняемостью не менее 25 человек на 2 подгруппы производится в установленном порядке</w:t>
      </w:r>
    </w:p>
    <w:p w:rsidR="00696894" w:rsidRPr="00D1082F" w:rsidRDefault="00696894" w:rsidP="00696894">
      <w:pPr>
        <w:pStyle w:val="1"/>
        <w:numPr>
          <w:ilvl w:val="0"/>
          <w:numId w:val="4"/>
        </w:numPr>
        <w:tabs>
          <w:tab w:val="left" w:pos="259"/>
        </w:tabs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по иностранному языку в 5-</w:t>
      </w:r>
      <w:r w:rsidR="00D45FB7">
        <w:rPr>
          <w:color w:val="000000"/>
          <w:sz w:val="24"/>
          <w:szCs w:val="24"/>
        </w:rPr>
        <w:t>7</w:t>
      </w:r>
      <w:r w:rsidRPr="00D1082F">
        <w:rPr>
          <w:color w:val="000000"/>
          <w:sz w:val="24"/>
          <w:szCs w:val="24"/>
        </w:rPr>
        <w:t xml:space="preserve"> классах:</w:t>
      </w:r>
    </w:p>
    <w:p w:rsidR="00696894" w:rsidRPr="00D1082F" w:rsidRDefault="00696894" w:rsidP="00696894">
      <w:pPr>
        <w:pStyle w:val="1"/>
        <w:numPr>
          <w:ilvl w:val="0"/>
          <w:numId w:val="4"/>
        </w:numPr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 xml:space="preserve">по технологии в 5- </w:t>
      </w:r>
      <w:r w:rsidR="00D45FB7">
        <w:rPr>
          <w:color w:val="000000"/>
          <w:sz w:val="24"/>
          <w:szCs w:val="24"/>
        </w:rPr>
        <w:t>7</w:t>
      </w:r>
      <w:r w:rsidRPr="00D1082F">
        <w:rPr>
          <w:color w:val="000000"/>
          <w:sz w:val="24"/>
          <w:szCs w:val="24"/>
        </w:rPr>
        <w:t xml:space="preserve"> классах;</w:t>
      </w:r>
    </w:p>
    <w:p w:rsidR="00696894" w:rsidRDefault="00696894" w:rsidP="00696894">
      <w:pPr>
        <w:pStyle w:val="1"/>
        <w:numPr>
          <w:ilvl w:val="0"/>
          <w:numId w:val="4"/>
        </w:numPr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  <w:r w:rsidRPr="00D1082F">
        <w:rPr>
          <w:sz w:val="24"/>
          <w:szCs w:val="24"/>
        </w:rPr>
        <w:t xml:space="preserve">по информатике в </w:t>
      </w:r>
      <w:r w:rsidR="00D45FB7">
        <w:rPr>
          <w:sz w:val="24"/>
          <w:szCs w:val="24"/>
        </w:rPr>
        <w:t>7 классах;</w:t>
      </w:r>
    </w:p>
    <w:p w:rsidR="00D45FB7" w:rsidRDefault="00D45FB7" w:rsidP="00696894">
      <w:pPr>
        <w:pStyle w:val="1"/>
        <w:numPr>
          <w:ilvl w:val="0"/>
          <w:numId w:val="4"/>
        </w:numPr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информатике и алгоритмике в 5-6 классах</w:t>
      </w:r>
    </w:p>
    <w:p w:rsidR="007F612E" w:rsidRPr="00D1082F" w:rsidRDefault="007F612E" w:rsidP="007F612E">
      <w:pPr>
        <w:pStyle w:val="1"/>
        <w:tabs>
          <w:tab w:val="left" w:pos="259"/>
          <w:tab w:val="left" w:pos="1299"/>
        </w:tabs>
        <w:spacing w:line="288" w:lineRule="exact"/>
        <w:jc w:val="both"/>
        <w:rPr>
          <w:sz w:val="24"/>
          <w:szCs w:val="24"/>
        </w:rPr>
      </w:pPr>
    </w:p>
    <w:p w:rsidR="007F612E" w:rsidRPr="00D1082F" w:rsidRDefault="007F612E" w:rsidP="007F612E">
      <w:pPr>
        <w:pStyle w:val="1"/>
        <w:spacing w:line="276" w:lineRule="auto"/>
        <w:ind w:firstLine="560"/>
        <w:jc w:val="both"/>
        <w:rPr>
          <w:sz w:val="24"/>
          <w:szCs w:val="24"/>
        </w:rPr>
      </w:pPr>
      <w:r w:rsidRPr="002F1FA6">
        <w:rPr>
          <w:sz w:val="24"/>
          <w:szCs w:val="24"/>
        </w:rPr>
        <w:t>Объем максимально допустимой образовательной нагрузки в течение дня в 5–6-х классах не превышает шести уроков, в 7-х классах – семи уроков.</w:t>
      </w:r>
    </w:p>
    <w:p w:rsidR="007F612E" w:rsidRPr="00D1082F" w:rsidRDefault="007F612E" w:rsidP="007F612E">
      <w:pPr>
        <w:pStyle w:val="1"/>
        <w:spacing w:line="276" w:lineRule="auto"/>
        <w:ind w:firstLine="540"/>
        <w:jc w:val="both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Максимальная недельная учебная нагрузка на обучающихся:</w:t>
      </w:r>
    </w:p>
    <w:p w:rsidR="007F612E" w:rsidRPr="00D1082F" w:rsidRDefault="007F612E" w:rsidP="007F612E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5 классах 32 часа в неделю,</w:t>
      </w:r>
    </w:p>
    <w:p w:rsidR="007F612E" w:rsidRPr="00D1082F" w:rsidRDefault="007F612E" w:rsidP="007F612E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6 классах 33 часа в неделю.</w:t>
      </w:r>
    </w:p>
    <w:p w:rsidR="007F612E" w:rsidRPr="00D1082F" w:rsidRDefault="007F612E" w:rsidP="007F612E">
      <w:pPr>
        <w:pStyle w:val="1"/>
        <w:spacing w:line="276" w:lineRule="auto"/>
        <w:rPr>
          <w:sz w:val="24"/>
          <w:szCs w:val="24"/>
        </w:rPr>
      </w:pPr>
      <w:r w:rsidRPr="00D1082F">
        <w:rPr>
          <w:color w:val="000000"/>
          <w:sz w:val="24"/>
          <w:szCs w:val="24"/>
        </w:rPr>
        <w:t>в 7 классах 35 часов в неделю.</w:t>
      </w:r>
    </w:p>
    <w:p w:rsidR="007F612E" w:rsidRPr="00696894" w:rsidRDefault="007F612E" w:rsidP="007F612E">
      <w:pPr>
        <w:pStyle w:val="1"/>
        <w:spacing w:line="276" w:lineRule="auto"/>
        <w:ind w:firstLine="560"/>
        <w:rPr>
          <w:color w:val="000000"/>
          <w:sz w:val="24"/>
          <w:szCs w:val="24"/>
        </w:rPr>
      </w:pPr>
      <w:r w:rsidRPr="00696894">
        <w:rPr>
          <w:color w:val="000000"/>
          <w:sz w:val="24"/>
          <w:szCs w:val="24"/>
        </w:rPr>
        <w:t xml:space="preserve">Количество учебных занятий за 5 лет не может составлять </w:t>
      </w:r>
      <w:r w:rsidRPr="00F131F6">
        <w:rPr>
          <w:color w:val="000000"/>
          <w:sz w:val="24"/>
          <w:szCs w:val="24"/>
        </w:rPr>
        <w:t xml:space="preserve">не может составлять </w:t>
      </w:r>
      <w:r w:rsidRPr="00696894">
        <w:rPr>
          <w:color w:val="000000"/>
          <w:sz w:val="24"/>
          <w:szCs w:val="24"/>
        </w:rPr>
        <w:t>менее 5058</w:t>
      </w:r>
      <w:r>
        <w:rPr>
          <w:color w:val="000000"/>
          <w:sz w:val="24"/>
          <w:szCs w:val="24"/>
        </w:rPr>
        <w:t xml:space="preserve"> </w:t>
      </w:r>
      <w:r w:rsidRPr="00696894">
        <w:rPr>
          <w:color w:val="000000"/>
          <w:sz w:val="24"/>
          <w:szCs w:val="24"/>
        </w:rPr>
        <w:t>академических часов и более 5549 академических часов</w:t>
      </w:r>
      <w:r>
        <w:rPr>
          <w:color w:val="000000"/>
          <w:sz w:val="24"/>
          <w:szCs w:val="24"/>
        </w:rPr>
        <w:t xml:space="preserve"> </w:t>
      </w:r>
      <w:r w:rsidRPr="00D67D88">
        <w:rPr>
          <w:sz w:val="24"/>
          <w:szCs w:val="24"/>
        </w:rPr>
        <w:t>в соответствии с требованиями ФГОС основного общего образования 2021</w:t>
      </w:r>
      <w:r>
        <w:rPr>
          <w:sz w:val="24"/>
          <w:szCs w:val="24"/>
        </w:rPr>
        <w:t>г</w:t>
      </w:r>
      <w:r w:rsidRPr="00696894">
        <w:rPr>
          <w:color w:val="000000"/>
          <w:sz w:val="24"/>
          <w:szCs w:val="24"/>
        </w:rPr>
        <w:t xml:space="preserve">. </w:t>
      </w:r>
    </w:p>
    <w:p w:rsidR="006B6392" w:rsidRDefault="006B6392" w:rsidP="007F612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F612E" w:rsidRDefault="007F612E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7F612E" w:rsidRDefault="007F612E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7F612E" w:rsidRDefault="007F612E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F7466B" w:rsidRDefault="00F7466B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F7466B" w:rsidRDefault="00F7466B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A04CBA" w:rsidRDefault="00A04CBA" w:rsidP="00C517FC">
      <w:pPr>
        <w:rPr>
          <w:rFonts w:ascii="Times New Roman" w:hAnsi="Times New Roman" w:cs="Times New Roman"/>
          <w:b/>
          <w:sz w:val="24"/>
          <w:szCs w:val="24"/>
        </w:rPr>
      </w:pPr>
    </w:p>
    <w:p w:rsidR="00C85E12" w:rsidRDefault="00C517FC" w:rsidP="00C517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2. Учебные планы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2900"/>
        <w:gridCol w:w="2960"/>
        <w:gridCol w:w="960"/>
        <w:gridCol w:w="960"/>
        <w:gridCol w:w="960"/>
      </w:tblGrid>
      <w:tr w:rsidR="005A3EF3" w:rsidRPr="005A3EF3" w:rsidTr="005A3EF3">
        <w:trPr>
          <w:trHeight w:val="81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Недельный учебный план основного общего образования для 5-7 классов</w:t>
            </w:r>
          </w:p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2023-24 учебный год                                                                                                              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33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6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литература(русская)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EF3" w:rsidRPr="005A3EF3" w:rsidTr="005A3EF3">
        <w:trPr>
          <w:trHeight w:val="36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39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28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7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EF3" w:rsidRPr="005A3EF3" w:rsidTr="005A3EF3">
        <w:trPr>
          <w:trHeight w:val="6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57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компонент(дополнительные предметы)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алгоритмика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910F4E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EF3"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выбору 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Учись писать грамотно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64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9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85E12" w:rsidRDefault="00C85E12" w:rsidP="00F079C7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85E12" w:rsidRDefault="00C85E12" w:rsidP="00F079C7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6B6392" w:rsidRDefault="006B6392" w:rsidP="001130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744" w:rsidRDefault="007E3744" w:rsidP="001130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744" w:rsidRDefault="007E3744" w:rsidP="001130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2900"/>
        <w:gridCol w:w="2960"/>
        <w:gridCol w:w="960"/>
        <w:gridCol w:w="960"/>
        <w:gridCol w:w="960"/>
      </w:tblGrid>
      <w:tr w:rsidR="005A3EF3" w:rsidRPr="005A3EF3" w:rsidTr="005A3EF3">
        <w:trPr>
          <w:trHeight w:val="81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 учебный план основного общего образования  для 5-7 классов         на 2023-24 учебный год                                                                                                              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33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6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литература(русская)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A3EF3" w:rsidRPr="005A3EF3" w:rsidTr="005A3EF3">
        <w:trPr>
          <w:trHeight w:val="36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39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28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37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A3EF3" w:rsidRPr="005A3EF3" w:rsidTr="005A3EF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A3EF3" w:rsidRPr="005A3EF3" w:rsidTr="005A3EF3">
        <w:trPr>
          <w:trHeight w:val="6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5A3EF3">
        <w:trPr>
          <w:trHeight w:val="57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3EF3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компонент(дополнительные предметы)</w:t>
            </w:r>
          </w:p>
        </w:tc>
      </w:tr>
      <w:tr w:rsidR="005A3EF3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алгоритмика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EF3" w:rsidRPr="005A3EF3" w:rsidTr="00F7466B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F3" w:rsidRPr="005A3EF3" w:rsidRDefault="005A3EF3" w:rsidP="005A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466B" w:rsidRPr="005A3EF3" w:rsidTr="005A3EF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7466B" w:rsidRPr="005A3EF3" w:rsidTr="005A3EF3">
        <w:trPr>
          <w:trHeight w:val="315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выбору </w:t>
            </w: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Учись писать грамотно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66B" w:rsidRPr="005A3EF3" w:rsidTr="005A3EF3">
        <w:trPr>
          <w:trHeight w:val="64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466B" w:rsidRPr="005A3EF3" w:rsidTr="005A3EF3">
        <w:trPr>
          <w:trHeight w:val="3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</w:tr>
      <w:tr w:rsidR="00F7466B" w:rsidRPr="005A3EF3" w:rsidTr="005A3EF3">
        <w:trPr>
          <w:trHeight w:val="9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6B" w:rsidRPr="005A3EF3" w:rsidRDefault="00F7466B" w:rsidP="00F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</w:tbl>
    <w:p w:rsidR="007E3744" w:rsidRDefault="007E3744" w:rsidP="001130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3744" w:rsidSect="00C517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A4" w:rsidRDefault="000674A4" w:rsidP="00DB7876">
      <w:pPr>
        <w:spacing w:after="0" w:line="240" w:lineRule="auto"/>
      </w:pPr>
      <w:r>
        <w:separator/>
      </w:r>
    </w:p>
  </w:endnote>
  <w:endnote w:type="continuationSeparator" w:id="0">
    <w:p w:rsidR="000674A4" w:rsidRDefault="000674A4" w:rsidP="00DB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A4" w:rsidRDefault="000674A4" w:rsidP="00DB7876">
      <w:pPr>
        <w:spacing w:after="0" w:line="240" w:lineRule="auto"/>
      </w:pPr>
      <w:r>
        <w:separator/>
      </w:r>
    </w:p>
  </w:footnote>
  <w:footnote w:type="continuationSeparator" w:id="0">
    <w:p w:rsidR="000674A4" w:rsidRDefault="000674A4" w:rsidP="00DB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9AD"/>
    <w:multiLevelType w:val="hybridMultilevel"/>
    <w:tmpl w:val="8CFC3CF4"/>
    <w:lvl w:ilvl="0" w:tplc="FA3201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17073C"/>
    <w:multiLevelType w:val="multilevel"/>
    <w:tmpl w:val="4D3A2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30D71"/>
    <w:multiLevelType w:val="hybridMultilevel"/>
    <w:tmpl w:val="4AECA2A6"/>
    <w:lvl w:ilvl="0" w:tplc="97B8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B86CFC"/>
    <w:multiLevelType w:val="hybridMultilevel"/>
    <w:tmpl w:val="7BF03DEA"/>
    <w:lvl w:ilvl="0" w:tplc="0E46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821"/>
    <w:multiLevelType w:val="hybridMultilevel"/>
    <w:tmpl w:val="0C1CD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66FCA"/>
    <w:multiLevelType w:val="hybridMultilevel"/>
    <w:tmpl w:val="D904E780"/>
    <w:lvl w:ilvl="0" w:tplc="0CE8A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C6018"/>
    <w:multiLevelType w:val="hybridMultilevel"/>
    <w:tmpl w:val="F69A3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ED155B"/>
    <w:multiLevelType w:val="multilevel"/>
    <w:tmpl w:val="F046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A"/>
    <w:rsid w:val="000405B8"/>
    <w:rsid w:val="00060E65"/>
    <w:rsid w:val="000674A4"/>
    <w:rsid w:val="00093166"/>
    <w:rsid w:val="000D6309"/>
    <w:rsid w:val="00105BC1"/>
    <w:rsid w:val="001130A8"/>
    <w:rsid w:val="00157CDF"/>
    <w:rsid w:val="00197CEB"/>
    <w:rsid w:val="001F2EAF"/>
    <w:rsid w:val="00286220"/>
    <w:rsid w:val="002A4023"/>
    <w:rsid w:val="002F1FA6"/>
    <w:rsid w:val="00360461"/>
    <w:rsid w:val="00370C43"/>
    <w:rsid w:val="003A2042"/>
    <w:rsid w:val="003A42B7"/>
    <w:rsid w:val="003B02A7"/>
    <w:rsid w:val="003D0208"/>
    <w:rsid w:val="003D7C17"/>
    <w:rsid w:val="003F2918"/>
    <w:rsid w:val="0041417D"/>
    <w:rsid w:val="00415A79"/>
    <w:rsid w:val="0041676B"/>
    <w:rsid w:val="00430F8F"/>
    <w:rsid w:val="004607AF"/>
    <w:rsid w:val="00467EBB"/>
    <w:rsid w:val="004A0ED7"/>
    <w:rsid w:val="00513219"/>
    <w:rsid w:val="005A3EF3"/>
    <w:rsid w:val="005B012E"/>
    <w:rsid w:val="005B260D"/>
    <w:rsid w:val="005D71BF"/>
    <w:rsid w:val="0060406C"/>
    <w:rsid w:val="00625D90"/>
    <w:rsid w:val="00651B1B"/>
    <w:rsid w:val="006653A8"/>
    <w:rsid w:val="0069602E"/>
    <w:rsid w:val="00696894"/>
    <w:rsid w:val="006B6392"/>
    <w:rsid w:val="00764BA3"/>
    <w:rsid w:val="007858E4"/>
    <w:rsid w:val="00787BA7"/>
    <w:rsid w:val="007E3744"/>
    <w:rsid w:val="007F612E"/>
    <w:rsid w:val="00816716"/>
    <w:rsid w:val="008319C4"/>
    <w:rsid w:val="00832CF1"/>
    <w:rsid w:val="00837B2B"/>
    <w:rsid w:val="008E2725"/>
    <w:rsid w:val="00903624"/>
    <w:rsid w:val="00910F4E"/>
    <w:rsid w:val="00925EE5"/>
    <w:rsid w:val="00957B03"/>
    <w:rsid w:val="009607B1"/>
    <w:rsid w:val="009F5836"/>
    <w:rsid w:val="00A04CBA"/>
    <w:rsid w:val="00A81C40"/>
    <w:rsid w:val="00AA32CB"/>
    <w:rsid w:val="00B1145B"/>
    <w:rsid w:val="00B21A37"/>
    <w:rsid w:val="00B4364D"/>
    <w:rsid w:val="00B43681"/>
    <w:rsid w:val="00B64676"/>
    <w:rsid w:val="00B6577A"/>
    <w:rsid w:val="00BF1E35"/>
    <w:rsid w:val="00C40B5D"/>
    <w:rsid w:val="00C517FC"/>
    <w:rsid w:val="00C54EF9"/>
    <w:rsid w:val="00C85E12"/>
    <w:rsid w:val="00CA098F"/>
    <w:rsid w:val="00CF36D5"/>
    <w:rsid w:val="00D1082F"/>
    <w:rsid w:val="00D13E6C"/>
    <w:rsid w:val="00D4144A"/>
    <w:rsid w:val="00D45FB7"/>
    <w:rsid w:val="00D6321C"/>
    <w:rsid w:val="00D67D88"/>
    <w:rsid w:val="00D71E61"/>
    <w:rsid w:val="00D87042"/>
    <w:rsid w:val="00DA526A"/>
    <w:rsid w:val="00DB7876"/>
    <w:rsid w:val="00E12953"/>
    <w:rsid w:val="00E85E68"/>
    <w:rsid w:val="00EC37CD"/>
    <w:rsid w:val="00F01DEA"/>
    <w:rsid w:val="00F079C7"/>
    <w:rsid w:val="00F131F6"/>
    <w:rsid w:val="00F2189F"/>
    <w:rsid w:val="00F550FE"/>
    <w:rsid w:val="00F7466B"/>
    <w:rsid w:val="00F931F3"/>
    <w:rsid w:val="00FC4B52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93B"/>
  <w15:docId w15:val="{AB4F949E-0FA1-43AE-98F1-010CDF5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A5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876"/>
  </w:style>
  <w:style w:type="paragraph" w:styleId="a7">
    <w:name w:val="footer"/>
    <w:basedOn w:val="a"/>
    <w:link w:val="a8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876"/>
  </w:style>
  <w:style w:type="character" w:customStyle="1" w:styleId="2">
    <w:name w:val="Основной текст (2)_"/>
    <w:basedOn w:val="a0"/>
    <w:link w:val="20"/>
    <w:rsid w:val="00D108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82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D1082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D1082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D1082F"/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D1082F"/>
    <w:pPr>
      <w:widowControl w:val="0"/>
      <w:spacing w:after="0" w:line="259" w:lineRule="auto"/>
      <w:ind w:firstLine="54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D108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04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B260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B260D"/>
    <w:rPr>
      <w:color w:val="800080" w:themeColor="followedHyperlink"/>
      <w:u w:val="single"/>
    </w:rPr>
  </w:style>
  <w:style w:type="paragraph" w:customStyle="1" w:styleId="Default">
    <w:name w:val="Default"/>
    <w:rsid w:val="0096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41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fsvps.gov.ru/sites/default/files/npa-files/2021/01/28/sanpin1.2.3685-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potrebnadzor.ru/files/news/SP2.4.3648-20_det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00012023071400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0563548/" TargetMode="External"/><Relationship Id="rId10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9240008" TargetMode="External"/><Relationship Id="rId14" Type="http://schemas.openxmlformats.org/officeDocument/2006/relationships/hyperlink" Target="http://www.educaltai.ru/upload/iblock/205/prikaz-minprosveshch-rossii-ot-21.09.2022-n-85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9695-0DE2-450A-8052-3AF65DE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</dc:creator>
  <cp:lastModifiedBy>Трифонова Елена Вячеславовна</cp:lastModifiedBy>
  <cp:revision>44</cp:revision>
  <cp:lastPrinted>2022-11-17T13:47:00Z</cp:lastPrinted>
  <dcterms:created xsi:type="dcterms:W3CDTF">2022-09-12T02:56:00Z</dcterms:created>
  <dcterms:modified xsi:type="dcterms:W3CDTF">2023-10-11T13:02:00Z</dcterms:modified>
</cp:coreProperties>
</file>