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52"/>
        </w:rPr>
      </w:pPr>
      <w:r>
        <w:rPr>
          <w:b/>
          <w:bCs/>
          <w:sz w:val="52"/>
        </w:rPr>
        <w:t>ПЛАН ПРОВЕДЕНИЯ</w:t>
      </w:r>
    </w:p>
    <w:p>
      <w:pPr>
        <w:pStyle w:val="Normal"/>
        <w:jc w:val="center"/>
        <w:rPr>
          <w:b/>
          <w:b/>
          <w:bCs/>
          <w:sz w:val="56"/>
        </w:rPr>
      </w:pPr>
      <w:r>
        <w:rPr>
          <w:b/>
          <w:bCs/>
          <w:sz w:val="56"/>
        </w:rPr>
      </w:r>
    </w:p>
    <w:p>
      <w:pPr>
        <w:pStyle w:val="Normal"/>
        <w:jc w:val="center"/>
        <w:rPr>
          <w:b/>
          <w:b/>
          <w:bCs/>
          <w:sz w:val="56"/>
        </w:rPr>
      </w:pPr>
      <w:r>
        <w:rPr>
          <w:b/>
          <w:bCs/>
          <w:sz w:val="56"/>
        </w:rPr>
        <w:t>перемена после 2 урока</w:t>
      </w:r>
    </w:p>
    <w:p>
      <w:pPr>
        <w:pStyle w:val="ListParagraph"/>
        <w:numPr>
          <w:ilvl w:val="0"/>
          <w:numId w:val="0"/>
        </w:numPr>
        <w:spacing w:before="513" w:after="673"/>
        <w:ind w:left="72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 xml:space="preserve">1. По 2 представителя от 5,7 классов приглашаются  </w:t>
      </w:r>
      <w:r>
        <w:rPr>
          <w:rFonts w:cs="Times New Roman" w:ascii="Times New Roman" w:hAnsi="Times New Roman"/>
          <w:b/>
          <w:bCs/>
          <w:sz w:val="36"/>
          <w:szCs w:val="28"/>
          <w:u w:val="single"/>
        </w:rPr>
        <w:t xml:space="preserve">в актовый зал </w:t>
      </w:r>
      <w:r>
        <w:rPr>
          <w:rFonts w:cs="Times New Roman" w:ascii="Times New Roman" w:hAnsi="Times New Roman"/>
          <w:b/>
          <w:bCs/>
          <w:sz w:val="36"/>
          <w:szCs w:val="28"/>
        </w:rPr>
        <w:t xml:space="preserve"> на первенство по шашкам. Ответственные за список Бычкова Е.В., Зеленер Т.В., Сутягина Л.А.</w:t>
      </w:r>
    </w:p>
    <w:p>
      <w:pPr>
        <w:pStyle w:val="ListParagraph"/>
        <w:spacing w:before="513" w:after="673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2.   «От старших младшим...»</w:t>
      </w:r>
    </w:p>
    <w:p>
      <w:pPr>
        <w:pStyle w:val="ListParagraph"/>
        <w:spacing w:before="513" w:after="673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«Математические раскраски» для учащихся начальной школы. Ответственные Мальгина А.К.</w:t>
      </w:r>
    </w:p>
    <w:p>
      <w:pPr>
        <w:pStyle w:val="ListParagraph"/>
        <w:spacing w:before="285" w:after="445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 xml:space="preserve">3. Старт математической квест- игры для 7,8,9 классов. Каждому классу получить маршрутный лист в </w:t>
      </w:r>
      <w:r>
        <w:rPr>
          <w:rFonts w:cs="Times New Roman" w:ascii="Times New Roman" w:hAnsi="Times New Roman"/>
          <w:b/>
          <w:bCs/>
          <w:sz w:val="36"/>
          <w:szCs w:val="28"/>
          <w:u w:val="single"/>
        </w:rPr>
        <w:t>323 кабинете. (учителям математики организовать участие своих классов).</w:t>
      </w:r>
    </w:p>
    <w:p>
      <w:pPr>
        <w:pStyle w:val="ListParagraph"/>
        <w:spacing w:before="285" w:after="445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36"/>
          <w:szCs w:val="28"/>
          <w:u w:val="none"/>
        </w:rPr>
        <w:t>4. Блиц игра для -5-х классов в кабинетах где будет проходить 3 урок.</w:t>
      </w:r>
    </w:p>
    <w:p>
      <w:pPr>
        <w:pStyle w:val="ListParagraph"/>
        <w:ind w:left="0" w:right="0" w:hanging="0"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</w:r>
    </w:p>
    <w:p>
      <w:pPr>
        <w:pStyle w:val="ListParagraph"/>
        <w:ind w:left="0" w:right="0" w:hanging="0"/>
        <w:jc w:val="center"/>
        <w:rPr>
          <w:rFonts w:ascii="Times New Roman" w:hAnsi="Times New Roman" w:cs="Times New Roman"/>
          <w:b/>
          <w:b/>
          <w:bCs/>
          <w:sz w:val="56"/>
          <w:szCs w:val="28"/>
        </w:rPr>
      </w:pPr>
      <w:r>
        <w:rPr>
          <w:rFonts w:cs="Times New Roman" w:ascii="Times New Roman" w:hAnsi="Times New Roman"/>
          <w:b/>
          <w:bCs/>
          <w:sz w:val="56"/>
          <w:szCs w:val="28"/>
        </w:rPr>
        <w:t>перемена после 3 урока</w:t>
      </w:r>
    </w:p>
    <w:p>
      <w:pPr>
        <w:pStyle w:val="ListParagraph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before="342" w:after="502"/>
        <w:ind w:left="72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1. Продолжение турнира по шашкам среди 5-7 классов</w:t>
      </w:r>
      <w:r>
        <w:rPr>
          <w:rFonts w:cs="Times New Roman" w:ascii="Times New Roman" w:hAnsi="Times New Roman"/>
          <w:b/>
          <w:bCs/>
          <w:sz w:val="36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36"/>
          <w:szCs w:val="28"/>
        </w:rPr>
        <w:t xml:space="preserve"> </w:t>
      </w:r>
    </w:p>
    <w:p>
      <w:pPr>
        <w:pStyle w:val="ListParagraph"/>
        <w:spacing w:before="342" w:after="502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2.  Продолжение  «От старших младшим...»</w:t>
      </w:r>
    </w:p>
    <w:p>
      <w:pPr>
        <w:pStyle w:val="ListParagraph"/>
        <w:spacing w:before="342" w:after="502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 xml:space="preserve">«Математические раскраски» для учащихся начальной школы. </w:t>
      </w:r>
    </w:p>
    <w:p>
      <w:pPr>
        <w:pStyle w:val="ListParagraph"/>
        <w:spacing w:before="342" w:after="502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 xml:space="preserve">3. Продолжение  математического квест- игры для 7,8,9 классов. </w:t>
      </w:r>
      <w:r>
        <w:rPr>
          <w:rFonts w:cs="Times New Roman" w:ascii="Times New Roman" w:hAnsi="Times New Roman"/>
          <w:b/>
          <w:bCs/>
          <w:sz w:val="36"/>
          <w:szCs w:val="28"/>
          <w:u w:val="single"/>
        </w:rPr>
        <w:t xml:space="preserve"> (учителям математики проконтролировать  участие своих классов).</w:t>
      </w:r>
    </w:p>
    <w:p>
      <w:pPr>
        <w:pStyle w:val="ListParagraph"/>
        <w:spacing w:before="342" w:after="502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36"/>
          <w:szCs w:val="28"/>
          <w:u w:val="none"/>
        </w:rPr>
        <w:t>4. Продолжение блиц игра для -5-х классов в кабинетах где будет проходить 4 урок.</w:t>
      </w:r>
    </w:p>
    <w:p>
      <w:pPr>
        <w:pStyle w:val="ListParagraph"/>
        <w:spacing w:before="342" w:after="502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36"/>
          <w:szCs w:val="28"/>
          <w:u w:val="none"/>
        </w:rPr>
      </w:r>
    </w:p>
    <w:p>
      <w:pPr>
        <w:pStyle w:val="ListParagraph"/>
        <w:spacing w:before="342" w:after="502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36"/>
          <w:szCs w:val="28"/>
          <w:u w:val="none"/>
        </w:rPr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 xml:space="preserve">16:00 — «Имена которыми мы гордимся....Профиль который мы выбираем...Чудеса физики» -  большая аудитория </w:t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По окончанию учащиеся вместе с учителями кафедры расходятся по кабинетам:</w:t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5Г — «Математическое кафе» -  332 кабинет</w:t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7А — «Математический квадрат»107 кабинет</w:t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 xml:space="preserve">8А,В - «IT - </w:t>
      </w:r>
      <w:r>
        <w:rPr>
          <w:rFonts w:cs="Times New Roman" w:ascii="Times New Roman" w:hAnsi="Times New Roman"/>
          <w:b/>
          <w:bCs/>
          <w:sz w:val="36"/>
          <w:szCs w:val="28"/>
        </w:rPr>
        <w:t>ринг</w:t>
      </w:r>
      <w:r>
        <w:rPr>
          <w:rFonts w:cs="Times New Roman" w:ascii="Times New Roman" w:hAnsi="Times New Roman"/>
          <w:b/>
          <w:bCs/>
          <w:sz w:val="36"/>
          <w:szCs w:val="28"/>
        </w:rPr>
        <w:t>» - 215 кабинет</w:t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9В и команды по 5 человек  от 9-х А,Б,В  классов — игра «Где логика?» - большая аудитория</w:t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10В, 11В - «Естественно - научный калейдоскоп» - 336 кабинет</w:t>
      </w:r>
    </w:p>
    <w:p>
      <w:pPr>
        <w:pStyle w:val="ListParagraph"/>
        <w:spacing w:before="570" w:after="73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  <w:t>16:35 (начало 4 урока 2 смены )— 5А и  6 классы — старт  квест- игры — актовый зал</w:t>
      </w:r>
    </w:p>
    <w:p>
      <w:pPr>
        <w:pStyle w:val="ListParagraph"/>
        <w:spacing w:before="342" w:after="502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sz w:val="36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28"/>
        </w:rPr>
      </w:r>
    </w:p>
    <w:p>
      <w:pPr>
        <w:pStyle w:val="ListParagraph"/>
        <w:spacing w:before="0" w:after="160"/>
        <w:ind w:left="0"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134" w:right="743" w:header="0" w:top="429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LibreOffice/5.1.6.2$Linux_x86 LibreOffice_project/10m0$Build-2</Application>
  <Pages>2</Pages>
  <Words>211</Words>
  <Characters>1228</Characters>
  <CharactersWithSpaces>1443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2017-11-15T13:15:58Z</dcterms:created>
  <dc:creator/>
  <dc:description/>
  <dc:language>ru-RU</dc:language>
  <cp:lastModifiedBy/>
  <cp:lastPrinted>2017-11-17T15:21:36Z</cp:lastPrinted>
  <dcterms:modified xsi:type="dcterms:W3CDTF">2017-11-17T15:21:42Z</dcterms:modified>
  <cp:revision>2</cp:revision>
  <dc:subject/>
  <dc:title/>
</cp:coreProperties>
</file>