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C3" w:rsidRPr="005F76C3" w:rsidRDefault="005F76C3" w:rsidP="005F76C3">
      <w:pPr>
        <w:suppressAutoHyphens/>
        <w:autoSpaceDN w:val="0"/>
        <w:spacing w:after="0" w:line="240" w:lineRule="auto"/>
        <w:ind w:left="142" w:right="256" w:firstLine="142"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</w:pPr>
      <w:r w:rsidRPr="005F76C3"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  <w:t>Муниципальное общеобразовательное учреждение</w:t>
      </w:r>
    </w:p>
    <w:p w:rsidR="005F76C3" w:rsidRPr="005F76C3" w:rsidRDefault="005F76C3" w:rsidP="005F76C3">
      <w:pPr>
        <w:suppressAutoHyphens/>
        <w:autoSpaceDN w:val="0"/>
        <w:spacing w:after="0" w:line="240" w:lineRule="auto"/>
        <w:ind w:left="142" w:right="256" w:firstLine="142"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</w:pPr>
      <w:r w:rsidRPr="005F76C3"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  <w:t xml:space="preserve"> гимназия им. А. Л. Кекина  г. Ростова</w:t>
      </w:r>
    </w:p>
    <w:p w:rsidR="005F76C3" w:rsidRPr="005F76C3" w:rsidRDefault="005F76C3" w:rsidP="005F76C3">
      <w:pPr>
        <w:suppressAutoHyphens/>
        <w:autoSpaceDN w:val="0"/>
        <w:spacing w:after="0" w:line="240" w:lineRule="auto"/>
        <w:ind w:left="142" w:right="256" w:firstLine="142"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</w:pPr>
    </w:p>
    <w:p w:rsidR="005F76C3" w:rsidRPr="005F76C3" w:rsidRDefault="005F76C3" w:rsidP="005F76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</w:pPr>
    </w:p>
    <w:p w:rsidR="005F76C3" w:rsidRPr="005F76C3" w:rsidRDefault="005F76C3" w:rsidP="005F76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</w:pPr>
    </w:p>
    <w:tbl>
      <w:tblPr>
        <w:tblW w:w="153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4"/>
        <w:gridCol w:w="4815"/>
      </w:tblGrid>
      <w:tr w:rsidR="005F76C3" w:rsidRPr="005F76C3" w:rsidTr="005F76C3">
        <w:tc>
          <w:tcPr>
            <w:tcW w:w="10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6C3" w:rsidRPr="005F76C3" w:rsidRDefault="005F76C3" w:rsidP="005F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val="ru-RU" w:eastAsia="ru-RU" w:bidi="hi-IN"/>
              </w:rPr>
            </w:pPr>
            <w:r w:rsidRPr="005F76C3"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val="ru-RU" w:eastAsia="ru-RU" w:bidi="hi-IN"/>
              </w:rPr>
              <w:t>Рассмотрена на заседании    кафедры</w:t>
            </w:r>
          </w:p>
          <w:p w:rsidR="005F76C3" w:rsidRPr="005F76C3" w:rsidRDefault="00325111" w:rsidP="005F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val="ru-RU" w:eastAsia="ru-RU" w:bidi="hi-IN"/>
              </w:rPr>
              <w:t xml:space="preserve">протокол № 1    </w:t>
            </w:r>
          </w:p>
          <w:p w:rsidR="005F76C3" w:rsidRPr="005F76C3" w:rsidRDefault="005F76C3" w:rsidP="005F76C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val="ru-RU" w:eastAsia="ru-RU" w:bidi="hi-IN"/>
              </w:rPr>
            </w:pPr>
            <w:r w:rsidRPr="005F76C3"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val="ru-RU" w:eastAsia="ru-RU" w:bidi="hi-IN"/>
              </w:rPr>
              <w:t>Подпись_____________</w:t>
            </w:r>
          </w:p>
          <w:p w:rsidR="005F76C3" w:rsidRPr="005F76C3" w:rsidRDefault="005F76C3" w:rsidP="005F76C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kern w:val="3"/>
                <w:sz w:val="28"/>
                <w:szCs w:val="28"/>
                <w:lang w:val="ru-RU" w:eastAsia="ru-RU" w:bidi="hi-IN"/>
              </w:rPr>
            </w:pPr>
          </w:p>
        </w:tc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6C3" w:rsidRPr="005F76C3" w:rsidRDefault="005F76C3" w:rsidP="005F76C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val="ru-RU" w:eastAsia="ru-RU" w:bidi="hi-IN"/>
              </w:rPr>
            </w:pPr>
            <w:r w:rsidRPr="005F76C3"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val="ru-RU" w:eastAsia="ru-RU" w:bidi="hi-IN"/>
              </w:rPr>
              <w:t>Утверждена приказом по гимназии</w:t>
            </w:r>
          </w:p>
          <w:p w:rsidR="005F76C3" w:rsidRPr="005F76C3" w:rsidRDefault="00325111" w:rsidP="005F76C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val="ru-RU" w:eastAsia="ru-RU" w:bidi="hi-IN"/>
              </w:rPr>
              <w:t>№ 189</w:t>
            </w:r>
            <w:r w:rsidR="00F1072A"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val="ru-RU" w:eastAsia="ru-RU" w:bidi="hi-IN"/>
              </w:rPr>
              <w:t>-о        от</w:t>
            </w:r>
            <w:r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val="ru-RU" w:eastAsia="ru-RU" w:bidi="hi-IN"/>
              </w:rPr>
              <w:t xml:space="preserve"> 26.08.2022</w:t>
            </w:r>
            <w:r w:rsidR="00F1072A"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val="ru-RU" w:eastAsia="ru-RU" w:bidi="hi-IN"/>
              </w:rPr>
              <w:t xml:space="preserve">  </w:t>
            </w:r>
          </w:p>
        </w:tc>
      </w:tr>
    </w:tbl>
    <w:p w:rsidR="005F76C3" w:rsidRPr="005F76C3" w:rsidRDefault="005F76C3" w:rsidP="005F76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</w:pPr>
    </w:p>
    <w:p w:rsidR="005F76C3" w:rsidRPr="005F76C3" w:rsidRDefault="005F76C3" w:rsidP="005F76C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</w:pPr>
      <w:r w:rsidRPr="005F76C3"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                                </w:t>
      </w:r>
    </w:p>
    <w:p w:rsidR="005F76C3" w:rsidRPr="005F76C3" w:rsidRDefault="005F76C3" w:rsidP="005F76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</w:pPr>
      <w:r w:rsidRPr="005F76C3"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  <w:t xml:space="preserve">                                                                                         </w:t>
      </w:r>
    </w:p>
    <w:p w:rsidR="005F76C3" w:rsidRPr="005F76C3" w:rsidRDefault="005F76C3" w:rsidP="005F76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</w:pPr>
      <w:r w:rsidRPr="005F76C3"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  <w:t>Рабочая программа</w:t>
      </w:r>
    </w:p>
    <w:p w:rsidR="005F76C3" w:rsidRPr="005F76C3" w:rsidRDefault="005F76C3" w:rsidP="005F76C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oto Sans CJK SC Regular" w:hAnsi="Liberation Serif" w:cs="FreeSans"/>
          <w:color w:val="auto"/>
          <w:kern w:val="3"/>
          <w:sz w:val="24"/>
          <w:szCs w:val="24"/>
          <w:lang w:val="ru-RU" w:eastAsia="zh-CN" w:bidi="hi-IN"/>
        </w:rPr>
      </w:pPr>
      <w:r w:rsidRPr="005F76C3"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  <w:t xml:space="preserve"> </w:t>
      </w:r>
      <w:r w:rsidRPr="005F76C3">
        <w:rPr>
          <w:rFonts w:ascii="Times New Roman" w:eastAsia="Noto Sans CJK SC Regular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  <w:t xml:space="preserve">основного </w:t>
      </w:r>
      <w:r w:rsidRPr="005F76C3"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  <w:t>общего образования для 5</w:t>
      </w:r>
      <w:r w:rsidRPr="005F76C3">
        <w:rPr>
          <w:rFonts w:ascii="Times New Roman" w:eastAsia="Calibri" w:hAnsi="Times New Roman" w:cs="Times New Roman"/>
          <w:b/>
          <w:color w:val="FF0000"/>
          <w:kern w:val="3"/>
          <w:sz w:val="28"/>
          <w:szCs w:val="28"/>
          <w:lang w:val="ru-RU" w:eastAsia="zh-CN" w:bidi="hi-IN"/>
        </w:rPr>
        <w:t xml:space="preserve"> </w:t>
      </w:r>
      <w:r w:rsidRPr="005F76C3"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  <w:t>класса</w:t>
      </w:r>
    </w:p>
    <w:p w:rsidR="005F76C3" w:rsidRPr="005F76C3" w:rsidRDefault="005F76C3" w:rsidP="005F76C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oto Sans CJK SC Regular" w:hAnsi="Liberation Serif" w:cs="FreeSans"/>
          <w:color w:val="auto"/>
          <w:kern w:val="3"/>
          <w:sz w:val="24"/>
          <w:szCs w:val="24"/>
          <w:lang w:val="ru-RU" w:eastAsia="zh-CN" w:bidi="hi-IN"/>
        </w:rPr>
      </w:pPr>
      <w:r w:rsidRPr="005F76C3"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  <w:t>по технологии</w:t>
      </w:r>
    </w:p>
    <w:p w:rsidR="005F76C3" w:rsidRDefault="00A11B22" w:rsidP="005F76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  <w:t>на 2022- 2023</w:t>
      </w:r>
      <w:r w:rsidR="005F76C3" w:rsidRPr="005F76C3"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  <w:t xml:space="preserve"> учебный год</w:t>
      </w:r>
    </w:p>
    <w:p w:rsidR="005F76C3" w:rsidRDefault="005F76C3" w:rsidP="005F76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</w:pPr>
    </w:p>
    <w:p w:rsidR="005F76C3" w:rsidRPr="005F76C3" w:rsidRDefault="005F76C3" w:rsidP="005F76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val="ru-RU" w:eastAsia="zh-CN" w:bidi="hi-IN"/>
        </w:rPr>
      </w:pPr>
    </w:p>
    <w:p w:rsidR="005F76C3" w:rsidRPr="005F76C3" w:rsidRDefault="005F76C3" w:rsidP="005F76C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</w:pPr>
      <w:r w:rsidRPr="005F76C3"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  <w:t xml:space="preserve">                     </w:t>
      </w:r>
    </w:p>
    <w:p w:rsidR="005F76C3" w:rsidRPr="005F76C3" w:rsidRDefault="005F76C3" w:rsidP="005F76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</w:pPr>
      <w:r w:rsidRPr="005F76C3"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  <w:t xml:space="preserve">Разработана учителями </w:t>
      </w:r>
    </w:p>
    <w:p w:rsidR="005F76C3" w:rsidRPr="005F76C3" w:rsidRDefault="005F76C3" w:rsidP="005F76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ru-RU" w:eastAsia="zh-CN" w:bidi="hi-IN"/>
        </w:rPr>
      </w:pPr>
      <w:r w:rsidRPr="005F76C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             </w:t>
      </w:r>
      <w:r w:rsidR="00A11B2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            МО технологии, </w:t>
      </w:r>
      <w:r w:rsidR="00FC56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ru-RU" w:eastAsia="zh-CN" w:bidi="hi-IN"/>
        </w:rPr>
        <w:t>физичнской культуры</w:t>
      </w:r>
      <w:r w:rsidR="00A11B2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и ОБЖ</w:t>
      </w:r>
      <w:bookmarkStart w:id="0" w:name="_GoBack"/>
      <w:bookmarkEnd w:id="0"/>
    </w:p>
    <w:p w:rsidR="005F76C3" w:rsidRPr="005F76C3" w:rsidRDefault="005F76C3" w:rsidP="005F76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</w:pPr>
      <w:r w:rsidRPr="005F76C3"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  <w:t xml:space="preserve">                                                                              </w:t>
      </w:r>
    </w:p>
    <w:p w:rsidR="005F76C3" w:rsidRDefault="005F76C3" w:rsidP="005F76C3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</w:pPr>
    </w:p>
    <w:p w:rsidR="005F76C3" w:rsidRDefault="005F76C3" w:rsidP="005F76C3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</w:pPr>
    </w:p>
    <w:p w:rsidR="005F76C3" w:rsidRDefault="005F76C3" w:rsidP="005F76C3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</w:pPr>
    </w:p>
    <w:p w:rsidR="005F76C3" w:rsidRDefault="005F76C3" w:rsidP="005F76C3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</w:pPr>
    </w:p>
    <w:p w:rsidR="00325111" w:rsidRPr="005F76C3" w:rsidRDefault="00325111" w:rsidP="005F76C3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</w:pPr>
    </w:p>
    <w:p w:rsidR="005F76C3" w:rsidRPr="005F76C3" w:rsidRDefault="005F76C3" w:rsidP="005F76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val="ru-RU" w:eastAsia="zh-CN" w:bidi="hi-IN"/>
        </w:rPr>
      </w:pPr>
    </w:p>
    <w:p w:rsidR="005F76C3" w:rsidRDefault="005F76C3" w:rsidP="005F76C3">
      <w:pPr>
        <w:suppressAutoHyphens/>
        <w:overflowPunct w:val="0"/>
        <w:autoSpaceDN w:val="0"/>
        <w:spacing w:after="0" w:line="240" w:lineRule="auto"/>
        <w:ind w:left="547" w:hanging="54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ru-RU" w:eastAsia="zh-CN" w:bidi="hi-IN"/>
        </w:rPr>
      </w:pPr>
    </w:p>
    <w:p w:rsidR="005F76C3" w:rsidRPr="005F76C3" w:rsidRDefault="005F76C3" w:rsidP="005F76C3">
      <w:pPr>
        <w:suppressAutoHyphens/>
        <w:overflowPunct w:val="0"/>
        <w:autoSpaceDN w:val="0"/>
        <w:spacing w:after="0" w:line="240" w:lineRule="auto"/>
        <w:ind w:left="547" w:hanging="54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ru-RU" w:eastAsia="zh-CN" w:bidi="hi-IN"/>
        </w:rPr>
      </w:pPr>
    </w:p>
    <w:p w:rsidR="006B7398" w:rsidRPr="00724785" w:rsidRDefault="001946CF" w:rsidP="00900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5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6B7398" w:rsidRPr="00900829" w:rsidRDefault="001946CF" w:rsidP="009008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Настоящая рабочая программа по технологии составлена на основе:</w:t>
      </w:r>
    </w:p>
    <w:p w:rsidR="006B7398" w:rsidRPr="00900829" w:rsidRDefault="001946CF" w:rsidP="00900829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 «Об образовании» № 273 –ФЗ от 21.12.2012 года, с учетом внесенных изменений, внесенных федеральными законами от 07.06.2013г. № 120 –ФЗ, от 02.07.2013г. № 170 –ФЗ, от 23.07.2013г. № 203 –ФЗ. Федеральный базисный учебный план для образовательных учреждений РФ от 09.03.2004 № 1312; </w:t>
      </w:r>
    </w:p>
    <w:p w:rsidR="006B7398" w:rsidRPr="00900829" w:rsidRDefault="001946CF" w:rsidP="00900829">
      <w:pPr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 образования;</w:t>
      </w:r>
    </w:p>
    <w:p w:rsidR="006B7398" w:rsidRPr="00900829" w:rsidRDefault="001946CF" w:rsidP="00900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М.: Просвещение, 2011 </w:t>
      </w:r>
    </w:p>
    <w:p w:rsidR="006B7398" w:rsidRPr="00900829" w:rsidRDefault="001946CF" w:rsidP="00900829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344805" cy="57340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4160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0829" w:rsidRDefault="00900829">
                            <w:pPr>
                              <w:pStyle w:val="ae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lIns="45720" tIns="91440" rIns="4572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9pt;margin-top:4.9pt;width:27.15pt;height:45.15pt;rotation:90;z-index: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" filled="f" stroked="f">
                <v:textbox inset="3.6pt,7.2pt,3.6pt,7.2pt">
                  <w:txbxContent>
                    <w:p w:rsidR="00900829" w:rsidRDefault="00900829">
                      <w:pPr>
                        <w:pStyle w:val="ae"/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Pr="00900829">
        <w:rPr>
          <w:rStyle w:val="a4"/>
          <w:rFonts w:ascii="Times New Roman" w:hAnsi="Times New Roman" w:cs="Times New Roman"/>
          <w:b w:val="0"/>
          <w:sz w:val="24"/>
          <w:szCs w:val="24"/>
        </w:rPr>
        <w:t>3. Примерная</w:t>
      </w:r>
      <w:r w:rsidRPr="00900829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образовательного учреждения. Основная школа — М. : Просвещение, 2011 (Стандарты второго поколения). — </w:t>
      </w:r>
      <w:r w:rsidRPr="00900829">
        <w:rPr>
          <w:rFonts w:ascii="Times New Roman" w:hAnsi="Times New Roman" w:cs="Times New Roman"/>
          <w:sz w:val="24"/>
          <w:szCs w:val="24"/>
          <w:lang w:val="en-US" w:eastAsia="en-US"/>
        </w:rPr>
        <w:t>ISBN</w:t>
      </w:r>
      <w:r w:rsidRPr="009008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00829">
        <w:rPr>
          <w:rFonts w:ascii="Times New Roman" w:hAnsi="Times New Roman" w:cs="Times New Roman"/>
          <w:sz w:val="24"/>
          <w:szCs w:val="24"/>
        </w:rPr>
        <w:t>978-5-09-019043-5.;</w:t>
      </w:r>
    </w:p>
    <w:p w:rsidR="006B7398" w:rsidRPr="00900829" w:rsidRDefault="001946CF" w:rsidP="00900829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4. Технология: программа:5-8 классы / Т.А. Тищенко, Н.В. Синица.- М. : Вентана-Граф, 2013. </w:t>
      </w:r>
    </w:p>
    <w:p w:rsidR="006B7398" w:rsidRPr="00900829" w:rsidRDefault="001946CF" w:rsidP="00900829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144с. – (Стандарты второго поколения) – </w:t>
      </w:r>
      <w:r w:rsidRPr="0090082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900829">
        <w:rPr>
          <w:rFonts w:ascii="Times New Roman" w:hAnsi="Times New Roman" w:cs="Times New Roman"/>
          <w:sz w:val="24"/>
          <w:szCs w:val="24"/>
        </w:rPr>
        <w:t xml:space="preserve"> 978-5-360-04389-8.(вариант для мальчиков)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bCs/>
          <w:sz w:val="24"/>
          <w:szCs w:val="24"/>
        </w:rPr>
        <w:t>Рабочая программа ориентирована на использование учебника</w:t>
      </w:r>
      <w:r w:rsidRPr="00900829">
        <w:rPr>
          <w:rFonts w:ascii="Times New Roman" w:hAnsi="Times New Roman" w:cs="Times New Roman"/>
          <w:sz w:val="24"/>
          <w:szCs w:val="24"/>
        </w:rPr>
        <w:t xml:space="preserve">: </w:t>
      </w:r>
      <w:r w:rsidRPr="00900829">
        <w:rPr>
          <w:rFonts w:ascii="Times New Roman" w:hAnsi="Times New Roman" w:cs="Times New Roman"/>
          <w:i/>
          <w:sz w:val="24"/>
          <w:szCs w:val="24"/>
        </w:rPr>
        <w:t>Технология. Индустриальные технологии. 5 класс.  Учебник  для учащихся общеобразовательных учреждений./ А.Т. Тищенко.  В.Д.Симоненко.- М.: Вентана - Граф,  2012.-189с. : ил.</w:t>
      </w:r>
    </w:p>
    <w:p w:rsidR="006B7398" w:rsidRPr="00900829" w:rsidRDefault="001946CF" w:rsidP="0090082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bCs/>
          <w:sz w:val="24"/>
          <w:szCs w:val="24"/>
        </w:rPr>
        <w:t>Выбор данной примерной программы и учебника обусловлен тем, что их содержание 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технологии и дают  возможность раскрывать содержания основных направлении и разделов</w:t>
      </w:r>
      <w:r w:rsidRPr="00900829">
        <w:rPr>
          <w:rFonts w:ascii="Times New Roman" w:hAnsi="Times New Roman" w:cs="Times New Roman"/>
          <w:sz w:val="24"/>
          <w:szCs w:val="24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6B7398" w:rsidRPr="00900829" w:rsidRDefault="001946CF" w:rsidP="0090082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29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68  ч. в год (2 часа в неделю). 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29">
        <w:rPr>
          <w:rFonts w:ascii="Times New Roman" w:hAnsi="Times New Roman" w:cs="Times New Roman"/>
          <w:bCs/>
          <w:sz w:val="24"/>
          <w:szCs w:val="24"/>
        </w:rPr>
        <w:t>Программой предусмотрено проведение:</w:t>
      </w:r>
    </w:p>
    <w:p w:rsidR="006B7398" w:rsidRPr="00900829" w:rsidRDefault="001946CF" w:rsidP="00900829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29">
        <w:rPr>
          <w:rFonts w:ascii="Times New Roman" w:hAnsi="Times New Roman" w:cs="Times New Roman"/>
          <w:bCs/>
          <w:sz w:val="24"/>
          <w:szCs w:val="24"/>
        </w:rPr>
        <w:t>контрольных работ - 2</w:t>
      </w:r>
    </w:p>
    <w:p w:rsidR="006B7398" w:rsidRPr="00900829" w:rsidRDefault="001946CF" w:rsidP="00900829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29">
        <w:rPr>
          <w:rFonts w:ascii="Times New Roman" w:hAnsi="Times New Roman" w:cs="Times New Roman"/>
          <w:bCs/>
          <w:sz w:val="24"/>
          <w:szCs w:val="24"/>
        </w:rPr>
        <w:t>самостоятельных работ - 2</w:t>
      </w:r>
    </w:p>
    <w:p w:rsidR="006B7398" w:rsidRPr="00900829" w:rsidRDefault="001946CF" w:rsidP="00900829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практических работ - 41 </w:t>
      </w:r>
    </w:p>
    <w:p w:rsidR="006B7398" w:rsidRPr="00900829" w:rsidRDefault="001946CF" w:rsidP="0090082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z w:val="24"/>
          <w:szCs w:val="24"/>
        </w:rPr>
        <w:t>Рабочая программа имеет целью планирование, организацию и управление учебным процессом и способствует решению следующих задач изучения - определение основных методических подходов и последовательности изучения учебного предмета.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6B7398" w:rsidRPr="00900829" w:rsidRDefault="001946CF" w:rsidP="0090082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Изучение технологии призвано обеспечить: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lastRenderedPageBreak/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6B7398" w:rsidRPr="00900829" w:rsidRDefault="001946CF" w:rsidP="0090082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Место предмета «Технология» в базисном учебном (образовательном) плане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Универсальность технологии как методологического базиса общего образования состоит в том, что любая деятельность— профессиональная,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Базисный учебный (образовательный) план образовательного учреждения на этапе основного общего образования должен включать 170 учебных часов для обязательного изучения курса «Технология». В том числе: в 5 и 6 классах — по 68 ч, из расчета 2 ч в неделю, в 7 классе — 34 ч, из расчета 1 ч в неделю. Дополнительное время для обучения технологии может быть выделено за счет резерва времени в базисном учебном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6B7398" w:rsidRPr="00900829" w:rsidRDefault="001946CF" w:rsidP="0090082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2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«Технология»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(агротехнологии, технологии животноводства), в данном случае - «Индустриальные технологии»,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lastRenderedPageBreak/>
        <w:t>• технологическая культура производства;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распространенные технологии современного производства;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культура, эргономика и эстетика труда;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получение, обработка, хранение и использование технической и технологической информации;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основы черчения, графики, дизайна;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элементы домашней и прикладной экономики, предпринимательства;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знакомство с миром профессий, выбор учащимися жизненных, профессиональных планов;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влияние технологических процессов на окружающую среду и здоровье человека;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методы технической, творческой, проектной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история, перспективы и социальные последствия развития технологии и техники.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В процессе обучения технологии учащиеся: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познакомятся: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 механизацией труда и автоматизацией производства; технологической культурой производства;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 информационными технологиями в производстве и сфере услуг; перспективными технологиями;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 производительностью труда; реализацией продукции;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 рекламой, ценой, налогом, доходом и прибылью; предпринимательской деятельностью; бюджетом семьи;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 экологичностью технологий производства;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lastRenderedPageBreak/>
        <w:t>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Овладеют: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навыками созидательной, преобразующей, творческой 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умением распознавать и оценивать свойства конструкционных и природных поделочных материалов;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умением ориентироваться в назначении, применении ручных инструментов и приспособлений;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навыками организации рабочего места;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При разработке рабочей  программы, исходя из необходимости учета потребностей личности школьника, его семьи и общества, достижений педагогической науки, дополнительный  учебный материал отбирался с учетом следующих положений: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lastRenderedPageBreak/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возможность реализации общетрудовой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Соответствующий раздел по учебному плану разделен на две части:  первая часть выполняется в первом полугодии после прохождения тем по технологии обработки древесины и древесных материалов, вторая часть выполняется во втором полугодии и относится к темам технологии обработки металла и искусственных материалов.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Для практических работ  в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школьников соответствующего возраста, а также его общественную или личную ценность.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Использованная примерная программа для обучения школьников технологии с 5 по 7 класс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 Поэтому в ней выделены инвариантная обязательная часть в объеме 128 ч и вариативный авторский компонент, рассчитанный на 42 ч (25% всего учебного времени), который призван расширить или углубить примерную программу.  В связи с этим, 20 часов отведенные на вариативную часть  в 5 классе были распределены следующим образом:</w:t>
      </w:r>
    </w:p>
    <w:p w:rsidR="006B7398" w:rsidRPr="00900829" w:rsidRDefault="001946CF" w:rsidP="00900829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2 часа на расширения содержания темы «Электромонтажные и сборочные технологии»</w:t>
      </w:r>
    </w:p>
    <w:p w:rsidR="006B7398" w:rsidRPr="00900829" w:rsidRDefault="001946CF" w:rsidP="00900829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lastRenderedPageBreak/>
        <w:t>8 часов на расширение содержания темы «Исследовательская и созидательная деятельность». Обусловлено тем, что на выполнение проектных работ  с учетом интересов и склонностей учащихся в пределах инвариантной обязательной части времени не хватает.</w:t>
      </w:r>
    </w:p>
    <w:p w:rsidR="006B7398" w:rsidRPr="00900829" w:rsidRDefault="001946CF" w:rsidP="00900829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10 часов на углубление примерной программы.  В связи с тем, что в примерной программе отсутствует раздел  «Машины и механизмы. Графическое представление деталей и соединений</w:t>
      </w:r>
      <w:r w:rsidRPr="00900829">
        <w:rPr>
          <w:rFonts w:ascii="Times New Roman" w:hAnsi="Times New Roman" w:cs="Times New Roman"/>
          <w:i/>
          <w:sz w:val="24"/>
          <w:szCs w:val="24"/>
        </w:rPr>
        <w:t>.»</w:t>
      </w:r>
      <w:r w:rsidRPr="00900829">
        <w:rPr>
          <w:rFonts w:ascii="Times New Roman" w:hAnsi="Times New Roman" w:cs="Times New Roman"/>
          <w:sz w:val="24"/>
          <w:szCs w:val="24"/>
        </w:rPr>
        <w:t xml:space="preserve">, считаю необходимым  ее включение в тематику курса. Изучаемые дидактические единицы определены и развернуты в соответствии с </w:t>
      </w:r>
      <w:r w:rsidRPr="00900829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программой основного общего образования по технологии. Направление «Технический труд» (Т.Б. Васильева, И.Н. Иванова, Технология. Содержание образования: Сборник нормативно-правовых документов и методических материалов. – М. Вентана-Граф 2008 г., стр.144-182),  </w:t>
      </w:r>
    </w:p>
    <w:p w:rsidR="006B7398" w:rsidRPr="00900829" w:rsidRDefault="001946CF" w:rsidP="00900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 Данный раздел также способствует расширению и углублению тематики машинной обработки материалов, повышению интереса к конструированию и моделированию.   Включение данной темы еще обусловлено материально-техническими возможностями кабинета и необходимостью введения новых технологии в образовательный процесс, в частности Лего- технологии.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Ценностные ориентиры содержания предмета «Технология»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В результате обучения учащиеся овладеют: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познакомиться: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 основными технологическими понятиями и характеристиками;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 назначением и технологическими свойствами материалов;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 назначением и устройством применяемых ручных инструментов, приспособлений, машин и оборудования;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lastRenderedPageBreak/>
        <w:t>• с профессиями и специальностями, связанными с обработкой материалов, созданием изделий из них, получением продукции;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со значением здорового питания для сохранения своего здоровья;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рационально организовывать рабочее место;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находить необходимую информацию в различных источниках;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применять конструкторскую и технологическую документацию;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выбирать сырье, материалы, пищевые продукты, инструменты и оборудование для выполнения работ;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конструировать, моделировать, изготавливать изделия;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соблюдать безопасные приемы труда и правила пользования ручными инструментами, машинами и электрооборудованием;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находить и устранять допущенные дефекты;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• планировать работы с учетом имеющихся ресурсов и 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условий;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распределять работу при коллективной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lastRenderedPageBreak/>
        <w:t>• понимания ценности материальной культуры для жизни и развития человека;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формирования эстетической среды бытия;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получения технико-технологических сведений из разнообразных источников информации;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организации индивидуальной и коллективной трудовой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изготовления изделий декоративно-прикладного искусства для оформления интерьера;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контроля качества выполняемых работ с применением мерительных, контрольных и разметочных инструментов;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выполнения безопасных приемов труда и правил электробезопасности, санитарии и гигиены;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оценки затрат, необходимых для создания объекта или услуги;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построения планов профессионального образования и трудоустройства.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Результаты изучения предмета «Технология»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Общие результаты технологического образования состоят: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lastRenderedPageBreak/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Личностными результатами освоения учащимися основной школы курса «Технология» являются: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развитие трудолюбия и ответственности за качество своей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планирование образовательной и профессиональной карьеры;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бережное отношение к природным и хозяйственным ресурсам;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готовность к рациональному ведению домашнего хозяйства;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Метапредметными результатами освоения выпускниками основной школы курса «Технология» являются: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lastRenderedPageBreak/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выявление потребностей, проектирование и создание объектов, имеющих потребительную стоимость;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Предметными результатами освоения учащимися основной школы программы «Технология» являются: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lastRenderedPageBreak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ориентация в имеющихся и возможных средствах и технологиях создания объектов труда;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планирование технологического процесса и процесса труда;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подбор материалов с учетом характера объекта труда и технологии;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lastRenderedPageBreak/>
        <w:t>• соблюдение норм и правил безопасности труда, пожарной безопасности, правил санитарии и гигиены;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соблюдение трудовой и технологической дисциплины;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документирование результатов труда и проектной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расчет себестоимости продукта труда;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В мотивационной сфере: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оценивание своей способности и готовности к предпринимательской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осознание ответственности за качество результатов труда;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lastRenderedPageBreak/>
        <w:t>• стремление к экономии и бережливости в расходовании времени, материалов, денежных средств и труда.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выбор знаковых систем и средств для кодирования и оформления информации в процессе коммуникации;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разработка вариантов рекламных образов, слоганов и лейблов;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потребительская оценка зрительного ряда действующей рекламы.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В физиолого-психологической сфере: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6B7398" w:rsidRPr="00900829" w:rsidRDefault="001946CF" w:rsidP="009008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6B7398" w:rsidRPr="00900829" w:rsidRDefault="001946CF" w:rsidP="00900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Рабочая программа ориентирована на использование следующих основных и дополнительных</w:t>
      </w:r>
      <w:r w:rsidRPr="00900829">
        <w:rPr>
          <w:rFonts w:ascii="Times New Roman" w:hAnsi="Times New Roman" w:cs="Times New Roman"/>
          <w:sz w:val="24"/>
          <w:szCs w:val="24"/>
        </w:rPr>
        <w:t>.  пособий:</w:t>
      </w:r>
    </w:p>
    <w:p w:rsidR="006B7398" w:rsidRPr="00900829" w:rsidRDefault="001946CF" w:rsidP="009008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29">
        <w:rPr>
          <w:rFonts w:ascii="Times New Roman" w:hAnsi="Times New Roman" w:cs="Times New Roman"/>
          <w:b/>
          <w:bCs/>
          <w:sz w:val="24"/>
          <w:szCs w:val="24"/>
        </w:rPr>
        <w:t>Для учащихся</w:t>
      </w:r>
      <w:r w:rsidRPr="00900829">
        <w:rPr>
          <w:rFonts w:ascii="Times New Roman" w:hAnsi="Times New Roman" w:cs="Times New Roman"/>
          <w:bCs/>
          <w:sz w:val="24"/>
          <w:szCs w:val="24"/>
        </w:rPr>
        <w:t>:</w:t>
      </w:r>
    </w:p>
    <w:p w:rsidR="006B7398" w:rsidRPr="00900829" w:rsidRDefault="001946CF" w:rsidP="00900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- Тищенко А.Т. В.Д. Симоненко.  Технология. Индустриальные технологии. 5класс: учебник для учащихся обшеобразовательных  учреждений,  М.:</w:t>
      </w:r>
      <w:r w:rsidRPr="00900829">
        <w:rPr>
          <w:rFonts w:ascii="Times New Roman" w:hAnsi="Times New Roman" w:cs="Times New Roman"/>
          <w:bCs/>
          <w:sz w:val="24"/>
          <w:szCs w:val="24"/>
        </w:rPr>
        <w:t xml:space="preserve"> . «Вентана-Граф» 2012г.</w:t>
      </w:r>
    </w:p>
    <w:p w:rsidR="006B7398" w:rsidRPr="00900829" w:rsidRDefault="001946CF" w:rsidP="009008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29">
        <w:rPr>
          <w:rFonts w:ascii="Times New Roman" w:hAnsi="Times New Roman" w:cs="Times New Roman"/>
          <w:bCs/>
          <w:sz w:val="24"/>
          <w:szCs w:val="24"/>
        </w:rPr>
        <w:t>-Тищенко А.Т. Технология. Индустриальные технологии: 5 класс: рабочая тетрадь для учащихся общеобразовательных учреждений /А.Т. Тищенко, Н.А. Буглаева, -2-е изд. дораб.- М. «Вентана-Граф» 2013г.</w:t>
      </w:r>
    </w:p>
    <w:p w:rsidR="006B7398" w:rsidRPr="00900829" w:rsidRDefault="001946CF" w:rsidP="009008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29">
        <w:rPr>
          <w:rFonts w:ascii="Times New Roman" w:hAnsi="Times New Roman" w:cs="Times New Roman"/>
          <w:bCs/>
          <w:sz w:val="24"/>
          <w:szCs w:val="24"/>
        </w:rPr>
        <w:t>- Карабанов И.А. Технология обработки древесины: учеб. для учащихся 5-9 классов общеобразвательных. учреждений. – 2 –изд. И.А. Карабанов. - М.: Просвещение, 1997г.</w:t>
      </w:r>
    </w:p>
    <w:p w:rsidR="006B7398" w:rsidRPr="00900829" w:rsidRDefault="001946CF" w:rsidP="00900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b/>
          <w:sz w:val="24"/>
          <w:szCs w:val="24"/>
        </w:rPr>
        <w:t xml:space="preserve">Для учителя: </w:t>
      </w:r>
    </w:p>
    <w:p w:rsidR="006B7398" w:rsidRPr="00900829" w:rsidRDefault="001946CF" w:rsidP="00900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0829">
        <w:rPr>
          <w:rFonts w:ascii="Times New Roman" w:hAnsi="Times New Roman" w:cs="Times New Roman"/>
          <w:sz w:val="24"/>
          <w:szCs w:val="24"/>
        </w:rPr>
        <w:t xml:space="preserve">Поурочные разработки по « Технологии» 5 класс, под. редакцией  К.Л. Дерендяева М. Вако 2009 г.;  </w:t>
      </w:r>
    </w:p>
    <w:p w:rsidR="006B7398" w:rsidRPr="00900829" w:rsidRDefault="001946CF" w:rsidP="00900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- Уроки технологии (5-6 класс) с применением информационных технологий (ИКТ), автор - Боровых В.П., М. ( мультимедийный диск) М.: Планета 2011 г.; </w:t>
      </w:r>
    </w:p>
    <w:p w:rsidR="006B7398" w:rsidRPr="00900829" w:rsidRDefault="001946CF" w:rsidP="009008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29">
        <w:rPr>
          <w:rFonts w:ascii="Times New Roman" w:hAnsi="Times New Roman" w:cs="Times New Roman"/>
          <w:bCs/>
          <w:sz w:val="24"/>
          <w:szCs w:val="24"/>
        </w:rPr>
        <w:t>-Тищенко А.Т. Технология. Индустриальные технологии. 5 класс, Методическое пособие, -2-е изд. доработанное, М. «Вентана-Граф» 2014г.</w:t>
      </w:r>
    </w:p>
    <w:p w:rsidR="006B7398" w:rsidRPr="00900829" w:rsidRDefault="001946CF" w:rsidP="00900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-Технология 5-8 классы, Деловые и ролевые игры на уроке, автор С.П. Шурупов, Изд-во «Учитель» - 2011 г.;  </w:t>
      </w:r>
    </w:p>
    <w:p w:rsidR="006B7398" w:rsidRPr="00900829" w:rsidRDefault="001946CF" w:rsidP="00900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-Технология (5-9 классы), Организация проектной деятельности автор О.А. Нессонова и др., Изд-во «Учитель» Волгоград: 2009 г.;   </w:t>
      </w:r>
    </w:p>
    <w:p w:rsidR="006B7398" w:rsidRPr="00900829" w:rsidRDefault="001946CF" w:rsidP="00900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- Раздаточный материал по технологии ( 5-8 класс), автор А.К. Бешенков, М. Дрофа – 2003 г.;  </w:t>
      </w:r>
    </w:p>
    <w:p w:rsidR="006B7398" w:rsidRPr="00900829" w:rsidRDefault="001946CF" w:rsidP="00900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- Учебные задания по труду для программированного обучения 5 класс, автор Н.Ф. Якубин., М.: Просвещение  1991 г. ; </w:t>
      </w:r>
    </w:p>
    <w:p w:rsidR="006B7398" w:rsidRPr="00900829" w:rsidRDefault="001946CF" w:rsidP="00900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- Технология (5 класс) Сборник проектов под редакцией  И.А. Сасовой М. Вента-Граф 2004 г. ;  </w:t>
      </w:r>
    </w:p>
    <w:p w:rsidR="006B7398" w:rsidRPr="00900829" w:rsidRDefault="001946CF" w:rsidP="00900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- Объекты труда (5 класс) автор В.И. Коваленко,  В.В. Кулененок М.: Просвещение 1990г.</w:t>
      </w:r>
    </w:p>
    <w:p w:rsidR="006B7398" w:rsidRPr="00900829" w:rsidRDefault="001946CF" w:rsidP="009008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--Технический справочник учителя труда 6 пособие для учителей 4-8 классы, 2-е изд., перераб. и доп. </w:t>
      </w:r>
    </w:p>
    <w:p w:rsidR="006B7398" w:rsidRPr="00900829" w:rsidRDefault="001946CF" w:rsidP="0090082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Ю.А. Боровков, С.Ф. Легорнев,  Б.А. Черепашенец. М.: Просвещение, 1980 год.</w:t>
      </w:r>
    </w:p>
    <w:p w:rsidR="006B7398" w:rsidRPr="00900829" w:rsidRDefault="001946CF" w:rsidP="00900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ab/>
        <w:t>На основании примерных программ Министерства образования, содержащих требования к минимальному объему содержания образования по технологии, реализуется программа следующего уровня: в 5-х классах – базисный уровень.</w:t>
      </w:r>
    </w:p>
    <w:p w:rsidR="006B7398" w:rsidRPr="00900829" w:rsidRDefault="001946CF" w:rsidP="00900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lastRenderedPageBreak/>
        <w:t>С учетом уровневой специфики классов выстроена система учебных занятий, спроектированы цели, задачи, ожидаемые результаты обучения (планируемые результаты), что представлено в табличной форме.</w:t>
      </w:r>
    </w:p>
    <w:p w:rsidR="006B7398" w:rsidRPr="00900829" w:rsidRDefault="001946CF" w:rsidP="00900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Рабочая программа предусматривает разные варианты дидактико-технологического обеспечения учебного процесса. В частности, в 5 классах (базовый уровень) дидактико-технологическое оснащение включает: плакаты, технологические карты изготовления (15 шт.)</w:t>
      </w:r>
    </w:p>
    <w:p w:rsidR="006B7398" w:rsidRPr="00900829" w:rsidRDefault="001946CF" w:rsidP="00900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, объекты труда, раздаточный материал, аудио- и видиотехнику, диафильмы.</w:t>
      </w:r>
    </w:p>
    <w:p w:rsidR="006B7398" w:rsidRPr="00900829" w:rsidRDefault="001946CF" w:rsidP="00900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ab/>
        <w:t>Для информационно – компьютерной поддержки учебного процесса предполагается использование следующих программно – педагогических средств, реализуемых с помощью компьютера: слад лекций, программ обучения, игровых программ, мультимедийный диск.</w:t>
      </w:r>
    </w:p>
    <w:p w:rsidR="006B7398" w:rsidRPr="00900829" w:rsidRDefault="001946CF" w:rsidP="00900829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 5 класса (базовый уровень)</w:t>
      </w:r>
    </w:p>
    <w:p w:rsidR="006B7398" w:rsidRPr="00900829" w:rsidRDefault="001946CF" w:rsidP="00900829">
      <w:pPr>
        <w:shd w:val="clear" w:color="auto" w:fill="FFFFFF"/>
        <w:spacing w:before="5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b/>
          <w:sz w:val="24"/>
          <w:szCs w:val="24"/>
        </w:rPr>
        <w:t>В результате изучения технологии учащиеся должны</w:t>
      </w:r>
    </w:p>
    <w:p w:rsidR="006B7398" w:rsidRPr="00900829" w:rsidRDefault="001946CF" w:rsidP="00900829">
      <w:pPr>
        <w:shd w:val="clear" w:color="auto" w:fill="FFFFFF"/>
        <w:spacing w:before="5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0082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Что такое технический рисунок, эскиз и чертеж;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Основные параметры качества детали: форма, шероховатость и размеры каждой элементарной поверхности и их взаимное расположение; уметь осуществить их контроль;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Что такое текстовая и графическая информация;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Какие свойства материалов необходимо учитывать при их обработке;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Общее устройство столярного и слесарного верстака, уметь пользоваться им при выполнении столярных и слесарных операций;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Назначение, устройство и принцип действия простейшего столярного инструмента (разметочного, ударного и режущего) и приспособлений для пиления (стусла); уметь пользоваться ими при выполнении соответствующих операций;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Основные виды механизмов по выполняемым функциям, а также по используемым в них рабочим частям;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Виды пиломатериалов;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Принципы ухода за одеждой и обувью;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Общее устройство и принцип работы сверлильных станков;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Технику безопасности при выполнении технологических операций</w:t>
      </w:r>
    </w:p>
    <w:p w:rsidR="006B7398" w:rsidRPr="00900829" w:rsidRDefault="001946CF" w:rsidP="00900829">
      <w:pPr>
        <w:shd w:val="clear" w:color="auto" w:fill="FFFFFF"/>
        <w:spacing w:before="5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      </w:t>
      </w:r>
      <w:r w:rsidRPr="0090082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B7398" w:rsidRPr="00900829" w:rsidRDefault="001946CF" w:rsidP="00900829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Рационально организовать рабочее место и соблюдать правила безопасности труда и личной гигиены при выполнении всех указанных работ;</w:t>
      </w:r>
    </w:p>
    <w:p w:rsidR="006B7398" w:rsidRPr="00900829" w:rsidRDefault="001946CF" w:rsidP="00900829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Выполнять основные операции по обработке древесины ручными налаженными инструментами, изготавливать простейшие изделия из древесины по инструкционно-технологическим картам;</w:t>
      </w:r>
    </w:p>
    <w:p w:rsidR="006B7398" w:rsidRPr="00900829" w:rsidRDefault="001946CF" w:rsidP="00900829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6B7398" w:rsidRPr="00900829" w:rsidRDefault="001946CF" w:rsidP="00900829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lastRenderedPageBreak/>
        <w:t>Понимать содержание инструкционно-технологических карт и пользоваться ими при выполнении работ;</w:t>
      </w:r>
    </w:p>
    <w:p w:rsidR="006B7398" w:rsidRPr="00900829" w:rsidRDefault="001946CF" w:rsidP="00900829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Графически изображать основные виды механизмов передач;</w:t>
      </w:r>
    </w:p>
    <w:p w:rsidR="006B7398" w:rsidRPr="00900829" w:rsidRDefault="001946CF" w:rsidP="00900829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Находить необходимую техническую информацию;</w:t>
      </w:r>
    </w:p>
    <w:p w:rsidR="006B7398" w:rsidRPr="00900829" w:rsidRDefault="001946CF" w:rsidP="00900829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>Осуществлять контроль качества изготовляемых изделий;</w:t>
      </w:r>
    </w:p>
    <w:p w:rsidR="006B7398" w:rsidRPr="00900829" w:rsidRDefault="001946CF" w:rsidP="00900829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z w:val="24"/>
          <w:szCs w:val="24"/>
        </w:rPr>
        <w:t>Читать чертежи и технологические карты, выявлять тех</w:t>
      </w:r>
      <w:r w:rsidRPr="00900829">
        <w:rPr>
          <w:rFonts w:ascii="Times New Roman" w:hAnsi="Times New Roman" w:cs="Times New Roman"/>
          <w:color w:val="000000"/>
          <w:sz w:val="24"/>
          <w:szCs w:val="24"/>
        </w:rPr>
        <w:softHyphen/>
        <w:t>нические требования, предъявляемые к детали;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z w:val="24"/>
          <w:szCs w:val="24"/>
        </w:rPr>
        <w:t>Выполнять  основные учебно – производственные операции и изготавливать детали на сверлильном станке;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z w:val="24"/>
          <w:szCs w:val="24"/>
        </w:rPr>
        <w:t>Соединять детали из разных материалов (склеиванием, на гвоздях, шурупах, винтах, болтах.);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z w:val="24"/>
          <w:szCs w:val="24"/>
        </w:rPr>
        <w:t>знать виды пиломатериалов;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z w:val="24"/>
          <w:szCs w:val="24"/>
        </w:rPr>
        <w:t>Владеть простейшими  способами  отделки и художе</w:t>
      </w:r>
      <w:r w:rsidRPr="00900829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обработки древесины (шлифовка, выжигание, отделка поверхностей материалов, покрывать морилкой, лаками, окрашивать поверхности водны</w:t>
      </w:r>
      <w:r w:rsidRPr="00900829">
        <w:rPr>
          <w:rFonts w:ascii="Times New Roman" w:hAnsi="Times New Roman" w:cs="Times New Roman"/>
          <w:color w:val="000000"/>
          <w:sz w:val="24"/>
          <w:szCs w:val="24"/>
        </w:rPr>
        <w:softHyphen/>
        <w:t>ми и масляными красками;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z w:val="24"/>
          <w:szCs w:val="24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6B7398" w:rsidRPr="00900829" w:rsidRDefault="006B7398" w:rsidP="00900829">
      <w:pPr>
        <w:shd w:val="clear" w:color="auto" w:fill="FFFFFF"/>
        <w:spacing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6B7398" w:rsidRPr="00900829" w:rsidRDefault="001946CF" w:rsidP="00900829">
      <w:pPr>
        <w:shd w:val="clear" w:color="auto" w:fill="FFFFFF"/>
        <w:spacing w:line="240" w:lineRule="auto"/>
        <w:ind w:left="3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829">
        <w:rPr>
          <w:rFonts w:ascii="Times New Roman" w:hAnsi="Times New Roman" w:cs="Times New Roman"/>
          <w:b/>
          <w:color w:val="000000"/>
          <w:sz w:val="24"/>
          <w:szCs w:val="24"/>
        </w:rPr>
        <w:t>Должны владеть компетенциями</w:t>
      </w:r>
    </w:p>
    <w:p w:rsidR="006B7398" w:rsidRPr="00900829" w:rsidRDefault="006B7398" w:rsidP="00900829">
      <w:pPr>
        <w:shd w:val="clear" w:color="auto" w:fill="FFFFFF"/>
        <w:spacing w:line="240" w:lineRule="auto"/>
        <w:ind w:left="35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z w:val="24"/>
          <w:szCs w:val="24"/>
        </w:rPr>
        <w:t>Ценностно – смысловой;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z w:val="24"/>
          <w:szCs w:val="24"/>
        </w:rPr>
        <w:t>Деятельностной 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z w:val="24"/>
          <w:szCs w:val="24"/>
        </w:rPr>
        <w:t>Социально – трудовой;иметь общее представление о черных и цветных металлах, о процессе их производства;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z w:val="24"/>
          <w:szCs w:val="24"/>
        </w:rPr>
        <w:t>Познавательно – смысловой;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z w:val="24"/>
          <w:szCs w:val="24"/>
        </w:rPr>
        <w:t>Информационно – коммуникативной;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z w:val="24"/>
          <w:szCs w:val="24"/>
        </w:rPr>
        <w:t>Межкультурной;</w:t>
      </w:r>
    </w:p>
    <w:p w:rsidR="006B7398" w:rsidRPr="00900829" w:rsidRDefault="001946CF" w:rsidP="00900829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z w:val="24"/>
          <w:szCs w:val="24"/>
        </w:rPr>
        <w:t>Учебно – познавательной.</w:t>
      </w:r>
    </w:p>
    <w:p w:rsidR="006B7398" w:rsidRPr="00900829" w:rsidRDefault="006B7398" w:rsidP="00900829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6B7398" w:rsidRPr="00900829" w:rsidRDefault="001946CF" w:rsidP="00900829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 xml:space="preserve">Способны решать следующие жизненно-практические задачи: </w:t>
      </w:r>
    </w:p>
    <w:p w:rsidR="006B7398" w:rsidRPr="00900829" w:rsidRDefault="001946CF" w:rsidP="00900829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.      </w:t>
      </w:r>
      <w:r w:rsidRPr="00900829">
        <w:rPr>
          <w:rFonts w:ascii="Times New Roman" w:hAnsi="Times New Roman" w:cs="Times New Roman"/>
          <w:color w:val="000000"/>
          <w:spacing w:val="4"/>
          <w:sz w:val="24"/>
          <w:szCs w:val="24"/>
        </w:rPr>
        <w:t>вести экологически здоровый образ жизни</w:t>
      </w:r>
    </w:p>
    <w:p w:rsidR="006B7398" w:rsidRPr="00900829" w:rsidRDefault="001946CF" w:rsidP="00900829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</w:t>
      </w:r>
      <w:r w:rsidRPr="009008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планировать и оформлять  интерьер: проводить уборку квартиры, ухаживать за одеждой</w:t>
      </w:r>
    </w:p>
    <w:p w:rsidR="006B7398" w:rsidRPr="00900829" w:rsidRDefault="001946CF" w:rsidP="00900829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обувью, соблюдать гигиену, выражать уважение и заботу членам семьи, принимать гостей и правильно вести себя в гостях;</w:t>
      </w:r>
    </w:p>
    <w:p w:rsidR="006B7398" w:rsidRPr="00900829" w:rsidRDefault="001946CF" w:rsidP="00900829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.       проектировать и изготавливать полезные изделия из конструкционных и поделочных </w:t>
      </w:r>
    </w:p>
    <w:p w:rsidR="006B7398" w:rsidRPr="00900829" w:rsidRDefault="001946CF" w:rsidP="00900829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материалов.</w:t>
      </w:r>
    </w:p>
    <w:p w:rsidR="006B7398" w:rsidRPr="00900829" w:rsidRDefault="001946CF" w:rsidP="00900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Программа разработана для обучения мальчиков средней общеобразовательной школы. За основу взят I вариант изучения предмета «Технология». Уроки проходят в кабинете «Технологии», оснащенном наглядными пособиями, учебным оборудованием, мебелью и техническими средствами обучения. Площадь кабинета - 59м2, число посадочных мест – 12. Кабинет находится на 1 этаже  учебного корпуса. </w:t>
      </w:r>
    </w:p>
    <w:p w:rsidR="006B7398" w:rsidRPr="00900829" w:rsidRDefault="001946CF" w:rsidP="009008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pacing w:val="4"/>
          <w:sz w:val="24"/>
          <w:szCs w:val="24"/>
        </w:rPr>
        <w:t>Учитывая факт наличия сильных и слабых учащихся в классе программой</w:t>
      </w:r>
      <w:r w:rsidRPr="009008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предусмотрен </w:t>
      </w:r>
      <w:r w:rsidRPr="00900829">
        <w:rPr>
          <w:rFonts w:ascii="Times New Roman" w:hAnsi="Times New Roman" w:cs="Times New Roman"/>
          <w:spacing w:val="4"/>
          <w:sz w:val="24"/>
          <w:szCs w:val="24"/>
        </w:rPr>
        <w:t>дифференцированный подход при составлении заданий по разделам «Элементы графики» и «Творческий проект».</w:t>
      </w:r>
      <w:r w:rsidRPr="009008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6B7398" w:rsidRPr="00900829" w:rsidRDefault="001946CF" w:rsidP="009008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Обучение предусматривает линейно-концентрический принцип обучения: </w:t>
      </w:r>
      <w:r w:rsidRPr="009008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учащиеся знакомятся с технологиями преобразования материалов, энергии и информации на </w:t>
      </w:r>
      <w:r w:rsidRPr="00900829">
        <w:rPr>
          <w:rFonts w:ascii="Times New Roman" w:hAnsi="Times New Roman" w:cs="Times New Roman"/>
          <w:color w:val="000000"/>
          <w:spacing w:val="6"/>
          <w:sz w:val="24"/>
          <w:szCs w:val="24"/>
        </w:rPr>
        <w:t>все более высоком уровне</w:t>
      </w:r>
      <w:r w:rsidRPr="00900829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6B7398" w:rsidRPr="00900829" w:rsidRDefault="001946CF" w:rsidP="00900829">
      <w:pPr>
        <w:shd w:val="clear" w:color="auto" w:fill="FFFFFF"/>
        <w:spacing w:before="5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Каждый раздел программы и включенные в них темы предусматривают знакомство с профессиями в области труда, связанного с </w:t>
      </w:r>
      <w:r w:rsidRPr="00900829">
        <w:rPr>
          <w:rFonts w:ascii="Times New Roman" w:hAnsi="Times New Roman" w:cs="Times New Roman"/>
          <w:spacing w:val="2"/>
          <w:sz w:val="24"/>
          <w:szCs w:val="24"/>
        </w:rPr>
        <w:t>производством и</w:t>
      </w:r>
      <w:r w:rsidRPr="00900829">
        <w:rPr>
          <w:rFonts w:ascii="Times New Roman" w:hAnsi="Times New Roman" w:cs="Times New Roman"/>
          <w:sz w:val="24"/>
          <w:szCs w:val="24"/>
        </w:rPr>
        <w:t xml:space="preserve"> обработкой конструкционных и поделочных </w:t>
      </w:r>
      <w:r w:rsidRPr="00900829">
        <w:rPr>
          <w:rFonts w:ascii="Times New Roman" w:hAnsi="Times New Roman" w:cs="Times New Roman"/>
          <w:spacing w:val="2"/>
          <w:sz w:val="24"/>
          <w:szCs w:val="24"/>
        </w:rPr>
        <w:t xml:space="preserve">материалов, с производством, что </w:t>
      </w:r>
      <w:r w:rsidRPr="00900829">
        <w:rPr>
          <w:rFonts w:ascii="Times New Roman" w:hAnsi="Times New Roman" w:cs="Times New Roman"/>
          <w:spacing w:val="1"/>
          <w:sz w:val="24"/>
          <w:szCs w:val="24"/>
        </w:rPr>
        <w:t>способствует выявлению осознанного профессионального самоопределения учащимися.</w:t>
      </w:r>
    </w:p>
    <w:p w:rsidR="006B7398" w:rsidRPr="00900829" w:rsidRDefault="001946CF" w:rsidP="0090082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sz w:val="24"/>
          <w:szCs w:val="24"/>
        </w:rPr>
        <w:t xml:space="preserve">Теоретический материал преподносится в форме бесед, практических  и самостоятельных работ. Согласно требованиям СанПиН 2.4.2.1178-02 длительность практической работы на уроках технологии для обучающихся в 5-7 классах не превышает 65% времени занятий. </w:t>
      </w:r>
    </w:p>
    <w:p w:rsidR="006B7398" w:rsidRPr="00900829" w:rsidRDefault="001946CF" w:rsidP="00900829">
      <w:pPr>
        <w:shd w:val="clear" w:color="auto" w:fill="FFFFFF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содержится в календарно-тематическом планировании и в паспорте кабинета технологии.</w:t>
      </w:r>
    </w:p>
    <w:p w:rsidR="00B12390" w:rsidRDefault="00B12390" w:rsidP="00B12390">
      <w:pPr>
        <w:pStyle w:val="dash0410005f0431005f0437005f0430005f0446005f0020005f0441005f043f005f0438005f0441005f043a005f0430"/>
        <w:ind w:left="0" w:firstLine="0"/>
      </w:pPr>
      <w:r>
        <w:rPr>
          <w:rFonts w:ascii="Times New Roman" w:hAnsi="Times New Roman" w:cs="Times New Roman"/>
          <w:color w:val="222222"/>
          <w:shd w:val="clear" w:color="auto" w:fill="FFFFFF"/>
        </w:rPr>
        <w:t>Тематическое планирование по технологии для 5–х классов составлено с учетом рабочей программы воспитания. </w:t>
      </w:r>
    </w:p>
    <w:p w:rsidR="00B12390" w:rsidRDefault="00B12390" w:rsidP="00900829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98" w:rsidRPr="00900829" w:rsidRDefault="001946CF" w:rsidP="00900829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«Технологи</w:t>
      </w:r>
      <w:r w:rsidRPr="00900829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90082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B7398" w:rsidRPr="00900829" w:rsidRDefault="001946CF" w:rsidP="009008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829">
        <w:rPr>
          <w:rFonts w:ascii="Times New Roman" w:hAnsi="Times New Roman" w:cs="Times New Roman"/>
          <w:b/>
          <w:bCs/>
          <w:sz w:val="24"/>
          <w:szCs w:val="24"/>
        </w:rPr>
        <w:t>5-е классы (</w:t>
      </w:r>
      <w:r w:rsidRPr="009008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68 </w:t>
      </w:r>
      <w:r w:rsidRPr="00900829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6B7398" w:rsidRPr="00900829" w:rsidRDefault="001946CF" w:rsidP="009008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8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</w:t>
      </w:r>
    </w:p>
    <w:tbl>
      <w:tblPr>
        <w:tblW w:w="15310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61"/>
        <w:gridCol w:w="807"/>
        <w:gridCol w:w="1725"/>
        <w:gridCol w:w="1954"/>
        <w:gridCol w:w="2090"/>
        <w:gridCol w:w="205"/>
        <w:gridCol w:w="1418"/>
        <w:gridCol w:w="2446"/>
        <w:gridCol w:w="1900"/>
        <w:gridCol w:w="1554"/>
      </w:tblGrid>
      <w:tr w:rsidR="006B7398" w:rsidRPr="00900829"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Календарные сроки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уроков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6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виды деятельности обучающихся/возможные формы контроля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направления творческой, исследовательской, проектной деятельности обучающихся</w:t>
            </w:r>
          </w:p>
        </w:tc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B7398" w:rsidRPr="00900829"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предметных знаний (базовые понятия)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ИКТ-компетентность</w:t>
            </w: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98" w:rsidRPr="00900829">
        <w:tc>
          <w:tcPr>
            <w:tcW w:w="153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00829">
              <w:rPr>
                <w:rFonts w:ascii="Times New Roman" w:hAnsi="Times New Roman" w:cs="Times New Roman"/>
                <w:b/>
                <w:bCs/>
                <w:position w:val="1"/>
              </w:rPr>
              <w:t>Раздел «Технологии ручной обработки древесины и древесных материалов»</w:t>
            </w:r>
            <w:r w:rsidRPr="0090082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0829">
              <w:rPr>
                <w:rFonts w:ascii="Times New Roman" w:hAnsi="Times New Roman" w:cs="Times New Roman"/>
                <w:b/>
                <w:bCs/>
              </w:rPr>
              <w:t>(20</w:t>
            </w:r>
            <w:r w:rsidRPr="00900829">
              <w:rPr>
                <w:rFonts w:ascii="Times New Roman" w:hAnsi="Times New Roman" w:cs="Times New Roman"/>
                <w:b/>
                <w:bCs/>
                <w:spacing w:val="43"/>
              </w:rPr>
              <w:t xml:space="preserve"> </w:t>
            </w:r>
            <w:r w:rsidRPr="00900829">
              <w:rPr>
                <w:rFonts w:ascii="Times New Roman" w:hAnsi="Times New Roman" w:cs="Times New Roman"/>
                <w:b/>
                <w:bCs/>
                <w:w w:val="112"/>
              </w:rPr>
              <w:t>ч)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 труда.</w:t>
            </w:r>
            <w:r w:rsidRPr="009008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безопасности, правила работы в кабинете технологии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 31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 23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 54,60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 76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безопасного труда.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Древесина и древесные материалы. (1ч)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Древесина, лиственные и хвойные породы, текстура, пиломатериалы, древесные материалы.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 31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 23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 5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 7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7,80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>Распознавать материалы по внешнему виду.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Рабочее место и инструменты для ручной обработки древесины.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Столярный верстак (крышка, передний и задний зажим, отверстия, клинья, лоток), столяр.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 31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22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52, 58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77. 80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«Изучение конструкции столярного верстака»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Мини-проект «</w:t>
            </w: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ацыя</w:t>
            </w: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а»</w:t>
            </w: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6.6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Графиче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</w:t>
            </w: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</w:t>
            </w: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 xml:space="preserve">бражение </w:t>
            </w:r>
            <w:r w:rsidRPr="0090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и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 xml:space="preserve">изделий.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(2ч)</w:t>
            </w:r>
          </w:p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Графическая документация,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масштаб, линии чертежа.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37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24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50,60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82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28,67,65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 xml:space="preserve">Читать и 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r w:rsidRPr="0090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графическую документацию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Чертеж разделочной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доски.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7.7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Технологический процесс. (1ч)</w:t>
            </w:r>
          </w:p>
        </w:tc>
        <w:tc>
          <w:tcPr>
            <w:tcW w:w="2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Технологический процесс,  технологическая операция, технологическая карта. </w:t>
            </w:r>
          </w:p>
        </w:tc>
        <w:tc>
          <w:tcPr>
            <w:tcW w:w="19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33, 38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24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59, 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82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>Составлять последовательность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>выполнения работ. Практическая работа №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«Разработка технологического процесса изготовления детали из древесины»</w:t>
            </w:r>
          </w:p>
          <w:p w:rsidR="006B7398" w:rsidRPr="00900829" w:rsidRDefault="006B7398" w:rsidP="0090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8.8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карта.</w:t>
            </w:r>
            <w:r w:rsidRPr="009008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(1ч)</w:t>
            </w:r>
          </w:p>
        </w:tc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9.9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Разметка заготовок из древесины. (1ч)</w:t>
            </w:r>
          </w:p>
        </w:tc>
        <w:tc>
          <w:tcPr>
            <w:tcW w:w="2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>Виды контрольно-измерительных и разметочных инструментов. Технологические операции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(пиление), столярная ножовка.</w:t>
            </w:r>
          </w:p>
        </w:tc>
        <w:tc>
          <w:tcPr>
            <w:tcW w:w="19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31,33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50,52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77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«Разметка заготовок из древесины». Опрос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Пиление заготовок из древесины. (1ч)</w:t>
            </w:r>
          </w:p>
        </w:tc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Строгание заготовок из древесины.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Строгание, шерхебель, рубанок.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«Строгание заготовок из древесины»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Сверление отверстий в древесине.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Сверление, отверстия, сверла, коловорот, дрель,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струбцина.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«Сверление заготовок из древесины»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Мини-проект «История гвоздя»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15.15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из древесины гвоздями. (1ч)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Сборка, гвозди, клещи, плотник.</w:t>
            </w:r>
          </w:p>
        </w:tc>
        <w:tc>
          <w:tcPr>
            <w:tcW w:w="19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 31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 23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 5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 7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7,80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«Соединение деталей из древесины гвоздями»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16.16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из древесины шурупами. (1ч)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Шуруп, саморез.</w:t>
            </w:r>
          </w:p>
        </w:tc>
        <w:tc>
          <w:tcPr>
            <w:tcW w:w="19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10 «Соединение деталей из древесины с помощью шурупов (саморезов)»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17.17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из древесины клеем.(1ч)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Клей натуральный и синтетический.</w:t>
            </w:r>
          </w:p>
        </w:tc>
        <w:tc>
          <w:tcPr>
            <w:tcW w:w="19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11 «Соединение деталей из древесины с помощью клея»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18.18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Зачистка поверхностей деталей из древесины. (1ч)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Напильник, рашпиль, шлифовальная шкурка, шлифовальная колодка.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33, 38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24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59, 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82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12 «Зачистка деталей из древесины»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19.19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машине и механизме. (1ч)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Машина-двигатель, машины-генераторы, механизмы, соединения, детали.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 31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22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52, 58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77. 80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16 «Ознакомление с машинами, механизмами, соединениями, деталями»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Мини-проект «Отличие машины-двигателя, машины-генератора».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20.20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Отделка изделий из древесины. (1ч)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Отделка, тонирование, морилка, лакирование, лак, лакировщик.</w:t>
            </w:r>
          </w:p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31,33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50,52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77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14 «Отделка изделий из древесины»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153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Раздел</w:t>
            </w:r>
            <w:r w:rsidRPr="00900829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  <w:lang w:val="ru-RU"/>
              </w:rPr>
              <w:t xml:space="preserve"> «Технологии ручной обработки металлов и искусственных материалов» (22ч)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Тонколистовой металл и проволока.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Металлы и их сплавы, область применения, свойства. Проволока и ее применение.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37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24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50,60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82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17 «Ознакомление с образцами тонколистового металла и проволоки»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23.3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свойства искусственных материалов. (1ч)</w:t>
            </w:r>
          </w:p>
        </w:tc>
        <w:tc>
          <w:tcPr>
            <w:tcW w:w="2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Искусственный камень и столешницы, пластмассы, резина и полиэтилен.</w:t>
            </w:r>
          </w:p>
        </w:tc>
        <w:tc>
          <w:tcPr>
            <w:tcW w:w="19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33, 38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24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59, 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82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Наблюдение, опрос.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Мини-проект  «Комбинирование природных и искусственных материалов изделиях».</w:t>
            </w:r>
          </w:p>
        </w:tc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доклад «Искуственные материалы»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область применения искусственных материалов. (1ч)</w:t>
            </w:r>
          </w:p>
        </w:tc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25.5</w:t>
            </w:r>
          </w:p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безопасность при обработке искусственных материалов. (1ч)</w:t>
            </w:r>
          </w:p>
        </w:tc>
        <w:tc>
          <w:tcPr>
            <w:tcW w:w="2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Экология, загрязнение природы, утилизация и вторичная переработка отходов.</w:t>
            </w:r>
          </w:p>
        </w:tc>
        <w:tc>
          <w:tcPr>
            <w:tcW w:w="19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 31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 23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 5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 7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7,80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39,26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Наблюдение. Опрос.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26.6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Экологическая безопасность при применении и утилизации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искусственных материалов. (1ч)</w:t>
            </w:r>
          </w:p>
        </w:tc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27.7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Слесарный верстак. (1ч)</w:t>
            </w:r>
          </w:p>
        </w:tc>
        <w:tc>
          <w:tcPr>
            <w:tcW w:w="2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Слесарная обработка, слесарный верстак, тиски, слесарь.</w:t>
            </w:r>
          </w:p>
        </w:tc>
        <w:tc>
          <w:tcPr>
            <w:tcW w:w="19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33, 38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24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59, 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82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28.8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и приспособления для слесарных работ. (1ч)</w:t>
            </w:r>
          </w:p>
        </w:tc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29.9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Графические изображения деталей из металлов и искусственных материалов.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Развертка,</w:t>
            </w:r>
            <w:r w:rsidRPr="009008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00829">
              <w:rPr>
                <w:rFonts w:ascii="Times New Roman" w:hAnsi="Times New Roman" w:cs="Times New Roman"/>
                <w:sz w:val="24"/>
                <w:szCs w:val="24"/>
              </w:rPr>
              <w:t>эскизы изделий из тонколистового металла, проволоки и искусственных материалов.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 31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22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52, 58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77. 80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чертеж хозяйственного совка. Опрос.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31.11 32.12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Технологический процесс изготовления изделий из металла.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карта, технолог.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31,33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50,52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77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19 «Разработка технологии изготовления деталей из тонколистового металла и проволоки»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33.13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изготовления изделий из метал лов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 (1ч)</w:t>
            </w:r>
          </w:p>
        </w:tc>
        <w:tc>
          <w:tcPr>
            <w:tcW w:w="2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Правка, киянка, правильная плита, обработка искусственного камня, пластика.</w:t>
            </w:r>
          </w:p>
        </w:tc>
        <w:tc>
          <w:tcPr>
            <w:tcW w:w="19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 31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 23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 5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 7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7,80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20 «Правка заготовок из тонколистового металла и проволоки»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34.14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зготовлени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изделий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 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искусственных материалов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. 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(1ч)</w:t>
            </w:r>
          </w:p>
        </w:tc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35.15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36.16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Разметка заготовок из тонколистового металла и проволоки.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Разметка, слесарный угольник, чертилка, разметочный циркуль, кернер, базовая линия, шаблон.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37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24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50,60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82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21 «Разметка заготовок из тонколистового металла и проволоки».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37.17 38.18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Резание заготовок из тонколистового металла и проволоки.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Слесарные ножницы, кусачки, механические ножницы, резчик.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33, 38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24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59, 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82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22 «Резание заготовок из тонколистового металла и проволоки».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39.19 40.20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отверстий в металлических заготовках.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Бородок (пробойник), электродрель.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 31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22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52, 58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77. 80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25 «Пробивание и сверление отверстий в заготовках из тонколистового металла»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41.21 42.22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изделий из тонколистового металла и проволоки.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Заклепка, поддержка, натяжка, обжимка, фальцевый шов.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31,33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50,52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77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27 «Соединение деталей из тонколистового металла и проволоки»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153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00829">
              <w:rPr>
                <w:rFonts w:ascii="Times New Roman" w:hAnsi="Times New Roman" w:cs="Times New Roman"/>
                <w:b/>
                <w:bCs/>
                <w:position w:val="1"/>
              </w:rPr>
              <w:t>Раздел</w:t>
            </w:r>
            <w:r w:rsidRPr="0090082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«Технологии машинной обработки металлов и искусственных материалов» (2 ч)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43.1 44.2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Устройство настольного сверлильного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станка.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Сверлильный станок: назначение,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устройство, станина, электродвигатель, шпиндель, патрон, ременная передача, ручные тиски.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37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24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е 50,60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82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 26 «Ознакомление с устройством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настольного сверлильного станка, сверление отверстий на станке 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Мини-проект «История создания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сверлильного станка».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Учить конспект.</w:t>
            </w:r>
          </w:p>
        </w:tc>
      </w:tr>
      <w:tr w:rsidR="006B7398" w:rsidRPr="00900829">
        <w:tc>
          <w:tcPr>
            <w:tcW w:w="153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Раздел</w:t>
            </w:r>
            <w:r w:rsidRPr="00900829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  <w:lang w:val="ru-RU"/>
              </w:rPr>
              <w:t xml:space="preserve"> </w:t>
            </w:r>
            <w:r w:rsidRPr="009008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9008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Технологии художественно-прикладной обработки материалов</w:t>
            </w:r>
            <w:r w:rsidRPr="009008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 (</w:t>
            </w:r>
            <w:r w:rsidRPr="009008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6</w:t>
            </w:r>
            <w:r w:rsidRPr="009008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ч)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45.1 46.2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Выпиливание лобзиком.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Лобзик, пилка, выпиловочный столик.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33, 38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24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59, 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82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13 «Выпиливание лобзиком изделий из древесины»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47.3 48.4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Выжигание по дереву.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Выжигание, электровыжигатель.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31,33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50,52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77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15 «Отделка изделий из древесины»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49.5 50.6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Роспись по стеклу.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краски для росписи по стеклу, обработка поверхности.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37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24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50,60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82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Наблюдение. Опрос.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153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00829">
              <w:rPr>
                <w:rFonts w:ascii="Times New Roman" w:hAnsi="Times New Roman" w:cs="Times New Roman"/>
                <w:b/>
                <w:bCs/>
                <w:position w:val="1"/>
              </w:rPr>
              <w:t xml:space="preserve">Раздел </w:t>
            </w:r>
            <w:r w:rsidRPr="00900829">
              <w:rPr>
                <w:rFonts w:ascii="Times New Roman" w:hAnsi="Times New Roman" w:cs="Times New Roman"/>
                <w:b/>
                <w:bCs/>
                <w:spacing w:val="-1"/>
              </w:rPr>
              <w:t>«Технология ремонта деталей интерьера, одежды, обуви и ухода за ними»</w:t>
            </w:r>
            <w:r w:rsidRPr="0090082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0829">
              <w:rPr>
                <w:rFonts w:ascii="Times New Roman" w:hAnsi="Times New Roman" w:cs="Times New Roman"/>
                <w:b/>
                <w:bCs/>
                <w:spacing w:val="-1"/>
              </w:rPr>
              <w:t>(4 ч)</w:t>
            </w:r>
          </w:p>
        </w:tc>
      </w:tr>
      <w:tr w:rsidR="006B7398" w:rsidRPr="00900829">
        <w:trPr>
          <w:trHeight w:val="124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51.1 52.2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Интерьер жилого помещения.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Технология 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ухода за кухней.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2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к интерьеру помещения. Средства для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ухода за кухней, стенами , раковиной, кухонной мебелью.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Регулятивные 31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 23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5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 7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7,80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rPr>
          <w:trHeight w:val="1496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53.3 54.4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ухода за одеждой. (2ч)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удаления пятен с обивки мебели.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37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24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50,60</w:t>
            </w:r>
          </w:p>
          <w:p w:rsidR="006B7398" w:rsidRPr="00900829" w:rsidRDefault="001946CF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82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«Удаление пятен с одежды и обивки мебели». Опрос.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rPr>
          <w:trHeight w:val="411"/>
        </w:trPr>
        <w:tc>
          <w:tcPr>
            <w:tcW w:w="15308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Раздел</w:t>
            </w:r>
            <w:r w:rsidRPr="00900829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  <w:lang w:val="ru-RU"/>
              </w:rPr>
              <w:t xml:space="preserve"> </w:t>
            </w:r>
            <w:r w:rsidRPr="009008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90082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  <w:t>Эстетика и экология жилища» (2 ч)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55.5 56.6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Эстетика и экология жилища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082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(2 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Эстетика, экология, дизайн, микроклимат жилища.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 31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22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52, 58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77. 80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66,38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«Подбор бытовой техники по рекламным проспектам». Опрос.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 бытовую технику для своей квартиры.</w:t>
            </w:r>
          </w:p>
        </w:tc>
      </w:tr>
      <w:tr w:rsidR="006B7398" w:rsidRPr="00900829">
        <w:tc>
          <w:tcPr>
            <w:tcW w:w="153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исследовательской и опытнической деятельности» (12  ч)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57.1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творческий проект. (1ч)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проект.</w:t>
            </w:r>
          </w:p>
        </w:tc>
        <w:tc>
          <w:tcPr>
            <w:tcW w:w="2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31,33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50,52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77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на тему: стульчик для отдыха на природе.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выполнения проекта. (1ч)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выполнения проекта, обоснование проекта, затраты на изготовление, защита проекта.</w:t>
            </w:r>
          </w:p>
        </w:tc>
        <w:tc>
          <w:tcPr>
            <w:tcW w:w="2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33, 38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24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59, 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82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59.3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Порядок 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выбора темы проекта.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(1ч)</w:t>
            </w:r>
          </w:p>
        </w:tc>
        <w:tc>
          <w:tcPr>
            <w:tcW w:w="2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Обосновывать 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выбор изделия на основе личных потребностей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Графическая и технологическая документация. Чертеж.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Регулятивные 31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,33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Личностные 23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 5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,60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 7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7,80</w:t>
            </w:r>
          </w:p>
        </w:tc>
        <w:tc>
          <w:tcPr>
            <w:tcW w:w="1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39,66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Опрос.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Обоснова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ние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выбор</w:t>
            </w: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 темы проекта.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Формулирование требований к выбранному изделию. 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(1ч)</w:t>
            </w:r>
          </w:p>
        </w:tc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61.5 62.6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изделия. (2ч)</w:t>
            </w:r>
          </w:p>
        </w:tc>
        <w:tc>
          <w:tcPr>
            <w:tcW w:w="2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и последовательность выполнения операций.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33, 38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24</w:t>
            </w:r>
          </w:p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 59, 60</w:t>
            </w:r>
          </w:p>
          <w:p w:rsidR="006B7398" w:rsidRPr="00900829" w:rsidRDefault="001946CF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  <w:r w:rsidRPr="0090082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82</w:t>
            </w:r>
          </w:p>
        </w:tc>
        <w:tc>
          <w:tcPr>
            <w:tcW w:w="1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67, 38, 39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Опрос.</w:t>
            </w:r>
          </w:p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конспект.</w:t>
            </w: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63.7 64.8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изделия. (2ч)</w:t>
            </w:r>
          </w:p>
        </w:tc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65.9 66.10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изделия. (2ч)</w:t>
            </w:r>
          </w:p>
        </w:tc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67.11 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изделия. (1ч)</w:t>
            </w:r>
          </w:p>
        </w:tc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98" w:rsidRPr="0090082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68.12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проекта. (1ч)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Окончательный контроль и оценка проекта.</w:t>
            </w:r>
          </w:p>
        </w:tc>
        <w:tc>
          <w:tcPr>
            <w:tcW w:w="2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1946CF" w:rsidP="0090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7398" w:rsidRPr="00900829" w:rsidRDefault="006B7398" w:rsidP="0090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6B7398" w:rsidRPr="00900829" w:rsidRDefault="006B7398" w:rsidP="00900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7398" w:rsidRPr="00900829">
      <w:pgSz w:w="16838" w:h="11906" w:orient="landscape"/>
      <w:pgMar w:top="850" w:right="850" w:bottom="1417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FEC"/>
    <w:multiLevelType w:val="multilevel"/>
    <w:tmpl w:val="40AA0D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A48E7"/>
    <w:multiLevelType w:val="multilevel"/>
    <w:tmpl w:val="0ACE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24114"/>
    <w:multiLevelType w:val="multilevel"/>
    <w:tmpl w:val="CFDEF0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877F48"/>
    <w:multiLevelType w:val="multilevel"/>
    <w:tmpl w:val="81D4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770D6D"/>
    <w:multiLevelType w:val="multilevel"/>
    <w:tmpl w:val="812850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Times New Roman" w:cs="Times New Roman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B7398"/>
    <w:rsid w:val="001946CF"/>
    <w:rsid w:val="00325111"/>
    <w:rsid w:val="005F76C3"/>
    <w:rsid w:val="006B7398"/>
    <w:rsid w:val="00724785"/>
    <w:rsid w:val="00900829"/>
    <w:rsid w:val="00A11B22"/>
    <w:rsid w:val="00B12390"/>
    <w:rsid w:val="00C921A0"/>
    <w:rsid w:val="00F1072A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648"/>
  <w15:docId w15:val="{3FA570DC-F77B-415C-9E69-28C590E5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color w:val="00000A"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qFormat/>
    <w:rPr>
      <w:rFonts w:ascii="Times New Roman" w:hAnsi="Times New Roman" w:cs="Times New Roman"/>
      <w:sz w:val="2"/>
      <w:szCs w:val="2"/>
      <w:lang w:val="uk-UA" w:eastAsia="uk-UA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Calibri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4">
    <w:name w:val="Основной текст + Полужирный"/>
    <w:qFormat/>
    <w:rPr>
      <w:b/>
      <w:bCs/>
      <w:sz w:val="22"/>
      <w:szCs w:val="22"/>
      <w:lang w:bidi="ar-SA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Symbol"/>
      <w:color w:val="000000"/>
    </w:rPr>
  </w:style>
  <w:style w:type="character" w:customStyle="1" w:styleId="ListLabel4">
    <w:name w:val="ListLabel 4"/>
    <w:qFormat/>
    <w:rPr>
      <w:rFonts w:cs="Symbol"/>
      <w:color w:val="000000"/>
    </w:rPr>
  </w:style>
  <w:style w:type="character" w:customStyle="1" w:styleId="ListLabel5">
    <w:name w:val="ListLabel 5"/>
    <w:qFormat/>
    <w:rPr>
      <w:rFonts w:cs="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 Spacing"/>
    <w:qFormat/>
    <w:rPr>
      <w:rFonts w:cs="Calibri"/>
      <w:color w:val="00000A"/>
      <w:sz w:val="24"/>
      <w:szCs w:val="24"/>
    </w:rPr>
  </w:style>
  <w:style w:type="paragraph" w:styleId="ab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ae">
    <w:name w:val="Содержимое врезки"/>
    <w:basedOn w:val="a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12390"/>
    <w:pPr>
      <w:suppressAutoHyphens/>
      <w:autoSpaceDN w:val="0"/>
      <w:spacing w:after="0" w:line="240" w:lineRule="auto"/>
      <w:ind w:left="720" w:firstLine="700"/>
      <w:jc w:val="both"/>
    </w:pPr>
    <w:rPr>
      <w:rFonts w:ascii="Liberation Serif" w:eastAsia="Noto Sans CJK SC Regular" w:hAnsi="Liberation Serif" w:cs="FreeSans"/>
      <w:color w:val="auto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7198</Words>
  <Characters>41034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dc:description/>
  <cp:lastModifiedBy>1</cp:lastModifiedBy>
  <cp:revision>30</cp:revision>
  <cp:lastPrinted>2014-01-28T06:44:00Z</cp:lastPrinted>
  <dcterms:created xsi:type="dcterms:W3CDTF">2013-06-17T17:05:00Z</dcterms:created>
  <dcterms:modified xsi:type="dcterms:W3CDTF">2022-09-20T16:31:00Z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