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65" w:rsidRDefault="0074506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5065" w:rsidRDefault="00745065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Cs/>
          <w:sz w:val="28"/>
          <w:szCs w:val="28"/>
        </w:rPr>
      </w:pPr>
    </w:p>
    <w:p w:rsidR="00745065" w:rsidRDefault="00C72AEB" w:rsidP="00AE6C87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Муниципальное общеобразовательное учреждение</w:t>
      </w:r>
    </w:p>
    <w:p w:rsidR="00745065" w:rsidRDefault="00C72AEB" w:rsidP="00AE6C87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гимназия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им.А.Л.Кекина</w:t>
      </w:r>
      <w:proofErr w:type="spellEnd"/>
    </w:p>
    <w:p w:rsidR="00745065" w:rsidRDefault="00C72AEB" w:rsidP="00AE6C87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Ростова</w:t>
      </w:r>
    </w:p>
    <w:p w:rsidR="00745065" w:rsidRDefault="00745065" w:rsidP="00AE6C87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45065" w:rsidRDefault="00C84338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 w:rsidRPr="00C84338">
        <w:rPr>
          <w:rFonts w:ascii="Times New Roman" w:hAnsi="Times New Roman"/>
          <w:noProof/>
          <w:lang w:eastAsia="ru-RU"/>
        </w:rPr>
        <w:pict>
          <v:rect id="Поле 1" o:spid="_x0000_s1026" style="position:absolute;left:0;text-align:left;margin-left:-23.7pt;margin-top:1.3pt;width:220.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" stroked="f">
            <v:path arrowok="t"/>
            <v:textbox inset=".05mm,.05mm,.05mm,.05mm">
              <w:txbxContent>
                <w:p w:rsidR="00745065" w:rsidRDefault="00C72AEB">
                  <w:pPr>
                    <w:pStyle w:val="a8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 xml:space="preserve">     Утверждена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745065" w:rsidRDefault="00C72AEB">
                  <w:pPr>
                    <w:pStyle w:val="a8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№ 1</w:t>
                  </w:r>
                  <w:r w:rsidR="00295A14">
                    <w:rPr>
                      <w:color w:val="000000"/>
                    </w:rPr>
                    <w:t>89</w:t>
                  </w:r>
                  <w:r>
                    <w:rPr>
                      <w:color w:val="000000"/>
                    </w:rPr>
                    <w:t xml:space="preserve">-о от </w:t>
                  </w:r>
                  <w:r w:rsidR="00295A14"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</w:t>
                  </w:r>
                  <w:r w:rsidR="00295A14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</w:t>
                  </w:r>
                </w:p>
                <w:p w:rsidR="00745065" w:rsidRDefault="00C72AEB">
                  <w:pPr>
                    <w:pStyle w:val="a8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745065" w:rsidRDefault="00745065">
                  <w:pPr>
                    <w:pStyle w:val="a8"/>
                  </w:pPr>
                </w:p>
              </w:txbxContent>
            </v:textbox>
          </v:rect>
        </w:pict>
      </w:r>
      <w:r w:rsidR="00C72AE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="009D645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</w:t>
      </w:r>
      <w:r w:rsidR="00C72AEB">
        <w:rPr>
          <w:rFonts w:ascii="Times New Roman" w:hAnsi="Times New Roman"/>
          <w:color w:val="000000"/>
          <w:spacing w:val="-1"/>
          <w:sz w:val="24"/>
          <w:szCs w:val="24"/>
        </w:rPr>
        <w:t xml:space="preserve"> Рассмотрена н</w:t>
      </w:r>
      <w:r w:rsidR="00C72AEB">
        <w:rPr>
          <w:rFonts w:ascii="Times New Roman" w:hAnsi="Times New Roman"/>
          <w:color w:val="000000"/>
          <w:spacing w:val="-3"/>
          <w:sz w:val="24"/>
          <w:szCs w:val="24"/>
        </w:rPr>
        <w:t>а заседании</w:t>
      </w:r>
    </w:p>
    <w:p w:rsidR="00745065" w:rsidRDefault="00C72AEB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</w:t>
      </w:r>
      <w:r w:rsidR="009D6451"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кафедры учителей начальных классов</w:t>
      </w:r>
    </w:p>
    <w:p w:rsidR="00307071" w:rsidRDefault="00894D73" w:rsidP="00307071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D6451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</w:t>
      </w:r>
      <w:r w:rsidR="00C72AEB">
        <w:rPr>
          <w:rFonts w:ascii="Times New Roman" w:hAnsi="Times New Roman"/>
          <w:color w:val="000000"/>
          <w:spacing w:val="-3"/>
          <w:sz w:val="24"/>
          <w:szCs w:val="24"/>
        </w:rPr>
        <w:t>протокол №1 от 2</w:t>
      </w:r>
      <w:r w:rsidR="00295A14"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="00C72AEB">
        <w:rPr>
          <w:rFonts w:ascii="Times New Roman" w:hAnsi="Times New Roman"/>
          <w:color w:val="000000"/>
          <w:spacing w:val="-3"/>
          <w:sz w:val="24"/>
          <w:szCs w:val="24"/>
        </w:rPr>
        <w:t>.08.202</w:t>
      </w:r>
      <w:r w:rsidR="00295A14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C72AEB">
        <w:rPr>
          <w:rFonts w:ascii="Times New Roman" w:hAnsi="Times New Roman"/>
          <w:color w:val="000000"/>
          <w:spacing w:val="-3"/>
          <w:sz w:val="24"/>
          <w:szCs w:val="24"/>
        </w:rPr>
        <w:t>г</w:t>
      </w:r>
    </w:p>
    <w:p w:rsidR="00745065" w:rsidRPr="00307071" w:rsidRDefault="00307071" w:rsidP="00307071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D645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Подпись  _____________________</w:t>
      </w:r>
    </w:p>
    <w:p w:rsidR="00745065" w:rsidRDefault="00745065">
      <w:pPr>
        <w:shd w:val="clear" w:color="auto" w:fill="FFFFFF"/>
        <w:spacing w:after="0" w:line="240" w:lineRule="auto"/>
        <w:ind w:left="1582" w:right="-6" w:hanging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5065" w:rsidRDefault="00745065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5065" w:rsidRDefault="00C72AEB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9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745065" w:rsidRDefault="00C72AEB" w:rsidP="00AE6C87">
      <w:pPr>
        <w:shd w:val="clear" w:color="auto" w:fill="FFFFFF"/>
        <w:tabs>
          <w:tab w:val="left" w:pos="1800"/>
        </w:tabs>
        <w:spacing w:after="0" w:line="240" w:lineRule="auto"/>
        <w:ind w:right="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894D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Рабочая программа</w:t>
      </w:r>
    </w:p>
    <w:p w:rsidR="00745065" w:rsidRDefault="00C72AEB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745065" w:rsidRDefault="00C72AEB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 литературному чтению</w:t>
      </w:r>
    </w:p>
    <w:p w:rsidR="00745065" w:rsidRDefault="00307071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на родном </w:t>
      </w:r>
      <w:r w:rsidR="005B6E0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(</w:t>
      </w:r>
      <w:r w:rsidR="00C72AE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русском) языке</w:t>
      </w:r>
    </w:p>
    <w:p w:rsidR="005B6E00" w:rsidRDefault="005B6E00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745065" w:rsidRPr="005B6E00" w:rsidRDefault="00C72AEB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295A14" w:rsidRPr="005B6E00" w:rsidRDefault="00295A14" w:rsidP="00AE6C87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295A14" w:rsidRDefault="00295A14" w:rsidP="00295A1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17ч</w:t>
      </w:r>
      <w:r w:rsidRPr="00C72AE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000000"/>
          <w:lang w:val="en-US"/>
        </w:rPr>
        <w:t>II</w:t>
      </w:r>
      <w:r w:rsidRPr="00C72AEB">
        <w:rPr>
          <w:rFonts w:ascii="Times New Roman" w:hAnsi="Times New Roman"/>
          <w:color w:val="000000"/>
        </w:rPr>
        <w:t xml:space="preserve"> полугодие   1 час в неделю</w:t>
      </w:r>
      <w:r w:rsidRPr="00C72AEB">
        <w:rPr>
          <w:rFonts w:ascii="Times New Roman" w:hAnsi="Times New Roman"/>
        </w:rPr>
        <w:t>)</w:t>
      </w:r>
    </w:p>
    <w:p w:rsidR="00745065" w:rsidRDefault="00745065" w:rsidP="00295A1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AE6C87" w:rsidRDefault="00894D73" w:rsidP="00894D7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C0BDF" w:rsidRDefault="004C0BDF" w:rsidP="00894D7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4C0BDF" w:rsidRDefault="004C0BDF" w:rsidP="00894D7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4C0BDF" w:rsidRDefault="004C0BDF" w:rsidP="00894D7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4C0BDF" w:rsidRPr="004C0BDF" w:rsidRDefault="004C0BDF" w:rsidP="004C0BDF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  <w:r w:rsidRPr="004C0BDF">
        <w:rPr>
          <w:rFonts w:ascii="Times New Roman" w:hAnsi="Times New Roman"/>
        </w:rPr>
        <w:t>Разработана учителями кафедры</w:t>
      </w:r>
    </w:p>
    <w:p w:rsidR="004C0BDF" w:rsidRPr="0051524B" w:rsidRDefault="004C0BDF" w:rsidP="004C0BDF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  <w:r w:rsidRPr="004C0BDF">
        <w:rPr>
          <w:rFonts w:ascii="Times New Roman" w:hAnsi="Times New Roman"/>
        </w:rPr>
        <w:t>начальная школа</w:t>
      </w:r>
    </w:p>
    <w:p w:rsidR="00894D73" w:rsidRDefault="00894D73" w:rsidP="00894D73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AE6C87" w:rsidRDefault="00894D73" w:rsidP="00894D73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E6C87" w:rsidRDefault="00AE6C87" w:rsidP="00894D73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</w:p>
    <w:p w:rsidR="00745065" w:rsidRDefault="00AE6C87" w:rsidP="00894D73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894D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AEB">
        <w:rPr>
          <w:rFonts w:ascii="Times New Roman" w:hAnsi="Times New Roman"/>
          <w:b/>
          <w:bCs/>
          <w:sz w:val="24"/>
          <w:szCs w:val="24"/>
        </w:rPr>
        <w:t>202</w:t>
      </w:r>
      <w:r w:rsidR="00295A14">
        <w:rPr>
          <w:rFonts w:ascii="Times New Roman" w:hAnsi="Times New Roman"/>
          <w:b/>
          <w:bCs/>
          <w:sz w:val="24"/>
          <w:szCs w:val="24"/>
        </w:rPr>
        <w:t>2</w:t>
      </w:r>
      <w:r w:rsidR="00C72AEB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p w:rsidR="00745065" w:rsidRDefault="0074506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6C87" w:rsidRDefault="00AE6C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E6C87" w:rsidRDefault="00AE6C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5065" w:rsidRDefault="00C72AEB" w:rsidP="009D64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94D73">
        <w:rPr>
          <w:b/>
          <w:bCs/>
          <w:color w:val="000000"/>
        </w:rPr>
        <w:lastRenderedPageBreak/>
        <w:t>Пояснительная записка</w:t>
      </w:r>
    </w:p>
    <w:p w:rsidR="009D6451" w:rsidRPr="007747DE" w:rsidRDefault="009D6451" w:rsidP="00295A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745065" w:rsidRDefault="00C72AEB" w:rsidP="00295A14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«Литературное чтение на родном русском языке» разработана в соответствии с требованиями Федерального государственного стандарта начального общего образования, основной образовательной программы начального общего образования. </w:t>
      </w:r>
    </w:p>
    <w:p w:rsidR="00745065" w:rsidRDefault="00C72AEB" w:rsidP="00295A14">
      <w:pPr>
        <w:pStyle w:val="a3"/>
        <w:widowControl/>
        <w:suppressAutoHyphens w:val="0"/>
        <w:spacing w:after="0"/>
        <w:ind w:firstLine="284"/>
        <w:jc w:val="both"/>
      </w:pPr>
      <w:r>
        <w:t xml:space="preserve">В основе образовательной деятельности в начальной школе </w:t>
      </w:r>
      <w:r>
        <w:rPr>
          <w:color w:val="000000"/>
        </w:rPr>
        <w:t>в 2021-2022</w:t>
      </w:r>
      <w:r>
        <w:t xml:space="preserve"> учебном году лежат следующие </w:t>
      </w:r>
      <w:r>
        <w:rPr>
          <w:b/>
        </w:rPr>
        <w:t>нормативные документы</w:t>
      </w:r>
      <w:r>
        <w:t>:</w:t>
      </w:r>
    </w:p>
    <w:p w:rsidR="00745065" w:rsidRDefault="00C72AEB" w:rsidP="00295A14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</w:t>
      </w:r>
    </w:p>
    <w:p w:rsidR="00745065" w:rsidRDefault="00C72AEB" w:rsidP="00295A14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государственный образовательный стандарт начального</w:t>
      </w:r>
      <w:r w:rsidR="00295A14">
        <w:rPr>
          <w:rFonts w:eastAsia="DejaVu Sans"/>
          <w:kern w:val="24"/>
        </w:rPr>
        <w:t xml:space="preserve"> общего образования (ФГОС НОО),</w:t>
      </w:r>
      <w:r w:rsidR="00295A14" w:rsidRPr="00295A14">
        <w:rPr>
          <w:rFonts w:eastAsia="DejaVu Sans"/>
          <w:kern w:val="24"/>
        </w:rPr>
        <w:t xml:space="preserve"> </w:t>
      </w:r>
      <w:r>
        <w:rPr>
          <w:rFonts w:eastAsia="DejaVu Sans"/>
          <w:kern w:val="24"/>
        </w:rPr>
        <w:t>утвержденный приказом Министерства образования и науки РФ от 6 октября 2009 г. N 373, 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9D6451" w:rsidRDefault="009D6451">
      <w:pPr>
        <w:pStyle w:val="a3"/>
        <w:widowControl/>
        <w:suppressAutoHyphens w:val="0"/>
        <w:spacing w:after="0"/>
        <w:jc w:val="both"/>
      </w:pPr>
    </w:p>
    <w:p w:rsidR="00745065" w:rsidRDefault="00C72AEB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обучения:</w:t>
      </w:r>
    </w:p>
    <w:p w:rsidR="00745065" w:rsidRDefault="00C72A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745065" w:rsidRPr="00295A14" w:rsidRDefault="00C72AEB" w:rsidP="00295A1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</w:t>
      </w:r>
      <w:r w:rsid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национального самосознания;</w:t>
      </w:r>
    </w:p>
    <w:p w:rsidR="00745065" w:rsidRPr="00295A14" w:rsidRDefault="00C72AEB" w:rsidP="00295A1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745065" w:rsidRPr="00295A14" w:rsidRDefault="00C72AEB" w:rsidP="00295A1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9D6451" w:rsidRDefault="009D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изучения учебного предмета «Литературное чтение на родном языке»: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языковой эрудиции школьника, его интереса к родному (русскому) языку и речевому творчеству;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и грамматического строя речи учащихся,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745065" w:rsidRPr="00295A14" w:rsidRDefault="00C72AEB" w:rsidP="00295A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пробуждение познавательного интереса к родному языку, стремления совершенствовать свою речь.</w:t>
      </w:r>
    </w:p>
    <w:p w:rsidR="00295A14" w:rsidRDefault="00295A14" w:rsidP="00C72A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AEB" w:rsidRDefault="00C72AEB" w:rsidP="00295A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школы на изучение предмета « Литературное чтение на родном (русском) языке» во </w:t>
      </w:r>
      <w:r w:rsidR="00295A14">
        <w:rPr>
          <w:color w:val="000000"/>
          <w:lang w:val="en-US"/>
        </w:rPr>
        <w:t>II</w:t>
      </w:r>
      <w:r>
        <w:rPr>
          <w:color w:val="000000"/>
        </w:rPr>
        <w:t xml:space="preserve"> полугодии 4 класса отводится 1 час в неделю. Всего – 17 часов.</w:t>
      </w:r>
    </w:p>
    <w:p w:rsidR="00621893" w:rsidRDefault="00621893" w:rsidP="00295A1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в круг детского чтения  для 4 класса вошли произведения  следующих авторов:</w:t>
      </w:r>
      <w:r w:rsidR="00295A14">
        <w:rPr>
          <w:rFonts w:ascii="Times New Roman" w:hAnsi="Times New Roman"/>
          <w:sz w:val="24"/>
          <w:szCs w:val="24"/>
        </w:rPr>
        <w:t xml:space="preserve"> </w:t>
      </w:r>
      <w:r w:rsidR="00295A14">
        <w:rPr>
          <w:rFonts w:ascii="Times New Roman" w:eastAsia="Times New Roman" w:hAnsi="Times New Roman"/>
          <w:color w:val="auto"/>
          <w:szCs w:val="20"/>
          <w:lang w:eastAsia="ru-RU"/>
        </w:rPr>
        <w:t>И.</w:t>
      </w:r>
      <w:r>
        <w:rPr>
          <w:rFonts w:ascii="Times New Roman" w:eastAsia="Times New Roman" w:hAnsi="Times New Roman"/>
          <w:color w:val="auto"/>
          <w:szCs w:val="20"/>
          <w:lang w:eastAsia="ru-RU"/>
        </w:rPr>
        <w:t xml:space="preserve">Тургенев, М.Пришвин, В.Даль, 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>В.Маяковский,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А.Барто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В.Берестов,</w:t>
      </w:r>
      <w:r w:rsidR="00295A1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Ю.К.Олеша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А.И.Куприн,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Л.Н.Толстой,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Ю. Казаков, А. Яшин</w:t>
      </w:r>
    </w:p>
    <w:p w:rsidR="00621893" w:rsidRDefault="00621893" w:rsidP="00295A1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Сборник рабочих программ: Система «Перспектива». – М.: Просвещение, 2021.</w:t>
      </w:r>
    </w:p>
    <w:p w:rsidR="00621893" w:rsidRDefault="00621893" w:rsidP="0018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1893" w:rsidRDefault="0062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6451" w:rsidRDefault="009D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47DE" w:rsidRDefault="007747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 «Литературное чтение на родном языке» в 4 классе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литературного чтения на родном языке в начальной школе являются: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русского языка как явление национальной культуры;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  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итоговому и пооперационному самоконтролю;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словами речевого этикета;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5065" w:rsidRPr="00295A14" w:rsidRDefault="00C72AEB" w:rsidP="00295A1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 предметными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действий.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745065" w:rsidRPr="00295A14" w:rsidRDefault="00C72AEB" w:rsidP="00295A1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745065" w:rsidRPr="00295A14" w:rsidRDefault="00C72AEB" w:rsidP="00295A1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745065" w:rsidRPr="00295A14" w:rsidRDefault="00C72AEB" w:rsidP="00295A1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определять наиболее эффективные способы достижения результата;</w:t>
      </w:r>
    </w:p>
    <w:p w:rsidR="00745065" w:rsidRPr="00295A14" w:rsidRDefault="00C72AEB" w:rsidP="00295A1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295A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сравнивать произведения и их героев, классифицировать произведения по заданным критериям;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745065" w:rsidRPr="00295A14" w:rsidRDefault="00C72AEB" w:rsidP="00295A1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 w:rsidRPr="00295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745065" w:rsidRPr="00295A14" w:rsidRDefault="00C72AEB" w:rsidP="00295A1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745065" w:rsidRDefault="00C72AEB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подготовленную и неподготовленную речь;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реализовывать жанры комплимента, поздравления с учѐтом коммуникативной ситуации;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особенности диалога и монолога;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745065" w:rsidRPr="00295A14" w:rsidRDefault="00C72AEB" w:rsidP="00295A1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оставлять устный рассказ на основе прочитанных произведений с учетом коммуникативной задачи (для разных адресатов).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свои речевые роли в разных ситуациях общения;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успешного общения в жизни людей и в литературных произведениях;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ситуаций, когда следует говорить подробно, а когда – кратко;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похвалу с точки зрения еѐ правдивости и отобранных средств выражения;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45065" w:rsidRPr="00295A14" w:rsidRDefault="00C72AEB" w:rsidP="00295A1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9D6451" w:rsidRDefault="009D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курса « Литературное чтение на родном языке» в 4 классе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295A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745065" w:rsidRPr="00295A14" w:rsidRDefault="00C72AEB" w:rsidP="00295A1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745065" w:rsidRPr="00295A14" w:rsidRDefault="00C72AEB" w:rsidP="00295A1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745065" w:rsidRPr="00295A14" w:rsidRDefault="00C72AEB" w:rsidP="00295A1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745065" w:rsidRDefault="00C7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45065" w:rsidRPr="00295A14" w:rsidRDefault="00C72AEB" w:rsidP="00295A1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745065" w:rsidRPr="00295A14" w:rsidRDefault="00C72AEB" w:rsidP="00295A1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745065" w:rsidRPr="00295A14" w:rsidRDefault="00C72AEB" w:rsidP="00295A1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745065" w:rsidRPr="00295A14" w:rsidRDefault="00C72AEB" w:rsidP="00295A1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745065" w:rsidRPr="00295A14" w:rsidRDefault="00C72AEB" w:rsidP="00295A1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D6451" w:rsidRPr="009D6451" w:rsidRDefault="009D6451" w:rsidP="009D6451">
      <w:pPr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745065" w:rsidRDefault="00C72AEB" w:rsidP="00295A14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материала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Русские народные сказки (4ч)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>Русская народная сказка  «Василиса Прекрасная»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szCs w:val="20"/>
        </w:rPr>
        <w:t>Русская народная сказка   «Про Добрыню Никитича и Змея Горыныча»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>Русская народная сказка  «Сказка золотом царстве»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>Русская народная сказка  «Сказка золотом царстве»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О родной природе (3ч)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>И. Тургенев «Перепелка»</w:t>
      </w:r>
    </w:p>
    <w:p w:rsidR="00745065" w:rsidRDefault="00C72AEB">
      <w:pPr>
        <w:tabs>
          <w:tab w:val="center" w:pos="7285"/>
          <w:tab w:val="left" w:pos="11655"/>
        </w:tabs>
        <w:spacing w:after="0" w:line="240" w:lineRule="auto"/>
        <w:rPr>
          <w:rFonts w:ascii="Times New Roman" w:hAnsi="Times New Roman"/>
          <w:color w:val="auto"/>
          <w:szCs w:val="20"/>
        </w:rPr>
      </w:pPr>
      <w:r>
        <w:rPr>
          <w:rFonts w:ascii="Times New Roman" w:eastAsia="Times New Roman" w:hAnsi="Times New Roman"/>
          <w:color w:val="auto"/>
          <w:szCs w:val="20"/>
          <w:lang w:eastAsia="ru-RU"/>
        </w:rPr>
        <w:t>В. Пришвин «Этажи леса»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В. Бианки «Сумасшедшая птица»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</w:rPr>
        <w:t>Мир детства (7ч)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Ю. Казаков «Скрип-скрип»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А. Яшин «Чайка», «Мамина сказка»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Е. Носова «Белый гусь», «Хитрюга»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К Чуковский «Телефон»  «Серебряный герб»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А.И.Куприн «Слон»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lang w:eastAsia="zh-CN"/>
        </w:rPr>
      </w:pPr>
      <w:r>
        <w:rPr>
          <w:lang w:eastAsia="zh-CN"/>
        </w:rPr>
        <w:lastRenderedPageBreak/>
        <w:t>Л.Н.Толстого «Два брата» из книги «Русские книги для чтения»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Ю.К.Олеша</w:t>
      </w:r>
      <w:proofErr w:type="spellEnd"/>
      <w:r>
        <w:t xml:space="preserve"> «Три Толстяка»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rPr>
          <w:b/>
        </w:rPr>
        <w:t>Поэтическая тетрадь (3ч)</w:t>
      </w:r>
    </w:p>
    <w:p w:rsidR="00745065" w:rsidRDefault="00C72AEB">
      <w:pPr>
        <w:suppressAutoHyphens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В.Маяковский «История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zh-CN"/>
        </w:rPr>
        <w:t>Власа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– лентяя и лоботряса» </w:t>
      </w:r>
    </w:p>
    <w:p w:rsidR="00745065" w:rsidRDefault="00C72AEB">
      <w:pPr>
        <w:suppressAutoHyphens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eastAsia="zh-CN"/>
        </w:rPr>
        <w:t>А.Барто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«Снегирь»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А.Барто</w:t>
      </w:r>
      <w:proofErr w:type="spellEnd"/>
      <w:r>
        <w:t xml:space="preserve"> «Докладчик», «Требуется друг»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Е.Благинина «Форточка»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</w:pPr>
      <w:r>
        <w:t>,</w:t>
      </w:r>
      <w:proofErr w:type="spellStart"/>
      <w:r>
        <w:t>Б.Заходер</w:t>
      </w:r>
      <w:proofErr w:type="spellEnd"/>
      <w:r>
        <w:t xml:space="preserve"> «Дождик», «</w:t>
      </w:r>
      <w:proofErr w:type="spellStart"/>
      <w:r>
        <w:t>Кискино</w:t>
      </w:r>
      <w:proofErr w:type="spellEnd"/>
      <w:r>
        <w:t xml:space="preserve"> горе», </w:t>
      </w:r>
    </w:p>
    <w:p w:rsidR="00745065" w:rsidRDefault="00C72AEB">
      <w:pPr>
        <w:pStyle w:val="a5"/>
        <w:spacing w:before="0" w:beforeAutospacing="0" w:after="0" w:afterAutospacing="0" w:line="294" w:lineRule="atLeast"/>
        <w:jc w:val="both"/>
        <w:rPr>
          <w:b/>
        </w:rPr>
      </w:pPr>
      <w:r>
        <w:t>В.Берестов «Урок листопада»</w:t>
      </w:r>
    </w:p>
    <w:p w:rsidR="00745065" w:rsidRDefault="007450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:rsidR="00745065" w:rsidRDefault="009D64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621893">
        <w:rPr>
          <w:rFonts w:ascii="Times New Roman" w:hAnsi="Times New Roman"/>
          <w:b/>
          <w:color w:val="auto"/>
          <w:sz w:val="24"/>
          <w:szCs w:val="24"/>
        </w:rPr>
        <w:t>Тематическое планирование</w:t>
      </w:r>
      <w:r w:rsidR="00621893">
        <w:rPr>
          <w:rFonts w:ascii="Times New Roman" w:hAnsi="Times New Roman"/>
          <w:b/>
          <w:sz w:val="24"/>
          <w:szCs w:val="24"/>
        </w:rPr>
        <w:t xml:space="preserve"> предмета « </w:t>
      </w:r>
      <w:r w:rsidR="007747DE">
        <w:rPr>
          <w:rFonts w:ascii="Times New Roman" w:hAnsi="Times New Roman"/>
          <w:b/>
          <w:sz w:val="24"/>
          <w:szCs w:val="24"/>
        </w:rPr>
        <w:t>Литературное чтение на родном (</w:t>
      </w:r>
      <w:r w:rsidR="00621893">
        <w:rPr>
          <w:rFonts w:ascii="Times New Roman" w:hAnsi="Times New Roman"/>
          <w:b/>
          <w:sz w:val="24"/>
          <w:szCs w:val="24"/>
        </w:rPr>
        <w:t>русском) языке (17 часов 1 час в неделю</w:t>
      </w:r>
      <w:r w:rsidR="00C72AEB">
        <w:rPr>
          <w:rFonts w:ascii="Times New Roman" w:hAnsi="Times New Roman"/>
          <w:b/>
          <w:sz w:val="24"/>
          <w:szCs w:val="24"/>
        </w:rPr>
        <w:t>)</w:t>
      </w:r>
    </w:p>
    <w:p w:rsidR="00745065" w:rsidRPr="00295A14" w:rsidRDefault="00C72AEB" w:rsidP="007747DE">
      <w:pPr>
        <w:spacing w:after="0"/>
        <w:ind w:firstLine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95A1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Тематическое планирование по литературному чтению для 1–4-х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знать и любить свою Родину — свой родной дом, двор, улицу, город, село, свою страну;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745065" w:rsidRPr="007747DE" w:rsidRDefault="00C72AEB" w:rsidP="007747DE">
      <w:pPr>
        <w:pStyle w:val="a7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DE">
        <w:rPr>
          <w:rFonts w:ascii="Times New Roman" w:eastAsia="Times New Roman" w:hAnsi="Times New Roman"/>
          <w:sz w:val="24"/>
          <w:szCs w:val="24"/>
          <w:lang w:eastAsia="ru-RU"/>
        </w:rPr>
        <w:t>быть уверенным в себе, открытым и общительным, не стесняться быть в чем-то не 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45065" w:rsidRDefault="007450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2977"/>
        <w:gridCol w:w="992"/>
        <w:gridCol w:w="10425"/>
      </w:tblGrid>
      <w:tr w:rsidR="00745065" w:rsidTr="007747DE">
        <w:tc>
          <w:tcPr>
            <w:tcW w:w="392" w:type="dxa"/>
            <w:vAlign w:val="center"/>
          </w:tcPr>
          <w:p w:rsidR="00745065" w:rsidRDefault="00745065" w:rsidP="00774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Темы разделов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Кол-во</w:t>
            </w:r>
          </w:p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0425" w:type="dxa"/>
            <w:vAlign w:val="center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ЦОР</w:t>
            </w:r>
          </w:p>
        </w:tc>
      </w:tr>
      <w:tr w:rsidR="00745065" w:rsidTr="007747DE">
        <w:tc>
          <w:tcPr>
            <w:tcW w:w="392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Русские народные сказки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25" w:type="dxa"/>
          </w:tcPr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Единая коллекция Ци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фровых Образовательных Ресурсов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745065" w:rsidRDefault="00C72AEB" w:rsidP="00774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Презентации уроков «Начальная школа»: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http://nachalka.info/about/193</w:t>
              </w:r>
            </w:hyperlink>
          </w:p>
        </w:tc>
      </w:tr>
      <w:tr w:rsidR="00745065" w:rsidTr="007747DE">
        <w:tc>
          <w:tcPr>
            <w:tcW w:w="392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 родной природе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425" w:type="dxa"/>
          </w:tcPr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иду на урок начальной школы (материалы к уроку):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www.festival.1september.ru</w:t>
              </w:r>
            </w:hyperlink>
          </w:p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материалы и слова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 на сайте «Кирилл и Мефодий»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www.km.ru/education</w:t>
              </w:r>
            </w:hyperlink>
          </w:p>
          <w:p w:rsidR="00745065" w:rsidRDefault="00C72AEB" w:rsidP="00774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иду на урок начальной школы (материалы к уроку): www.uroki.ru</w:t>
            </w:r>
          </w:p>
        </w:tc>
      </w:tr>
      <w:tr w:rsidR="00745065" w:rsidTr="007747DE">
        <w:tc>
          <w:tcPr>
            <w:tcW w:w="392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5" w:type="dxa"/>
          </w:tcPr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Нацпроект 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«Образование»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hyperlink r:id="rId13" w:history="1">
              <w:r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http://mon.gov.ru./proekt/ideology</w:t>
              </w:r>
            </w:hyperlink>
          </w:p>
          <w:p w:rsidR="00745065" w:rsidRDefault="00C72AEB" w:rsidP="007747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 «Информатизация системы образования»: </w:t>
            </w:r>
            <w:hyperlink r:id="rId14" w:history="1">
              <w:r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http://www.ural-chel.ru/guon/inform.htm</w:t>
              </w:r>
            </w:hyperlink>
          </w:p>
        </w:tc>
      </w:tr>
      <w:tr w:rsidR="00745065" w:rsidTr="007747DE">
        <w:tc>
          <w:tcPr>
            <w:tcW w:w="392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Поэтическая тетрадь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25" w:type="dxa"/>
          </w:tcPr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«Все для учителей начальной школы»: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http://www.nsc.1september.ru</w:t>
              </w:r>
            </w:hyperlink>
          </w:p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«Государственные образовательные стандарты второго поколения»: </w:t>
            </w:r>
            <w:hyperlink r:id="rId16" w:history="1">
              <w:r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http://www.standart.edu.ru</w:t>
              </w:r>
            </w:hyperlink>
          </w:p>
          <w:p w:rsidR="00745065" w:rsidRDefault="00C72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</w:t>
            </w:r>
            <w:r w:rsidR="0077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 журнала «Вестник образования»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hyperlink r:id="rId17" w:history="1">
              <w:r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http://www.vestnik.edu.ru</w:t>
              </w:r>
            </w:hyperlink>
          </w:p>
          <w:p w:rsidR="00745065" w:rsidRDefault="007747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Сайт журнала «Начальная школа»</w:t>
            </w:r>
            <w:r w:rsidR="00C72A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hyperlink r:id="rId18" w:history="1">
              <w:r w:rsidR="00C72AEB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http://www.n-shkola.ru</w:t>
              </w:r>
            </w:hyperlink>
          </w:p>
        </w:tc>
      </w:tr>
      <w:tr w:rsidR="00745065" w:rsidTr="007747DE">
        <w:tc>
          <w:tcPr>
            <w:tcW w:w="392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425" w:type="dxa"/>
          </w:tcPr>
          <w:p w:rsidR="00745065" w:rsidRDefault="007450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45065" w:rsidTr="007747DE">
        <w:tc>
          <w:tcPr>
            <w:tcW w:w="392" w:type="dxa"/>
          </w:tcPr>
          <w:p w:rsidR="00745065" w:rsidRDefault="007450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065" w:rsidRDefault="00C72AE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45065" w:rsidRDefault="00C72AEB" w:rsidP="007747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17ч</w:t>
            </w:r>
          </w:p>
        </w:tc>
        <w:tc>
          <w:tcPr>
            <w:tcW w:w="10425" w:type="dxa"/>
          </w:tcPr>
          <w:p w:rsidR="00745065" w:rsidRDefault="007450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45065" w:rsidRDefault="007450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:rsidR="00745065" w:rsidRDefault="00745065">
      <w:pPr>
        <w:shd w:val="clear" w:color="auto" w:fill="FFFFFF"/>
        <w:spacing w:after="0" w:line="240" w:lineRule="auto"/>
        <w:rPr>
          <w:color w:val="auto"/>
        </w:rPr>
      </w:pPr>
    </w:p>
    <w:p w:rsidR="00745065" w:rsidRDefault="009D64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72AEB">
        <w:rPr>
          <w:rFonts w:ascii="Times New Roman" w:hAnsi="Times New Roman"/>
          <w:b/>
          <w:sz w:val="24"/>
          <w:szCs w:val="24"/>
        </w:rPr>
        <w:t>Календарное  планирование предмета « Литературное чтение на родном ( русском) языке (17 часов 1 час в неделю)</w:t>
      </w:r>
      <w:r w:rsidR="00C72AEB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6"/>
        <w:tblW w:w="14850" w:type="dxa"/>
        <w:tblLayout w:type="fixed"/>
        <w:tblLook w:val="04A0"/>
      </w:tblPr>
      <w:tblGrid>
        <w:gridCol w:w="696"/>
        <w:gridCol w:w="5933"/>
        <w:gridCol w:w="992"/>
        <w:gridCol w:w="6237"/>
        <w:gridCol w:w="992"/>
      </w:tblGrid>
      <w:tr w:rsidR="007747DE" w:rsidTr="007747DE">
        <w:tc>
          <w:tcPr>
            <w:tcW w:w="696" w:type="dxa"/>
            <w:shd w:val="clear" w:color="auto" w:fill="auto"/>
            <w:vAlign w:val="center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</w:tr>
      <w:tr w:rsidR="007747DE" w:rsidTr="007747DE">
        <w:tc>
          <w:tcPr>
            <w:tcW w:w="696" w:type="dxa"/>
            <w:shd w:val="clear" w:color="auto" w:fill="auto"/>
            <w:vAlign w:val="center"/>
          </w:tcPr>
          <w:p w:rsidR="007747DE" w:rsidRDefault="007747DE">
            <w:pPr>
              <w:pStyle w:val="c5"/>
              <w:spacing w:before="280" w:after="0"/>
              <w:rPr>
                <w:rStyle w:val="c3"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7747DE" w:rsidRDefault="007747DE">
            <w:pPr>
              <w:pStyle w:val="c5"/>
              <w:spacing w:before="280" w:after="0"/>
              <w:rPr>
                <w:rStyle w:val="c3"/>
                <w:b/>
              </w:rPr>
            </w:pPr>
            <w:r>
              <w:rPr>
                <w:rStyle w:val="c3"/>
                <w:b/>
              </w:rPr>
              <w:t xml:space="preserve">            Русские народные сказки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DE" w:rsidTr="007747DE">
        <w:trPr>
          <w:trHeight w:val="527"/>
        </w:trPr>
        <w:tc>
          <w:tcPr>
            <w:tcW w:w="696" w:type="dxa"/>
            <w:shd w:val="clear" w:color="auto" w:fill="auto"/>
            <w:vAlign w:val="center"/>
          </w:tcPr>
          <w:p w:rsidR="007747DE" w:rsidRDefault="007747DE">
            <w:pPr>
              <w:pStyle w:val="c5"/>
              <w:spacing w:before="280" w:after="0"/>
            </w:pPr>
            <w:r>
              <w:rPr>
                <w:rStyle w:val="c3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 w:rsidP="007747DE">
            <w:pPr>
              <w:pStyle w:val="c5"/>
              <w:spacing w:beforeAutospacing="0" w:after="0" w:afterAutospacing="0"/>
            </w:pPr>
            <w:r>
              <w:rPr>
                <w:szCs w:val="20"/>
              </w:rPr>
              <w:t>Знакомство с русскими народными сказками.  Русская народная сказка  «Василиса Прекрасная»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значение родной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 значимость чтения для личного развития;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Использовать разные виды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  <w:t>Упражнение в выразительном чтении «Про Добрыню Никитича и Змея Горыныча»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  <w:t xml:space="preserve">«Сказка золотом царстве». 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Сказочное и реальное в тексте сказки. </w:t>
            </w:r>
            <w:r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  <w:t>Работа над русской народной сказкой «Чудесная рубашка»</w:t>
            </w:r>
          </w:p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</w:pPr>
          </w:p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0"/>
                <w:lang w:eastAsia="ru-RU"/>
              </w:rPr>
              <w:t xml:space="preserve">              О родной природе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сочинения по поводу прочитанного в виде читательских аннотации или отзыва; – создавать серии иллюстраций с короткими текстами по содержанию прочитанного (прослушанного) произведения;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Создавать проекты в виде книжек-самоделок, презентаций с аудиовизуальной поддержкой и пояснениями; </w:t>
            </w:r>
          </w:p>
          <w:p w:rsidR="007747DE" w:rsidRDefault="007747DE" w:rsidP="00C16B06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работать в группе, создавая сценарии и инсценируя прочитанное (прослушанное, созданное самостоятельно) художественное произведение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7DE" w:rsidTr="007747DE">
        <w:trPr>
          <w:trHeight w:val="537"/>
        </w:trPr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Картины русской природы  в рассказе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  <w:t>И. Тургенев «Перепелка»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 w:rsidP="00C16B06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7747DE" w:rsidTr="007747DE">
        <w:trPr>
          <w:trHeight w:val="1525"/>
        </w:trPr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ru-RU"/>
              </w:rPr>
              <w:t>М.Пришвин «Этажи леса»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Выразительное чтение по плану.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В. Бианки «Сумасшедшая птица» Составление плана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проявления художественного вымысла в произведениях; сравнивать, сопоставлять,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делать элементарный анализ различных текстов,  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позиции героев художественного текста, позицию автора художественного текста.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создавать по аналогии собственный текст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тексту:</w:t>
            </w:r>
          </w:p>
          <w:p w:rsidR="007747DE" w:rsidRDefault="005B6E00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 «</w:t>
            </w:r>
            <w:bookmarkStart w:id="0" w:name="_GoBack"/>
            <w:bookmarkEnd w:id="0"/>
            <w:r w:rsidR="007747DE">
              <w:rPr>
                <w:rFonts w:ascii="Times New Roman" w:hAnsi="Times New Roman"/>
                <w:sz w:val="24"/>
                <w:szCs w:val="24"/>
              </w:rPr>
              <w:t>Война грибов и ягод»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             Мир детства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Ю. Казаков «Скрип-скрип» Составление характеристики главного героя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А. Яшин «Чайка», «Мамина сказка» Определение главной мысли произведений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Знакомство с произведениями Е. Носова «Белый гусь», «Хитрюга»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Сравнительный анализ гимназистов Л.Чарской и К.Чуковского. К Чуковский «Телефон» (глава из книги «Серебряный герб»)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P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7747DE" w:rsidTr="007747DE">
        <w:trPr>
          <w:trHeight w:val="562"/>
        </w:trPr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главной героиней рассказа. А.И.Куприн «Слон», ч.1-6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</w:t>
            </w:r>
          </w:p>
        </w:tc>
      </w:tr>
      <w:tr w:rsidR="007747DE" w:rsidTr="007747DE">
        <w:trPr>
          <w:trHeight w:val="1207"/>
        </w:trPr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Знакомство со школой Л.Н.Толстого в Ясной Поляне. Воспоминания ученика Яснополянской школы Василия Морозова.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Язык пословиц в сказке Л.Н.Толстого «Два брата» из книги «Русские книги для чтения»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color w:val="auto"/>
                <w:sz w:val="21"/>
                <w:szCs w:val="21"/>
                <w:lang w:eastAsia="ru-RU"/>
              </w:rPr>
              <w:t> работать с информацией самостоятельно, искать и упорядочивать  информацию, давать разнообразные по форме ответы (с выбором одного или нескольких правильных ответов 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  <w:shd w:val="clear" w:color="auto" w:fill="auto"/>
          </w:tcPr>
          <w:p w:rsidR="007747DE" w:rsidRP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Словесное рисование «Живая кукла»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Ю.К.Олеша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«Три Толстяка». Глава «Кукла с хорошим аппетитом», ч.2-5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Поэтическая тетрадь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Выражение авторов своего отношения к героям. </w:t>
            </w:r>
          </w:p>
          <w:p w:rsidR="007747DE" w:rsidRDefault="007747DE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В.Маяковский «История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Власа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– лентяя и лоботряса» </w:t>
            </w:r>
          </w:p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 над понятием «сатирический портрет».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«Докладчик», «Требуется друг»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747DE" w:rsidRP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Сравнивать, сопоставлять, делать элементарный анализ различных текстов, 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 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7747DE" w:rsidTr="007747DE">
        <w:trPr>
          <w:trHeight w:val="882"/>
        </w:trPr>
        <w:tc>
          <w:tcPr>
            <w:tcW w:w="696" w:type="dxa"/>
            <w:shd w:val="clear" w:color="auto" w:fill="auto"/>
          </w:tcPr>
          <w:p w:rsidR="007747DE" w:rsidRDefault="007747DE" w:rsidP="00275C36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  <w:shd w:val="clear" w:color="auto" w:fill="auto"/>
          </w:tcPr>
          <w:p w:rsidR="007747DE" w:rsidRPr="007747DE" w:rsidRDefault="007747DE" w:rsidP="0073555F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над выразительным чтением. Е.Благинина «Форточка»,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«Дождик»,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горе», В.Берестов «Урок листопада»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 w:rsidP="001439E2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7747DE" w:rsidTr="007747DE">
        <w:tc>
          <w:tcPr>
            <w:tcW w:w="696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7747DE" w:rsidRDefault="007747DE" w:rsidP="007747DE">
            <w:pPr>
              <w:tabs>
                <w:tab w:val="center" w:pos="7285"/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7DE" w:rsidRDefault="007747DE">
            <w:pPr>
              <w:tabs>
                <w:tab w:val="center" w:pos="7285"/>
                <w:tab w:val="left" w:pos="11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745065" w:rsidRDefault="007450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:rsidR="00745065" w:rsidRDefault="00C72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по чтению на родном языке 4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</w:t>
      </w:r>
      <w:r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 Укажи шуточный жанр народного творчества – фразу, построенную на сочетании звуков, которые затрудняют быстрое произнесение слов.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Скороговорка; Б) считалка; В) загадка; Г) дразнилка.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2) </w:t>
      </w:r>
      <w:r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Объясни с помощью других слов значение слова </w:t>
      </w:r>
      <w:r>
        <w:rPr>
          <w:rFonts w:ascii="Times New Roman" w:eastAsia="Times New Roman" w:hAnsi="Times New Roman"/>
          <w:bCs/>
          <w:color w:val="000000"/>
          <w:u w:val="single"/>
          <w:lang w:eastAsia="ru-RU"/>
        </w:rPr>
        <w:t>недуг</w:t>
      </w:r>
      <w:r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: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Сильное недомогание, болезнь; Б) враг; В) человек, не умеющий дружить.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3) </w:t>
      </w:r>
      <w:r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>Вспомни репродукцию картины В. Васнецова «Богатыри». Персонажами какого жанра являются изображённые на ней герои?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сказки Б) повести В) былины Г) рассказа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>) 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Закончите пословицы: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Дело мастера _____________________________________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Яблоко от яблони__________________________________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5) 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Распредели словосочетания по группам: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Чистые помыслы, чистые руки, быстрая река, быстрый ум, каменное лицо, каменная крепость.</w:t>
      </w:r>
    </w:p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340"/>
      </w:tblGrid>
      <w:tr w:rsidR="00745065"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C7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прямым значением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C7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переносным значением</w:t>
            </w:r>
          </w:p>
        </w:tc>
      </w:tr>
      <w:tr w:rsidR="00745065"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5065"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5065"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065" w:rsidRDefault="00745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6) 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Какой из сыновей в русских сказках выходит с честью из любых испытаний?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Младший; Б) средний; В) старший.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/>
          <w:color w:val="000000"/>
          <w:lang w:eastAsia="ru-RU"/>
        </w:rPr>
        <w:t>) 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 какой из сказок волшебный мир – это подводное царство?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«Гуси-лебеди»; Б) «Лиса и волк»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В) «Морской царь и Василиса Премудрая»; 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Г) «Крошечка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Хаврошечка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8) </w:t>
      </w: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Подчеркни   фразеологизмы.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Медвежья берлога, медвежья услуга, ударить в грязь лицом, ударить по столу кулаком, хватать за нос, водить за нос.</w:t>
      </w: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9) </w:t>
      </w: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Соедини фамилии авторов с именем и отчеством</w:t>
      </w:r>
    </w:p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Сергей Александрович Толстой</w:t>
      </w:r>
    </w:p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Александр Сергеевич Есенин</w:t>
      </w:r>
    </w:p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45065" w:rsidRDefault="00C72A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Лев Николаевич Пушкин</w:t>
      </w:r>
    </w:p>
    <w:p w:rsidR="00745065" w:rsidRDefault="007450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45065" w:rsidRDefault="00C72A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Система оценивания отдельных заданий и работы в целом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 В заданиях с выбором ответа из четырех предложенных вариантов ученик должен выбрать только верный ответ. Если учащийся выбирает более одного ответа, то задание считаем выполненным неверно.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В заданиях с кратким ответом ученик должен записать требуемый краткий ответ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Рекомендации по переводу первичных баллов в отметки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Работа содержит 9 заданий.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Задания с выбором ответа оцениваются в 1 балл (при верном выборе), 0 баллов (неверном).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число таких входят задания № 1,2,3,6,7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Задание № 5 оценивается в 3 балла (при верном выполнении), 2 балла (верно распределены 5 словосочетаний), 1 балл (верно распределено 4-3 словосочетания), 0 баллов (менее 3 словосочетаний)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Остальные задания оцениваются в 2 балла (при верном выполнении всего задания), 1 балл (при частично верном выполнении, но не менее 50% задания), 0 баллов (при неверном выполнении)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Первичные баллы и оценка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14-13 баллов – «5»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12-10 баллов – «4»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9-6 баллов – «3»</w:t>
      </w:r>
    </w:p>
    <w:p w:rsidR="00745065" w:rsidRDefault="00C72A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Менее 6 баллов – «2»</w:t>
      </w:r>
    </w:p>
    <w:sectPr w:rsidR="00745065" w:rsidSect="0074506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93" w:rsidRDefault="00ED5F93">
      <w:pPr>
        <w:spacing w:line="240" w:lineRule="auto"/>
      </w:pPr>
      <w:r>
        <w:separator/>
      </w:r>
    </w:p>
  </w:endnote>
  <w:endnote w:type="continuationSeparator" w:id="0">
    <w:p w:rsidR="00ED5F93" w:rsidRDefault="00ED5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93" w:rsidRDefault="00ED5F93">
      <w:pPr>
        <w:spacing w:after="0"/>
      </w:pPr>
      <w:r>
        <w:separator/>
      </w:r>
    </w:p>
  </w:footnote>
  <w:footnote w:type="continuationSeparator" w:id="0">
    <w:p w:rsidR="00ED5F93" w:rsidRDefault="00ED5F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E57"/>
    <w:multiLevelType w:val="hybridMultilevel"/>
    <w:tmpl w:val="35AEABF4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0342"/>
    <w:multiLevelType w:val="hybridMultilevel"/>
    <w:tmpl w:val="3492521E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1AEA"/>
    <w:multiLevelType w:val="hybridMultilevel"/>
    <w:tmpl w:val="90C66792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7AC"/>
    <w:multiLevelType w:val="hybridMultilevel"/>
    <w:tmpl w:val="98AC6426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41B"/>
    <w:multiLevelType w:val="hybridMultilevel"/>
    <w:tmpl w:val="53404630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4080"/>
    <w:multiLevelType w:val="hybridMultilevel"/>
    <w:tmpl w:val="7A7AF75A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F3D0D"/>
    <w:multiLevelType w:val="hybridMultilevel"/>
    <w:tmpl w:val="CA42CD2A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00B00"/>
    <w:multiLevelType w:val="hybridMultilevel"/>
    <w:tmpl w:val="6E7625B4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A0E46"/>
    <w:multiLevelType w:val="hybridMultilevel"/>
    <w:tmpl w:val="7B608F48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E2348"/>
    <w:multiLevelType w:val="hybridMultilevel"/>
    <w:tmpl w:val="592EBB6E"/>
    <w:lvl w:ilvl="0" w:tplc="06B8136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5C4AAA"/>
    <w:multiLevelType w:val="hybridMultilevel"/>
    <w:tmpl w:val="27C2C75A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009B2"/>
    <w:multiLevelType w:val="hybridMultilevel"/>
    <w:tmpl w:val="2D9E4B4E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A6"/>
    <w:rsid w:val="000307CC"/>
    <w:rsid w:val="00056821"/>
    <w:rsid w:val="00075BED"/>
    <w:rsid w:val="00174EC2"/>
    <w:rsid w:val="00187170"/>
    <w:rsid w:val="001B2878"/>
    <w:rsid w:val="00265513"/>
    <w:rsid w:val="00295A14"/>
    <w:rsid w:val="002C15D7"/>
    <w:rsid w:val="002C318C"/>
    <w:rsid w:val="002C6CFB"/>
    <w:rsid w:val="002E3676"/>
    <w:rsid w:val="002E5ADC"/>
    <w:rsid w:val="00307071"/>
    <w:rsid w:val="00320FFF"/>
    <w:rsid w:val="00391262"/>
    <w:rsid w:val="00394FB3"/>
    <w:rsid w:val="003A6A44"/>
    <w:rsid w:val="003C4124"/>
    <w:rsid w:val="003D0CD6"/>
    <w:rsid w:val="00400CD1"/>
    <w:rsid w:val="004970B2"/>
    <w:rsid w:val="004C0BDF"/>
    <w:rsid w:val="004D7EFF"/>
    <w:rsid w:val="004E1B4E"/>
    <w:rsid w:val="004E5E39"/>
    <w:rsid w:val="00540033"/>
    <w:rsid w:val="00556B94"/>
    <w:rsid w:val="00580238"/>
    <w:rsid w:val="005B6E00"/>
    <w:rsid w:val="00604A28"/>
    <w:rsid w:val="00616593"/>
    <w:rsid w:val="00621893"/>
    <w:rsid w:val="00626CDE"/>
    <w:rsid w:val="00640270"/>
    <w:rsid w:val="00681414"/>
    <w:rsid w:val="006D5D2F"/>
    <w:rsid w:val="006E0ABD"/>
    <w:rsid w:val="006F4B61"/>
    <w:rsid w:val="006F5F8D"/>
    <w:rsid w:val="007002E4"/>
    <w:rsid w:val="0072126D"/>
    <w:rsid w:val="00726167"/>
    <w:rsid w:val="00745065"/>
    <w:rsid w:val="007747DE"/>
    <w:rsid w:val="0078060E"/>
    <w:rsid w:val="007D189D"/>
    <w:rsid w:val="00831538"/>
    <w:rsid w:val="008452C6"/>
    <w:rsid w:val="00864C5B"/>
    <w:rsid w:val="00881DA1"/>
    <w:rsid w:val="00894D73"/>
    <w:rsid w:val="008F20C2"/>
    <w:rsid w:val="00934CA3"/>
    <w:rsid w:val="00935127"/>
    <w:rsid w:val="009B677B"/>
    <w:rsid w:val="009C028F"/>
    <w:rsid w:val="009D6451"/>
    <w:rsid w:val="009E272D"/>
    <w:rsid w:val="009F0012"/>
    <w:rsid w:val="00A56D31"/>
    <w:rsid w:val="00A70563"/>
    <w:rsid w:val="00A779D7"/>
    <w:rsid w:val="00AE6C87"/>
    <w:rsid w:val="00B02112"/>
    <w:rsid w:val="00B04C3C"/>
    <w:rsid w:val="00B23F2A"/>
    <w:rsid w:val="00B630DE"/>
    <w:rsid w:val="00BB4C14"/>
    <w:rsid w:val="00BD0991"/>
    <w:rsid w:val="00C22A0F"/>
    <w:rsid w:val="00C62418"/>
    <w:rsid w:val="00C67D9A"/>
    <w:rsid w:val="00C72AEB"/>
    <w:rsid w:val="00C84338"/>
    <w:rsid w:val="00C9052B"/>
    <w:rsid w:val="00C97586"/>
    <w:rsid w:val="00CA3237"/>
    <w:rsid w:val="00CB6B4E"/>
    <w:rsid w:val="00CC10CC"/>
    <w:rsid w:val="00CE543A"/>
    <w:rsid w:val="00D0023D"/>
    <w:rsid w:val="00D401F1"/>
    <w:rsid w:val="00D53CC9"/>
    <w:rsid w:val="00D548B2"/>
    <w:rsid w:val="00D5513B"/>
    <w:rsid w:val="00D84211"/>
    <w:rsid w:val="00DE30AF"/>
    <w:rsid w:val="00DE46C0"/>
    <w:rsid w:val="00DE4722"/>
    <w:rsid w:val="00E25FC7"/>
    <w:rsid w:val="00E40841"/>
    <w:rsid w:val="00E95D20"/>
    <w:rsid w:val="00EA55EC"/>
    <w:rsid w:val="00EB3DA3"/>
    <w:rsid w:val="00ED5F93"/>
    <w:rsid w:val="00EE1136"/>
    <w:rsid w:val="00F17CBD"/>
    <w:rsid w:val="00F92CA6"/>
    <w:rsid w:val="00FC3BC6"/>
    <w:rsid w:val="00FF7674"/>
    <w:rsid w:val="06E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3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065"/>
    <w:pPr>
      <w:widowControl w:val="0"/>
      <w:suppressAutoHyphens/>
      <w:spacing w:after="120" w:line="240" w:lineRule="auto"/>
    </w:pPr>
    <w:rPr>
      <w:rFonts w:ascii="Times New Roman" w:eastAsia="Andale Sans UI" w:hAnsi="Times New Roman"/>
      <w:color w:val="auto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7450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74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0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Основной текст Знак"/>
    <w:basedOn w:val="a0"/>
    <w:link w:val="a3"/>
    <w:rsid w:val="0074506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3">
    <w:name w:val="c3"/>
    <w:basedOn w:val="a0"/>
    <w:qFormat/>
    <w:rsid w:val="00745065"/>
  </w:style>
  <w:style w:type="paragraph" w:customStyle="1" w:styleId="c5">
    <w:name w:val="c5"/>
    <w:basedOn w:val="a"/>
    <w:qFormat/>
    <w:rsid w:val="00745065"/>
    <w:pPr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745065"/>
    <w:rPr>
      <w:rFonts w:ascii="Times New Roman" w:eastAsia="SimSu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3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065"/>
    <w:pPr>
      <w:widowControl w:val="0"/>
      <w:suppressAutoHyphens/>
      <w:spacing w:after="120" w:line="240" w:lineRule="auto"/>
    </w:pPr>
    <w:rPr>
      <w:rFonts w:ascii="Times New Roman" w:eastAsia="Andale Sans UI" w:hAnsi="Times New Roman"/>
      <w:color w:val="auto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7450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74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Основной текст Знак"/>
    <w:basedOn w:val="a0"/>
    <w:link w:val="a3"/>
    <w:rsid w:val="0074506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3">
    <w:name w:val="c3"/>
    <w:basedOn w:val="a0"/>
    <w:qFormat/>
    <w:rsid w:val="00745065"/>
  </w:style>
  <w:style w:type="paragraph" w:customStyle="1" w:styleId="c5">
    <w:name w:val="c5"/>
    <w:basedOn w:val="a"/>
    <w:qFormat/>
    <w:rsid w:val="00745065"/>
    <w:pPr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745065"/>
    <w:rPr>
      <w:rFonts w:ascii="Times New Roman" w:eastAsia="SimSu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mon.gov.ru./proekt/ideology&amp;sa=D&amp;ust=1554146838047000" TargetMode="External"/><Relationship Id="rId18" Type="http://schemas.openxmlformats.org/officeDocument/2006/relationships/hyperlink" Target="https://www.google.com/url?q=http://www.n-shkola.ru&amp;sa=D&amp;ust=1554146838050000" TargetMode="Externa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km.ru/education&amp;sa=D&amp;ust=1554146838047000" TargetMode="External"/><Relationship Id="rId17" Type="http://schemas.openxmlformats.org/officeDocument/2006/relationships/hyperlink" Target="https://www.google.com/url?q=http://www.vestnik.edu.ru&amp;sa=D&amp;ust=1554146838050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://www.standart.edu.ru&amp;sa=D&amp;ust=1554146838049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festival.1september.ru&amp;sa=D&amp;ust=1554146838046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nsc.1september.ru&amp;sa=D&amp;ust=1554146838048000" TargetMode="External"/><Relationship Id="rId10" Type="http://schemas.openxmlformats.org/officeDocument/2006/relationships/hyperlink" Target="https://www.google.com/url?q=http://nachalka.info/about/193&amp;sa=D&amp;ust=155414683804600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://school-collection.edu.ru&amp;sa=D&amp;ust=1554146838045000" TargetMode="External"/><Relationship Id="rId14" Type="http://schemas.openxmlformats.org/officeDocument/2006/relationships/hyperlink" Target="https://www.google.com/url?q=http://www.ural-chel.ru/guon/inform.htm&amp;sa=D&amp;ust=155414683804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D92FD-0864-4AF2-8FE6-78DA452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5</cp:revision>
  <cp:lastPrinted>2022-01-17T18:52:00Z</cp:lastPrinted>
  <dcterms:created xsi:type="dcterms:W3CDTF">2022-09-10T04:37:00Z</dcterms:created>
  <dcterms:modified xsi:type="dcterms:W3CDTF">2022-09-29T05:49:00Z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E6D1B34D844448BC9D555BB747E82AB6</vt:lpwstr>
  </property>
</Properties>
</file>