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358" w:rsidRDefault="00620358">
      <w:pPr>
        <w:autoSpaceDE w:val="0"/>
        <w:autoSpaceDN w:val="0"/>
        <w:spacing w:after="78" w:line="220" w:lineRule="exact"/>
      </w:pPr>
    </w:p>
    <w:p w:rsidR="00620358" w:rsidRPr="00890D2A" w:rsidRDefault="00890D2A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890D2A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620358" w:rsidRPr="00890D2A" w:rsidRDefault="00890D2A">
      <w:pPr>
        <w:autoSpaceDE w:val="0"/>
        <w:autoSpaceDN w:val="0"/>
        <w:spacing w:before="670" w:after="0" w:line="230" w:lineRule="auto"/>
        <w:ind w:left="2142"/>
        <w:rPr>
          <w:lang w:val="ru-RU"/>
        </w:rPr>
      </w:pP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Ярославской области</w:t>
      </w:r>
    </w:p>
    <w:p w:rsidR="00620358" w:rsidRPr="00890D2A" w:rsidRDefault="00890D2A">
      <w:pPr>
        <w:autoSpaceDE w:val="0"/>
        <w:autoSpaceDN w:val="0"/>
        <w:spacing w:before="670" w:after="0" w:line="230" w:lineRule="auto"/>
        <w:ind w:left="558"/>
        <w:rPr>
          <w:lang w:val="ru-RU"/>
        </w:rPr>
      </w:pP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управление образования администрации Ростовского муниципального района</w:t>
      </w:r>
    </w:p>
    <w:p w:rsidR="00620358" w:rsidRPr="00890D2A" w:rsidRDefault="00890D2A">
      <w:pPr>
        <w:autoSpaceDE w:val="0"/>
        <w:autoSpaceDN w:val="0"/>
        <w:spacing w:before="670" w:after="1436" w:line="230" w:lineRule="auto"/>
        <w:ind w:left="2232"/>
        <w:rPr>
          <w:lang w:val="ru-RU"/>
        </w:rPr>
      </w:pP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МОУ гимназия имени А. Л. </w:t>
      </w:r>
      <w:proofErr w:type="spellStart"/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Кекина</w:t>
      </w:r>
      <w:proofErr w:type="spellEnd"/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 г. </w:t>
      </w:r>
      <w:proofErr w:type="spellStart"/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Ростова</w:t>
      </w:r>
      <w:proofErr w:type="spellEnd"/>
    </w:p>
    <w:p w:rsidR="00620358" w:rsidRPr="00890D2A" w:rsidRDefault="00620358">
      <w:pPr>
        <w:rPr>
          <w:lang w:val="ru-RU"/>
        </w:rPr>
        <w:sectPr w:rsidR="00620358" w:rsidRPr="00890D2A">
          <w:pgSz w:w="11900" w:h="16840"/>
          <w:pgMar w:top="298" w:right="874" w:bottom="296" w:left="1440" w:header="720" w:footer="720" w:gutter="0"/>
          <w:cols w:space="720" w:equalWidth="0">
            <w:col w:w="9586" w:space="0"/>
          </w:cols>
          <w:docGrid w:linePitch="360"/>
        </w:sectPr>
      </w:pPr>
    </w:p>
    <w:p w:rsidR="00620358" w:rsidRPr="00890D2A" w:rsidRDefault="00890D2A">
      <w:pPr>
        <w:autoSpaceDE w:val="0"/>
        <w:autoSpaceDN w:val="0"/>
        <w:spacing w:after="0" w:line="245" w:lineRule="auto"/>
        <w:ind w:left="2816" w:right="1008"/>
        <w:rPr>
          <w:lang w:val="ru-RU"/>
        </w:rPr>
      </w:pPr>
      <w:r w:rsidRPr="00890D2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РАССМОТРЕНО </w:t>
      </w:r>
      <w:r w:rsidRPr="00890D2A">
        <w:rPr>
          <w:lang w:val="ru-RU"/>
        </w:rPr>
        <w:br/>
      </w:r>
      <w:r w:rsidRPr="00890D2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на заседании кафедры </w:t>
      </w:r>
    </w:p>
    <w:p w:rsidR="00620358" w:rsidRPr="00890D2A" w:rsidRDefault="00890D2A">
      <w:pPr>
        <w:autoSpaceDE w:val="0"/>
        <w:autoSpaceDN w:val="0"/>
        <w:spacing w:before="182" w:after="0" w:line="230" w:lineRule="auto"/>
        <w:ind w:right="484"/>
        <w:jc w:val="right"/>
        <w:rPr>
          <w:lang w:val="ru-RU"/>
        </w:rPr>
      </w:pPr>
      <w:r w:rsidRPr="00890D2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 Дубова О.Л.</w:t>
      </w:r>
    </w:p>
    <w:p w:rsidR="00620358" w:rsidRPr="00890D2A" w:rsidRDefault="00620358">
      <w:pPr>
        <w:rPr>
          <w:lang w:val="ru-RU"/>
        </w:rPr>
        <w:sectPr w:rsidR="00620358" w:rsidRPr="00890D2A">
          <w:type w:val="continuous"/>
          <w:pgSz w:w="11900" w:h="16840"/>
          <w:pgMar w:top="298" w:right="874" w:bottom="296" w:left="1440" w:header="720" w:footer="720" w:gutter="0"/>
          <w:cols w:num="2" w:space="720" w:equalWidth="0">
            <w:col w:w="5848" w:space="0"/>
            <w:col w:w="3737" w:space="0"/>
          </w:cols>
          <w:docGrid w:linePitch="360"/>
        </w:sectPr>
      </w:pPr>
    </w:p>
    <w:p w:rsidR="00620358" w:rsidRPr="00890D2A" w:rsidRDefault="00890D2A">
      <w:pPr>
        <w:autoSpaceDE w:val="0"/>
        <w:autoSpaceDN w:val="0"/>
        <w:spacing w:after="0" w:line="245" w:lineRule="auto"/>
        <w:ind w:left="484" w:right="1296"/>
        <w:rPr>
          <w:lang w:val="ru-RU"/>
        </w:rPr>
      </w:pPr>
      <w:r w:rsidRPr="00890D2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УТВЕРЖДЕНО </w:t>
      </w:r>
      <w:r w:rsidRPr="00890D2A">
        <w:rPr>
          <w:lang w:val="ru-RU"/>
        </w:rPr>
        <w:br/>
      </w:r>
      <w:r w:rsidRPr="00890D2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приказом по гимназии</w:t>
      </w:r>
    </w:p>
    <w:p w:rsidR="00620358" w:rsidRPr="00890D2A" w:rsidRDefault="00890D2A">
      <w:pPr>
        <w:autoSpaceDE w:val="0"/>
        <w:autoSpaceDN w:val="0"/>
        <w:spacing w:before="182" w:after="182" w:line="230" w:lineRule="auto"/>
        <w:jc w:val="center"/>
        <w:rPr>
          <w:lang w:val="ru-RU"/>
        </w:rPr>
      </w:pPr>
      <w:r w:rsidRPr="00890D2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______________Бражников Д.А.</w:t>
      </w:r>
    </w:p>
    <w:p w:rsidR="00620358" w:rsidRPr="00890D2A" w:rsidRDefault="00620358">
      <w:pPr>
        <w:rPr>
          <w:lang w:val="ru-RU"/>
        </w:rPr>
        <w:sectPr w:rsidR="00620358" w:rsidRPr="00890D2A">
          <w:type w:val="nextColumn"/>
          <w:pgSz w:w="11900" w:h="16840"/>
          <w:pgMar w:top="298" w:right="874" w:bottom="296" w:left="1440" w:header="720" w:footer="720" w:gutter="0"/>
          <w:cols w:num="2" w:space="720" w:equalWidth="0">
            <w:col w:w="5848" w:space="0"/>
            <w:col w:w="3737" w:space="0"/>
          </w:cols>
          <w:docGrid w:linePitch="360"/>
        </w:sectPr>
      </w:pPr>
    </w:p>
    <w:p w:rsidR="00620358" w:rsidRPr="00890D2A" w:rsidRDefault="00890D2A">
      <w:pPr>
        <w:tabs>
          <w:tab w:val="left" w:pos="6332"/>
        </w:tabs>
        <w:autoSpaceDE w:val="0"/>
        <w:autoSpaceDN w:val="0"/>
        <w:spacing w:after="0" w:line="230" w:lineRule="auto"/>
        <w:ind w:left="2816"/>
        <w:rPr>
          <w:lang w:val="ru-RU"/>
        </w:rPr>
      </w:pPr>
      <w:r w:rsidRPr="00890D2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Протокол №1 </w:t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№189-0</w:t>
      </w:r>
    </w:p>
    <w:p w:rsidR="00620358" w:rsidRPr="00890D2A" w:rsidRDefault="00890D2A">
      <w:pPr>
        <w:tabs>
          <w:tab w:val="left" w:pos="6332"/>
        </w:tabs>
        <w:autoSpaceDE w:val="0"/>
        <w:autoSpaceDN w:val="0"/>
        <w:spacing w:before="182" w:after="0" w:line="230" w:lineRule="auto"/>
        <w:ind w:left="2816"/>
        <w:rPr>
          <w:lang w:val="ru-RU"/>
        </w:rPr>
      </w:pPr>
      <w:r w:rsidRPr="00890D2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от "26" 08  2022 г. </w:t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"26" 08 2022 г.</w:t>
      </w:r>
    </w:p>
    <w:p w:rsidR="00620358" w:rsidRPr="00890D2A" w:rsidRDefault="00890D2A">
      <w:pPr>
        <w:autoSpaceDE w:val="0"/>
        <w:autoSpaceDN w:val="0"/>
        <w:spacing w:before="1038" w:after="0" w:line="262" w:lineRule="auto"/>
        <w:ind w:left="3024" w:right="3600"/>
        <w:jc w:val="center"/>
        <w:rPr>
          <w:lang w:val="ru-RU"/>
        </w:rPr>
      </w:pPr>
      <w:r w:rsidRPr="00890D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890D2A">
        <w:rPr>
          <w:lang w:val="ru-RU"/>
        </w:rPr>
        <w:br/>
      </w:r>
      <w:r w:rsidRPr="00890D2A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890D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4592630)</w:t>
      </w:r>
    </w:p>
    <w:p w:rsidR="00620358" w:rsidRPr="00890D2A" w:rsidRDefault="00890D2A">
      <w:pPr>
        <w:autoSpaceDE w:val="0"/>
        <w:autoSpaceDN w:val="0"/>
        <w:spacing w:before="166" w:after="0" w:line="262" w:lineRule="auto"/>
        <w:ind w:left="3024" w:right="3312"/>
        <w:jc w:val="center"/>
        <w:rPr>
          <w:lang w:val="ru-RU"/>
        </w:rPr>
      </w:pP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890D2A">
        <w:rPr>
          <w:lang w:val="ru-RU"/>
        </w:rPr>
        <w:br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«Изобразительное искусство»</w:t>
      </w:r>
    </w:p>
    <w:p w:rsidR="00620358" w:rsidRPr="00890D2A" w:rsidRDefault="00890D2A">
      <w:pPr>
        <w:autoSpaceDE w:val="0"/>
        <w:autoSpaceDN w:val="0"/>
        <w:spacing w:before="670" w:after="0" w:line="262" w:lineRule="auto"/>
        <w:ind w:left="2304" w:right="2736"/>
        <w:jc w:val="center"/>
        <w:rPr>
          <w:lang w:val="ru-RU"/>
        </w:rPr>
      </w:pP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класса основного общего образования </w:t>
      </w:r>
      <w:r w:rsidRPr="00890D2A">
        <w:rPr>
          <w:lang w:val="ru-RU"/>
        </w:rPr>
        <w:br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620358" w:rsidRPr="00890D2A" w:rsidRDefault="00890D2A">
      <w:pPr>
        <w:autoSpaceDE w:val="0"/>
        <w:autoSpaceDN w:val="0"/>
        <w:spacing w:before="2112" w:after="0" w:line="262" w:lineRule="auto"/>
        <w:ind w:left="5804" w:hanging="1176"/>
        <w:rPr>
          <w:lang w:val="ru-RU"/>
        </w:rPr>
      </w:pP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Долинина</w:t>
      </w:r>
      <w:proofErr w:type="spellEnd"/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 Татьяна Александровна учитель изобразительного искусства</w:t>
      </w:r>
    </w:p>
    <w:p w:rsidR="00620358" w:rsidRPr="00890D2A" w:rsidRDefault="00890D2A">
      <w:pPr>
        <w:autoSpaceDE w:val="0"/>
        <w:autoSpaceDN w:val="0"/>
        <w:spacing w:before="2830" w:after="0" w:line="230" w:lineRule="auto"/>
        <w:ind w:right="4400"/>
        <w:jc w:val="right"/>
        <w:rPr>
          <w:lang w:val="ru-RU"/>
        </w:rPr>
      </w:pPr>
      <w:proofErr w:type="spellStart"/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Ростов</w:t>
      </w:r>
      <w:proofErr w:type="spellEnd"/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620358" w:rsidRPr="00890D2A" w:rsidRDefault="00620358">
      <w:pPr>
        <w:rPr>
          <w:lang w:val="ru-RU"/>
        </w:rPr>
        <w:sectPr w:rsidR="00620358" w:rsidRPr="00890D2A">
          <w:type w:val="continuous"/>
          <w:pgSz w:w="11900" w:h="16840"/>
          <w:pgMar w:top="298" w:right="874" w:bottom="296" w:left="1440" w:header="720" w:footer="720" w:gutter="0"/>
          <w:cols w:space="720" w:equalWidth="0">
            <w:col w:w="9586" w:space="0"/>
          </w:cols>
          <w:docGrid w:linePitch="360"/>
        </w:sectPr>
      </w:pPr>
    </w:p>
    <w:p w:rsidR="00620358" w:rsidRPr="00890D2A" w:rsidRDefault="00620358">
      <w:pPr>
        <w:rPr>
          <w:lang w:val="ru-RU"/>
        </w:rPr>
        <w:sectPr w:rsidR="00620358" w:rsidRPr="00890D2A">
          <w:pgSz w:w="11900" w:h="16840"/>
          <w:pgMar w:top="1440" w:right="1440" w:bottom="1440" w:left="1440" w:header="720" w:footer="720" w:gutter="0"/>
          <w:cols w:space="720" w:equalWidth="0">
            <w:col w:w="9586" w:space="0"/>
          </w:cols>
          <w:docGrid w:linePitch="360"/>
        </w:sectPr>
      </w:pPr>
    </w:p>
    <w:p w:rsidR="00620358" w:rsidRPr="00890D2A" w:rsidRDefault="00620358">
      <w:pPr>
        <w:autoSpaceDE w:val="0"/>
        <w:autoSpaceDN w:val="0"/>
        <w:spacing w:after="78" w:line="220" w:lineRule="exact"/>
        <w:rPr>
          <w:lang w:val="ru-RU"/>
        </w:rPr>
      </w:pPr>
    </w:p>
    <w:p w:rsidR="00620358" w:rsidRPr="00890D2A" w:rsidRDefault="00890D2A">
      <w:pPr>
        <w:autoSpaceDE w:val="0"/>
        <w:autoSpaceDN w:val="0"/>
        <w:spacing w:after="0" w:line="262" w:lineRule="auto"/>
        <w:ind w:right="1296"/>
        <w:rPr>
          <w:lang w:val="ru-RU"/>
        </w:rPr>
      </w:pPr>
      <w:r w:rsidRPr="00890D2A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 К МОДУЛЮ «ДЕКОРАТИВНО-ПРИКЛАДНОЕ И НАРОДНОЕ ИСКУССТВО»</w:t>
      </w:r>
    </w:p>
    <w:p w:rsidR="00620358" w:rsidRPr="00890D2A" w:rsidRDefault="00890D2A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МОДУЛЯ «ДЕКОРАТИВНО-ПРИКЛАДНОЕ И НАРОДНОЕ ИСКУССТВО»</w:t>
      </w:r>
    </w:p>
    <w:p w:rsidR="00620358" w:rsidRPr="00890D2A" w:rsidRDefault="00890D2A">
      <w:pPr>
        <w:autoSpaceDE w:val="0"/>
        <w:autoSpaceDN w:val="0"/>
        <w:spacing w:before="190" w:after="0" w:line="281" w:lineRule="auto"/>
        <w:ind w:right="432" w:firstLine="180"/>
        <w:rPr>
          <w:lang w:val="ru-RU"/>
        </w:rPr>
      </w:pP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620358" w:rsidRPr="00890D2A" w:rsidRDefault="00890D2A">
      <w:pPr>
        <w:autoSpaceDE w:val="0"/>
        <w:autoSpaceDN w:val="0"/>
        <w:spacing w:before="72" w:after="0"/>
        <w:ind w:right="288" w:firstLine="180"/>
        <w:rPr>
          <w:lang w:val="ru-RU"/>
        </w:rPr>
      </w:pP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620358" w:rsidRPr="00890D2A" w:rsidRDefault="00890D2A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</w:t>
      </w:r>
    </w:p>
    <w:p w:rsidR="00620358" w:rsidRPr="00890D2A" w:rsidRDefault="00890D2A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620358" w:rsidRPr="00890D2A" w:rsidRDefault="00890D2A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620358" w:rsidRPr="00890D2A" w:rsidRDefault="00890D2A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ориентирована на психолого-возрастные особенности развития детей 11—15 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 ОВЗ.</w:t>
      </w:r>
    </w:p>
    <w:p w:rsidR="00620358" w:rsidRPr="00890D2A" w:rsidRDefault="00890D2A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Для оценки качества образования кроме личностных и метапредметных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620358" w:rsidRPr="00890D2A" w:rsidRDefault="00890D2A">
      <w:pPr>
        <w:autoSpaceDE w:val="0"/>
        <w:autoSpaceDN w:val="0"/>
        <w:spacing w:before="72" w:after="0"/>
        <w:ind w:firstLine="180"/>
        <w:rPr>
          <w:lang w:val="ru-RU"/>
        </w:rPr>
      </w:pP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620358" w:rsidRPr="00890D2A" w:rsidRDefault="00890D2A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материал каждого модуля разделён на тематические блоки, которые могут быть </w:t>
      </w:r>
      <w:r w:rsidRPr="00890D2A">
        <w:rPr>
          <w:lang w:val="ru-RU"/>
        </w:rPr>
        <w:br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основанием для организации проектной деятельности, которая включает в себя как </w:t>
      </w:r>
      <w:r w:rsidRPr="00890D2A">
        <w:rPr>
          <w:lang w:val="ru-RU"/>
        </w:rPr>
        <w:br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исследовательскую, так и художественно-творческую деятельность, а также презентацию результата.</w:t>
      </w:r>
    </w:p>
    <w:p w:rsidR="00620358" w:rsidRPr="00890D2A" w:rsidRDefault="00890D2A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620358" w:rsidRPr="00890D2A" w:rsidRDefault="00890D2A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Большое значение имеет связь с внеурочной деятельностью, активная социокультурная </w:t>
      </w:r>
      <w:r w:rsidRPr="00890D2A">
        <w:rPr>
          <w:lang w:val="ru-RU"/>
        </w:rPr>
        <w:br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деятельность, в процессе которой обучающиеся участвуют в оформлении общешкольных событий и</w:t>
      </w:r>
    </w:p>
    <w:p w:rsidR="00620358" w:rsidRPr="00890D2A" w:rsidRDefault="00620358">
      <w:pPr>
        <w:rPr>
          <w:lang w:val="ru-RU"/>
        </w:rPr>
        <w:sectPr w:rsidR="00620358" w:rsidRPr="00890D2A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20358" w:rsidRPr="00890D2A" w:rsidRDefault="00620358">
      <w:pPr>
        <w:autoSpaceDE w:val="0"/>
        <w:autoSpaceDN w:val="0"/>
        <w:spacing w:after="66" w:line="220" w:lineRule="exact"/>
        <w:rPr>
          <w:lang w:val="ru-RU"/>
        </w:rPr>
      </w:pPr>
    </w:p>
    <w:p w:rsidR="00620358" w:rsidRPr="00890D2A" w:rsidRDefault="00890D2A">
      <w:pPr>
        <w:autoSpaceDE w:val="0"/>
        <w:autoSpaceDN w:val="0"/>
        <w:spacing w:after="0" w:line="262" w:lineRule="auto"/>
        <w:ind w:right="576"/>
        <w:rPr>
          <w:lang w:val="ru-RU"/>
        </w:rPr>
      </w:pP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620358" w:rsidRPr="00890D2A" w:rsidRDefault="00890D2A">
      <w:pPr>
        <w:tabs>
          <w:tab w:val="left" w:pos="180"/>
        </w:tabs>
        <w:autoSpaceDE w:val="0"/>
        <w:autoSpaceDN w:val="0"/>
        <w:spacing w:before="190" w:after="0" w:line="262" w:lineRule="auto"/>
        <w:ind w:right="1440"/>
        <w:rPr>
          <w:lang w:val="ru-RU"/>
        </w:rPr>
      </w:pP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b/>
          <w:color w:val="000000"/>
          <w:sz w:val="24"/>
          <w:lang w:val="ru-RU"/>
        </w:rPr>
        <w:t>ЦЕЛЬ ИЗУЧЕНИЯ МОДУЛЯ «ДЕКОРАТИВНО-ПРИКЛАДНОЕ И НАРОДНОЕ ИСКУССТВО»</w:t>
      </w:r>
    </w:p>
    <w:p w:rsidR="00620358" w:rsidRPr="00890D2A" w:rsidRDefault="00890D2A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890D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Целью </w:t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620358" w:rsidRPr="00890D2A" w:rsidRDefault="00890D2A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</w:t>
      </w:r>
      <w:r w:rsidRPr="00890D2A">
        <w:rPr>
          <w:lang w:val="ru-RU"/>
        </w:rPr>
        <w:br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</w:t>
      </w:r>
      <w:r w:rsidRPr="00890D2A">
        <w:rPr>
          <w:lang w:val="ru-RU"/>
        </w:rPr>
        <w:br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материалами.</w:t>
      </w:r>
    </w:p>
    <w:p w:rsidR="00620358" w:rsidRPr="00890D2A" w:rsidRDefault="00890D2A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 </w:t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модуля «Декоративно-прикладное и народное искусство» являются: </w:t>
      </w:r>
      <w:r w:rsidRPr="00890D2A">
        <w:rPr>
          <w:lang w:val="ru-RU"/>
        </w:rPr>
        <w:br/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 </w:t>
      </w:r>
      <w:r w:rsidRPr="00890D2A">
        <w:rPr>
          <w:lang w:val="ru-RU"/>
        </w:rPr>
        <w:br/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представлений об отечественной и мировой художественной культуре во всём многообразии её видов; </w:t>
      </w:r>
      <w:r w:rsidRPr="00890D2A">
        <w:rPr>
          <w:lang w:val="ru-RU"/>
        </w:rPr>
        <w:br/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навыков эстетического видения и преобразования мира; </w:t>
      </w:r>
      <w:r w:rsidRPr="00890D2A">
        <w:rPr>
          <w:lang w:val="ru-RU"/>
        </w:rPr>
        <w:br/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 </w:t>
      </w:r>
      <w:r w:rsidRPr="00890D2A">
        <w:rPr>
          <w:lang w:val="ru-RU"/>
        </w:rPr>
        <w:br/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пространственного мышления и аналитических визуальных способностей; </w:t>
      </w:r>
      <w:r w:rsidRPr="00890D2A">
        <w:rPr>
          <w:lang w:val="ru-RU"/>
        </w:rPr>
        <w:br/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 </w:t>
      </w:r>
      <w:r w:rsidRPr="00890D2A">
        <w:rPr>
          <w:lang w:val="ru-RU"/>
        </w:rPr>
        <w:br/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наблюдательности, ассоциативного мышления и творческого воображения; </w:t>
      </w:r>
      <w:r w:rsidRPr="00890D2A">
        <w:rPr>
          <w:lang w:val="ru-RU"/>
        </w:rPr>
        <w:br/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уважения и любви к цивилизационному наследию России через освоение отечественной художественной культуры; </w:t>
      </w:r>
      <w:r w:rsidRPr="00890D2A">
        <w:rPr>
          <w:lang w:val="ru-RU"/>
        </w:rPr>
        <w:br/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620358" w:rsidRPr="00890D2A" w:rsidRDefault="00890D2A">
      <w:pPr>
        <w:autoSpaceDE w:val="0"/>
        <w:autoSpaceDN w:val="0"/>
        <w:spacing w:before="190" w:after="0"/>
        <w:ind w:right="432" w:firstLine="180"/>
        <w:rPr>
          <w:lang w:val="ru-RU"/>
        </w:rPr>
      </w:pPr>
      <w:r w:rsidRPr="00890D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МОДУЛЯ «ДЕКОРАТИВНО-ПРИКЛАДНОЕ И НАРОДНОЕ ИСКУССТВО» В УЧЕБНОМ ПЛАНЕ </w:t>
      </w:r>
      <w:r w:rsidRPr="00890D2A">
        <w:rPr>
          <w:lang w:val="ru-RU"/>
        </w:rPr>
        <w:br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Модуль «Декоративно-прикладное и народное искусство» изучается 1 час в неделю, общий объем составляет 34 часа.</w:t>
      </w:r>
    </w:p>
    <w:p w:rsidR="00620358" w:rsidRPr="00890D2A" w:rsidRDefault="00620358">
      <w:pPr>
        <w:rPr>
          <w:lang w:val="ru-RU"/>
        </w:rPr>
        <w:sectPr w:rsidR="00620358" w:rsidRPr="00890D2A">
          <w:pgSz w:w="11900" w:h="16840"/>
          <w:pgMar w:top="286" w:right="670" w:bottom="1440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620358" w:rsidRPr="00890D2A" w:rsidRDefault="00620358">
      <w:pPr>
        <w:autoSpaceDE w:val="0"/>
        <w:autoSpaceDN w:val="0"/>
        <w:spacing w:after="78" w:line="220" w:lineRule="exact"/>
        <w:rPr>
          <w:lang w:val="ru-RU"/>
        </w:rPr>
      </w:pPr>
    </w:p>
    <w:p w:rsidR="00620358" w:rsidRPr="00890D2A" w:rsidRDefault="00890D2A">
      <w:pPr>
        <w:autoSpaceDE w:val="0"/>
        <w:autoSpaceDN w:val="0"/>
        <w:spacing w:after="0" w:line="230" w:lineRule="auto"/>
        <w:rPr>
          <w:lang w:val="ru-RU"/>
        </w:rPr>
      </w:pPr>
      <w:r w:rsidRPr="00890D2A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МОДУЛЯ «ДЕКОРАТИВНО-ПРИКЛАДНОЕ И НАРОДНОЕ ИСКУССТВО»</w:t>
      </w:r>
    </w:p>
    <w:p w:rsidR="00620358" w:rsidRPr="00890D2A" w:rsidRDefault="00890D2A">
      <w:pPr>
        <w:autoSpaceDE w:val="0"/>
        <w:autoSpaceDN w:val="0"/>
        <w:spacing w:before="346" w:after="0" w:line="262" w:lineRule="auto"/>
        <w:ind w:left="180" w:right="4464"/>
        <w:rPr>
          <w:lang w:val="ru-RU"/>
        </w:rPr>
      </w:pPr>
      <w:r w:rsidRPr="00890D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Общие сведения о декоративно-прикладном искусстве </w:t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 искусство и его виды.</w:t>
      </w:r>
    </w:p>
    <w:p w:rsidR="00620358" w:rsidRPr="00890D2A" w:rsidRDefault="00890D2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 искусство и предметная среда жизни людей.</w:t>
      </w:r>
    </w:p>
    <w:p w:rsidR="00620358" w:rsidRPr="00890D2A" w:rsidRDefault="00890D2A">
      <w:pPr>
        <w:autoSpaceDE w:val="0"/>
        <w:autoSpaceDN w:val="0"/>
        <w:spacing w:before="190" w:after="0" w:line="262" w:lineRule="auto"/>
        <w:ind w:left="180" w:right="4032"/>
        <w:rPr>
          <w:lang w:val="ru-RU"/>
        </w:rPr>
      </w:pPr>
      <w:r w:rsidRPr="00890D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Древние корни народного искусства </w:t>
      </w:r>
      <w:r w:rsidRPr="00890D2A">
        <w:rPr>
          <w:lang w:val="ru-RU"/>
        </w:rPr>
        <w:br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Истоки образного языка декоративно-прикладного искусства.</w:t>
      </w:r>
    </w:p>
    <w:p w:rsidR="00620358" w:rsidRPr="00890D2A" w:rsidRDefault="00890D2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Традиционные образы народного (крестьянского) прикладного искусства.</w:t>
      </w:r>
    </w:p>
    <w:p w:rsidR="00620358" w:rsidRPr="00890D2A" w:rsidRDefault="00890D2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Связь народного искусства с природой, бытом, трудом, верованиями и эпосом.</w:t>
      </w:r>
    </w:p>
    <w:p w:rsidR="00620358" w:rsidRPr="00890D2A" w:rsidRDefault="00890D2A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620358" w:rsidRPr="00890D2A" w:rsidRDefault="00890D2A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Образно-символический язык народного прикладного искусства.</w:t>
      </w:r>
    </w:p>
    <w:p w:rsidR="00620358" w:rsidRPr="00890D2A" w:rsidRDefault="00890D2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Знаки-символы традиционного крестьянского прикладного искусства.</w:t>
      </w:r>
    </w:p>
    <w:p w:rsidR="00620358" w:rsidRPr="00890D2A" w:rsidRDefault="00890D2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на темы древних узоров деревянной резьбы, росписи по дереву, вышивки.</w:t>
      </w:r>
    </w:p>
    <w:p w:rsidR="00620358" w:rsidRPr="00890D2A" w:rsidRDefault="00890D2A">
      <w:pPr>
        <w:autoSpaceDE w:val="0"/>
        <w:autoSpaceDN w:val="0"/>
        <w:spacing w:before="70" w:after="0" w:line="230" w:lineRule="auto"/>
        <w:rPr>
          <w:lang w:val="ru-RU"/>
        </w:rPr>
      </w:pP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Освоение навыков декоративного обобщения в процессе практической творческой работы.</w:t>
      </w:r>
    </w:p>
    <w:p w:rsidR="00620358" w:rsidRPr="00890D2A" w:rsidRDefault="00890D2A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Убранство русской избы </w:t>
      </w:r>
      <w:r w:rsidRPr="00890D2A">
        <w:rPr>
          <w:lang w:val="ru-RU"/>
        </w:rPr>
        <w:br/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Конструкция избы, единство красоты и пользы — функционального и символического — в её постройке и украшении.</w:t>
      </w:r>
    </w:p>
    <w:p w:rsidR="00620358" w:rsidRPr="00890D2A" w:rsidRDefault="00890D2A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620358" w:rsidRPr="00890D2A" w:rsidRDefault="00890D2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— эскизов орнаментального декора крестьянского дома.</w:t>
      </w:r>
    </w:p>
    <w:p w:rsidR="00620358" w:rsidRPr="00890D2A" w:rsidRDefault="00890D2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Устройство внутреннего пространства крестьянского дома. Декоративные элементы жилой среды.</w:t>
      </w:r>
    </w:p>
    <w:p w:rsidR="00620358" w:rsidRPr="00890D2A" w:rsidRDefault="00890D2A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620358" w:rsidRPr="00890D2A" w:rsidRDefault="00890D2A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620358" w:rsidRPr="00890D2A" w:rsidRDefault="00890D2A">
      <w:pPr>
        <w:autoSpaceDE w:val="0"/>
        <w:autoSpaceDN w:val="0"/>
        <w:spacing w:before="190" w:after="0" w:line="262" w:lineRule="auto"/>
        <w:ind w:left="180" w:right="2448"/>
        <w:rPr>
          <w:lang w:val="ru-RU"/>
        </w:rPr>
      </w:pPr>
      <w:r w:rsidRPr="00890D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Народный праздничный костюм </w:t>
      </w:r>
      <w:r w:rsidRPr="00890D2A">
        <w:rPr>
          <w:lang w:val="ru-RU"/>
        </w:rPr>
        <w:br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Образный строй народного праздничного костюма — женского и мужского.</w:t>
      </w:r>
    </w:p>
    <w:p w:rsidR="00620358" w:rsidRPr="00890D2A" w:rsidRDefault="00890D2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Традиционная конструкция русского женского костюма — северорусский (сарафан) и южнорусский (понёва) варианты.</w:t>
      </w:r>
    </w:p>
    <w:p w:rsidR="00620358" w:rsidRPr="00890D2A" w:rsidRDefault="00890D2A">
      <w:pPr>
        <w:tabs>
          <w:tab w:val="left" w:pos="180"/>
        </w:tabs>
        <w:autoSpaceDE w:val="0"/>
        <w:autoSpaceDN w:val="0"/>
        <w:spacing w:before="72" w:after="0" w:line="281" w:lineRule="auto"/>
        <w:rPr>
          <w:lang w:val="ru-RU"/>
        </w:rPr>
      </w:pP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Разнообразие форм и украшений народного праздничного костюма для различных регионов страны. </w:t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</w:t>
      </w:r>
      <w:r w:rsidRPr="00890D2A">
        <w:rPr>
          <w:lang w:val="ru-RU"/>
        </w:rPr>
        <w:br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текстильных промыслов в разных регионах страны.</w:t>
      </w:r>
    </w:p>
    <w:p w:rsidR="00620358" w:rsidRPr="00890D2A" w:rsidRDefault="00890D2A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традиционных праздничных костюмов, выражение в форме, цветовом решении, орнаментике кос​</w:t>
      </w:r>
      <w:proofErr w:type="spellStart"/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тюма</w:t>
      </w:r>
      <w:proofErr w:type="spellEnd"/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 черт национального своеобразия.</w:t>
      </w:r>
    </w:p>
    <w:p w:rsidR="00620358" w:rsidRPr="00890D2A" w:rsidRDefault="00890D2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Народные праздники и праздничные обряды как синтез всех видов народного творчества.</w:t>
      </w:r>
    </w:p>
    <w:p w:rsidR="00620358" w:rsidRPr="00890D2A" w:rsidRDefault="00890D2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620358" w:rsidRPr="00890D2A" w:rsidRDefault="00890D2A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Народные художественные промыслы </w:t>
      </w:r>
      <w:r w:rsidRPr="00890D2A">
        <w:rPr>
          <w:lang w:val="ru-RU"/>
        </w:rPr>
        <w:br/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620358" w:rsidRPr="00890D2A" w:rsidRDefault="00890D2A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Многообразие видов традиционных ремёсел и происхождение художественных промыслов народов</w:t>
      </w:r>
    </w:p>
    <w:p w:rsidR="00620358" w:rsidRPr="00890D2A" w:rsidRDefault="00620358">
      <w:pPr>
        <w:rPr>
          <w:lang w:val="ru-RU"/>
        </w:rPr>
        <w:sectPr w:rsidR="00620358" w:rsidRPr="00890D2A">
          <w:pgSz w:w="11900" w:h="16840"/>
          <w:pgMar w:top="298" w:right="644" w:bottom="384" w:left="666" w:header="720" w:footer="720" w:gutter="0"/>
          <w:cols w:space="720" w:equalWidth="0">
            <w:col w:w="10590" w:space="0"/>
          </w:cols>
          <w:docGrid w:linePitch="360"/>
        </w:sectPr>
      </w:pPr>
    </w:p>
    <w:p w:rsidR="00620358" w:rsidRPr="00890D2A" w:rsidRDefault="00620358">
      <w:pPr>
        <w:autoSpaceDE w:val="0"/>
        <w:autoSpaceDN w:val="0"/>
        <w:spacing w:after="66" w:line="220" w:lineRule="exact"/>
        <w:rPr>
          <w:lang w:val="ru-RU"/>
        </w:rPr>
      </w:pPr>
    </w:p>
    <w:p w:rsidR="00620358" w:rsidRPr="00890D2A" w:rsidRDefault="00890D2A">
      <w:pPr>
        <w:autoSpaceDE w:val="0"/>
        <w:autoSpaceDN w:val="0"/>
        <w:spacing w:after="0" w:line="230" w:lineRule="auto"/>
        <w:rPr>
          <w:lang w:val="ru-RU"/>
        </w:rPr>
      </w:pP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России.</w:t>
      </w:r>
    </w:p>
    <w:p w:rsidR="00620358" w:rsidRPr="00890D2A" w:rsidRDefault="00890D2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:rsidR="00620358" w:rsidRPr="00890D2A" w:rsidRDefault="00890D2A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филимоновской</w:t>
      </w:r>
      <w:proofErr w:type="spellEnd"/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, дымковской, </w:t>
      </w:r>
      <w:proofErr w:type="spellStart"/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каргопольской</w:t>
      </w:r>
      <w:proofErr w:type="spellEnd"/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игрушки. Местные промыслы игрушек разных регионов страны.</w:t>
      </w:r>
    </w:p>
    <w:p w:rsidR="00620358" w:rsidRPr="00890D2A" w:rsidRDefault="00890D2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Создание эскиза игрушки по мотивам избранного промысла.</w:t>
      </w:r>
    </w:p>
    <w:p w:rsidR="00620358" w:rsidRPr="00890D2A" w:rsidRDefault="00890D2A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Роспись по дереву. Хохлома. Краткие сведения по истории хохломского промысла. Травный </w:t>
      </w:r>
      <w:proofErr w:type="spellStart"/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узор,«травка</w:t>
      </w:r>
      <w:proofErr w:type="spellEnd"/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» —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620358" w:rsidRPr="00890D2A" w:rsidRDefault="00890D2A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— традиционные мотивы орнаментальных композиций.</w:t>
      </w:r>
    </w:p>
    <w:p w:rsidR="00620358" w:rsidRPr="00890D2A" w:rsidRDefault="00890D2A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Сюжетные мотивы, основные приёмы и композиционные особенности городецкой росписи. </w:t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620358" w:rsidRPr="00890D2A" w:rsidRDefault="00890D2A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Роспись по металлу. </w:t>
      </w:r>
      <w:proofErr w:type="spellStart"/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Жостово</w:t>
      </w:r>
      <w:proofErr w:type="spellEnd"/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620358" w:rsidRPr="00890D2A" w:rsidRDefault="00890D2A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620358" w:rsidRPr="00890D2A" w:rsidRDefault="00890D2A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Искусство лаковой живописи: Палех, Федоскино, Холуй, Мстёра 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620358" w:rsidRPr="00890D2A" w:rsidRDefault="00890D2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Мир сказок и легенд, примет и оберегов в творчестве мастеров художественных промыслов.</w:t>
      </w:r>
    </w:p>
    <w:p w:rsidR="00620358" w:rsidRPr="00890D2A" w:rsidRDefault="00890D2A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620358" w:rsidRPr="00890D2A" w:rsidRDefault="00890D2A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Народные художественные ремёсла и промыслы — материальные и духовные ценности, неотъемлемая часть культурного наследия России.</w:t>
      </w:r>
    </w:p>
    <w:p w:rsidR="00620358" w:rsidRPr="00890D2A" w:rsidRDefault="00890D2A">
      <w:pPr>
        <w:autoSpaceDE w:val="0"/>
        <w:autoSpaceDN w:val="0"/>
        <w:spacing w:before="192" w:after="0" w:line="262" w:lineRule="auto"/>
        <w:ind w:left="180" w:right="2592"/>
        <w:rPr>
          <w:lang w:val="ru-RU"/>
        </w:rPr>
      </w:pPr>
      <w:r w:rsidRPr="00890D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Декоративно-прикладное искусство в культуре разных эпох и народов </w:t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Роль декоративно-прикладного искусства в культуре древних цивилизаций.</w:t>
      </w:r>
    </w:p>
    <w:p w:rsidR="00620358" w:rsidRPr="00890D2A" w:rsidRDefault="00890D2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620358" w:rsidRPr="00890D2A" w:rsidRDefault="00890D2A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620358" w:rsidRPr="00890D2A" w:rsidRDefault="00890D2A">
      <w:pPr>
        <w:autoSpaceDE w:val="0"/>
        <w:autoSpaceDN w:val="0"/>
        <w:spacing w:before="70" w:after="0" w:line="262" w:lineRule="auto"/>
        <w:ind w:right="576"/>
        <w:jc w:val="center"/>
        <w:rPr>
          <w:lang w:val="ru-RU"/>
        </w:rPr>
      </w:pP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 w:rsidR="00620358" w:rsidRPr="00890D2A" w:rsidRDefault="00890D2A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Украшение жизненного пространства: построений, интерьеров, предметов быта — в культуре разных эпох.</w:t>
      </w:r>
    </w:p>
    <w:p w:rsidR="00620358" w:rsidRPr="00890D2A" w:rsidRDefault="00890D2A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Декоративно-прикладное искусство в жизни современного человека </w:t>
      </w:r>
      <w:r w:rsidRPr="00890D2A">
        <w:rPr>
          <w:lang w:val="ru-RU"/>
        </w:rPr>
        <w:br/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Многообразие материалов и техник современного декоративно-прикладного искусства </w:t>
      </w:r>
      <w:r w:rsidRPr="00890D2A">
        <w:rPr>
          <w:lang w:val="ru-RU"/>
        </w:rPr>
        <w:br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(художественная керамика, стекло, металл, гобелен, роспись по ткани, моделирование одежды). </w:t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Символический знак в современной жизни: эмблема, логотип, указующий или декоративный знак. </w:t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Государственная символика и традиции геральдики.</w:t>
      </w:r>
    </w:p>
    <w:p w:rsidR="00620358" w:rsidRPr="00890D2A" w:rsidRDefault="00620358">
      <w:pPr>
        <w:rPr>
          <w:lang w:val="ru-RU"/>
        </w:rPr>
        <w:sectPr w:rsidR="00620358" w:rsidRPr="00890D2A">
          <w:pgSz w:w="11900" w:h="16840"/>
          <w:pgMar w:top="286" w:right="660" w:bottom="318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620358" w:rsidRPr="00890D2A" w:rsidRDefault="00620358">
      <w:pPr>
        <w:autoSpaceDE w:val="0"/>
        <w:autoSpaceDN w:val="0"/>
        <w:spacing w:after="66" w:line="220" w:lineRule="exact"/>
        <w:rPr>
          <w:lang w:val="ru-RU"/>
        </w:rPr>
      </w:pPr>
    </w:p>
    <w:p w:rsidR="00620358" w:rsidRPr="00890D2A" w:rsidRDefault="00890D2A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Декоративные украшения предметов нашего быта и одежды.</w:t>
      </w:r>
    </w:p>
    <w:p w:rsidR="00620358" w:rsidRPr="00890D2A" w:rsidRDefault="00890D2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Значение украшений в проявлении образа человека, его характера, </w:t>
      </w:r>
      <w:proofErr w:type="spellStart"/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самопонимания</w:t>
      </w:r>
      <w:proofErr w:type="spellEnd"/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, установок и намерений.</w:t>
      </w:r>
    </w:p>
    <w:p w:rsidR="00620358" w:rsidRPr="00890D2A" w:rsidRDefault="00890D2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Декор на улицах и декор помещений.</w:t>
      </w:r>
    </w:p>
    <w:p w:rsidR="00620358" w:rsidRPr="00890D2A" w:rsidRDefault="00890D2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Декор праздничный и повседневный.</w:t>
      </w:r>
    </w:p>
    <w:p w:rsidR="00620358" w:rsidRPr="00890D2A" w:rsidRDefault="00890D2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Праздничное оформление школы.</w:t>
      </w:r>
    </w:p>
    <w:p w:rsidR="00620358" w:rsidRPr="00890D2A" w:rsidRDefault="00620358">
      <w:pPr>
        <w:rPr>
          <w:lang w:val="ru-RU"/>
        </w:rPr>
        <w:sectPr w:rsidR="00620358" w:rsidRPr="00890D2A">
          <w:pgSz w:w="11900" w:h="16840"/>
          <w:pgMar w:top="286" w:right="1158" w:bottom="1440" w:left="666" w:header="720" w:footer="720" w:gutter="0"/>
          <w:cols w:space="720" w:equalWidth="0">
            <w:col w:w="10076" w:space="0"/>
          </w:cols>
          <w:docGrid w:linePitch="360"/>
        </w:sectPr>
      </w:pPr>
    </w:p>
    <w:p w:rsidR="00620358" w:rsidRPr="00890D2A" w:rsidRDefault="00620358">
      <w:pPr>
        <w:autoSpaceDE w:val="0"/>
        <w:autoSpaceDN w:val="0"/>
        <w:spacing w:after="78" w:line="220" w:lineRule="exact"/>
        <w:rPr>
          <w:lang w:val="ru-RU"/>
        </w:rPr>
      </w:pPr>
    </w:p>
    <w:p w:rsidR="00620358" w:rsidRPr="00890D2A" w:rsidRDefault="00890D2A">
      <w:pPr>
        <w:autoSpaceDE w:val="0"/>
        <w:autoSpaceDN w:val="0"/>
        <w:spacing w:after="0" w:line="262" w:lineRule="auto"/>
        <w:rPr>
          <w:lang w:val="ru-RU"/>
        </w:rPr>
      </w:pPr>
      <w:r w:rsidRPr="00890D2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МОДУЛЯ «ДЕКОРАТИВНО-ПРИКЛАДНОЕ И НАРОДНОЕ ИСКУССТВО» НА УРОВНЕ ОСНОВНОГО ОБЩЕГО ОБРАЗОВАНИЯ</w:t>
      </w:r>
    </w:p>
    <w:p w:rsidR="00620358" w:rsidRPr="00890D2A" w:rsidRDefault="00890D2A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890D2A">
        <w:rPr>
          <w:lang w:val="ru-RU"/>
        </w:rPr>
        <w:br/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620358" w:rsidRPr="00890D2A" w:rsidRDefault="00890D2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В центре программы по модулю в соответствии с ФГОС общего образования находится личностное развитие обучающихся, приобщение обучающихся к российским традиционным духовным </w:t>
      </w:r>
      <w:r w:rsidRPr="00890D2A">
        <w:rPr>
          <w:lang w:val="ru-RU"/>
        </w:rPr>
        <w:br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ценностям, социализация личности.</w:t>
      </w:r>
    </w:p>
    <w:p w:rsidR="00620358" w:rsidRPr="00890D2A" w:rsidRDefault="00890D2A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​деятельности.</w:t>
      </w:r>
    </w:p>
    <w:p w:rsidR="00620358" w:rsidRPr="00890D2A" w:rsidRDefault="00890D2A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1. Патриотическое воспитание </w:t>
      </w:r>
      <w:r w:rsidRPr="00890D2A">
        <w:rPr>
          <w:lang w:val="ru-RU"/>
        </w:rPr>
        <w:br/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</w:t>
      </w:r>
      <w:r w:rsidRPr="00890D2A">
        <w:rPr>
          <w:lang w:val="ru-RU"/>
        </w:rPr>
        <w:br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изобразительном искусстве. Воспитание патриотизма в процессе освоения особенностей и красоты отечественной ​духовной жизни, выраженной в произведениях искусства, ​посвящённых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</w:t>
      </w:r>
    </w:p>
    <w:p w:rsidR="00620358" w:rsidRPr="00890D2A" w:rsidRDefault="00890D2A">
      <w:pPr>
        <w:autoSpaceDE w:val="0"/>
        <w:autoSpaceDN w:val="0"/>
        <w:spacing w:before="70" w:after="0" w:line="271" w:lineRule="auto"/>
        <w:ind w:right="864"/>
        <w:rPr>
          <w:lang w:val="ru-RU"/>
        </w:rPr>
      </w:pP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620358" w:rsidRPr="00890D2A" w:rsidRDefault="00890D2A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2. Гражданское воспитание </w:t>
      </w:r>
      <w:r w:rsidRPr="00890D2A">
        <w:rPr>
          <w:lang w:val="ru-RU"/>
        </w:rPr>
        <w:br/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</w:t>
      </w:r>
    </w:p>
    <w:p w:rsidR="00620358" w:rsidRPr="00890D2A" w:rsidRDefault="00890D2A">
      <w:pPr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620358" w:rsidRPr="00890D2A" w:rsidRDefault="00890D2A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3. Духовно-нравственное воспитание </w:t>
      </w:r>
      <w:r w:rsidRPr="00890D2A">
        <w:rPr>
          <w:lang w:val="ru-RU"/>
        </w:rPr>
        <w:br/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</w:t>
      </w:r>
      <w:r w:rsidRPr="00890D2A">
        <w:rPr>
          <w:lang w:val="ru-RU"/>
        </w:rPr>
        <w:br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</w:t>
      </w:r>
    </w:p>
    <w:p w:rsidR="00620358" w:rsidRPr="00890D2A" w:rsidRDefault="00620358">
      <w:pPr>
        <w:rPr>
          <w:lang w:val="ru-RU"/>
        </w:rPr>
        <w:sectPr w:rsidR="00620358" w:rsidRPr="00890D2A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20358" w:rsidRPr="00890D2A" w:rsidRDefault="00620358">
      <w:pPr>
        <w:autoSpaceDE w:val="0"/>
        <w:autoSpaceDN w:val="0"/>
        <w:spacing w:after="66" w:line="220" w:lineRule="exact"/>
        <w:rPr>
          <w:lang w:val="ru-RU"/>
        </w:rPr>
      </w:pPr>
    </w:p>
    <w:p w:rsidR="00620358" w:rsidRPr="00890D2A" w:rsidRDefault="00890D2A">
      <w:pPr>
        <w:autoSpaceDE w:val="0"/>
        <w:autoSpaceDN w:val="0"/>
        <w:spacing w:after="0" w:line="230" w:lineRule="auto"/>
        <w:rPr>
          <w:lang w:val="ru-RU"/>
        </w:rPr>
      </w:pP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полноты проживаемой жизни.</w:t>
      </w:r>
    </w:p>
    <w:p w:rsidR="00620358" w:rsidRPr="00890D2A" w:rsidRDefault="00890D2A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4. Эстетическое воспитание </w:t>
      </w:r>
      <w:r w:rsidRPr="00890D2A">
        <w:rPr>
          <w:lang w:val="ru-RU"/>
        </w:rPr>
        <w:br/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Эстетическое (от греч.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aisthetikos</w:t>
      </w:r>
      <w:proofErr w:type="spellEnd"/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</w:t>
      </w:r>
      <w:r w:rsidRPr="00890D2A">
        <w:rPr>
          <w:lang w:val="ru-RU"/>
        </w:rPr>
        <w:br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отношению к семье, к мирной жизни как главному принципу человеческого общежития, к самому себе как </w:t>
      </w:r>
      <w:proofErr w:type="spellStart"/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самореализующейся</w:t>
      </w:r>
      <w:proofErr w:type="spellEnd"/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620358" w:rsidRPr="00890D2A" w:rsidRDefault="00890D2A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5. Ценности познавательной деятельности </w:t>
      </w:r>
      <w:r w:rsidRPr="00890D2A">
        <w:rPr>
          <w:lang w:val="ru-RU"/>
        </w:rPr>
        <w:br/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</w:t>
      </w:r>
      <w:r w:rsidRPr="00890D2A">
        <w:rPr>
          <w:lang w:val="ru-RU"/>
        </w:rPr>
        <w:br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изобразительного искусства и при выполнении заданий культурно-исторической направленности.</w:t>
      </w:r>
    </w:p>
    <w:p w:rsidR="00620358" w:rsidRPr="00890D2A" w:rsidRDefault="00890D2A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6. Экологическое воспитание </w:t>
      </w:r>
      <w:r w:rsidRPr="00890D2A">
        <w:rPr>
          <w:lang w:val="ru-RU"/>
        </w:rPr>
        <w:br/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620358" w:rsidRPr="00890D2A" w:rsidRDefault="00890D2A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7. Трудовое воспитание </w:t>
      </w:r>
      <w:r w:rsidRPr="00890D2A">
        <w:rPr>
          <w:lang w:val="ru-RU"/>
        </w:rPr>
        <w:br/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:rsidR="00620358" w:rsidRPr="00890D2A" w:rsidRDefault="00890D2A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8. Воспитывающая предметно-эстетическая среда </w:t>
      </w:r>
      <w:r w:rsidRPr="00890D2A">
        <w:rPr>
          <w:lang w:val="ru-RU"/>
        </w:rPr>
        <w:br/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620358" w:rsidRPr="00890D2A" w:rsidRDefault="00890D2A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</w:t>
      </w:r>
      <w:r w:rsidRPr="00890D2A">
        <w:rPr>
          <w:lang w:val="ru-RU"/>
        </w:rPr>
        <w:br/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Метапредметные результаты освоения основной образовательной программы, формируемые при изучении модуля:</w:t>
      </w:r>
    </w:p>
    <w:p w:rsidR="00620358" w:rsidRPr="00890D2A" w:rsidRDefault="00620358">
      <w:pPr>
        <w:rPr>
          <w:lang w:val="ru-RU"/>
        </w:rPr>
        <w:sectPr w:rsidR="00620358" w:rsidRPr="00890D2A">
          <w:pgSz w:w="11900" w:h="16840"/>
          <w:pgMar w:top="286" w:right="686" w:bottom="416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620358" w:rsidRPr="00890D2A" w:rsidRDefault="00620358">
      <w:pPr>
        <w:autoSpaceDE w:val="0"/>
        <w:autoSpaceDN w:val="0"/>
        <w:spacing w:after="78" w:line="220" w:lineRule="exact"/>
        <w:rPr>
          <w:lang w:val="ru-RU"/>
        </w:rPr>
      </w:pPr>
    </w:p>
    <w:p w:rsidR="00620358" w:rsidRPr="00890D2A" w:rsidRDefault="00890D2A">
      <w:pPr>
        <w:autoSpaceDE w:val="0"/>
        <w:autoSpaceDN w:val="0"/>
        <w:spacing w:after="0" w:line="286" w:lineRule="auto"/>
        <w:ind w:left="180" w:right="576"/>
        <w:rPr>
          <w:lang w:val="ru-RU"/>
        </w:rPr>
      </w:pPr>
      <w:r w:rsidRPr="00890D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познавательными действиями </w:t>
      </w:r>
      <w:r w:rsidRPr="00890D2A">
        <w:rPr>
          <w:lang w:val="ru-RU"/>
        </w:rPr>
        <w:br/>
      </w:r>
      <w:r w:rsidRPr="00890D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Формирование пространственных представлений и сенсорных способностей: </w:t>
      </w:r>
      <w:r w:rsidRPr="00890D2A">
        <w:rPr>
          <w:lang w:val="ru-RU"/>
        </w:rPr>
        <w:br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предметные и пространственные объекты по заданным основаниям; </w:t>
      </w:r>
      <w:r w:rsidRPr="00890D2A">
        <w:rPr>
          <w:lang w:val="ru-RU"/>
        </w:rPr>
        <w:br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890D2A">
        <w:rPr>
          <w:lang w:val="ru-RU"/>
        </w:rPr>
        <w:br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положение предметной формы в пространстве; </w:t>
      </w:r>
      <w:r w:rsidRPr="00890D2A">
        <w:rPr>
          <w:lang w:val="ru-RU"/>
        </w:rPr>
        <w:br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890D2A">
        <w:rPr>
          <w:lang w:val="ru-RU"/>
        </w:rPr>
        <w:br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структуру предмета, конструкции, пространства, зрительного образа; </w:t>
      </w:r>
      <w:r w:rsidRPr="00890D2A">
        <w:rPr>
          <w:lang w:val="ru-RU"/>
        </w:rPr>
        <w:br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структурировать предметно-пространственные явления; </w:t>
      </w:r>
      <w:r w:rsidRPr="00890D2A">
        <w:rPr>
          <w:lang w:val="ru-RU"/>
        </w:rPr>
        <w:br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сопоставлять пропорциональное соотношение частей внутри целого и предметов между собой; абстрагировать образ реальности в построении плоской или пространственной композиции.</w:t>
      </w:r>
    </w:p>
    <w:p w:rsidR="00620358" w:rsidRPr="00890D2A" w:rsidRDefault="00890D2A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890D2A">
        <w:rPr>
          <w:lang w:val="ru-RU"/>
        </w:rPr>
        <w:br/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явлений художественной культуры; </w:t>
      </w:r>
      <w:r w:rsidRPr="00890D2A">
        <w:rPr>
          <w:lang w:val="ru-RU"/>
        </w:rPr>
        <w:br/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анализировать, сравнивать и оценивать с позиций эстетических категорий явления искусства и действительности; </w:t>
      </w:r>
      <w:r w:rsidRPr="00890D2A">
        <w:rPr>
          <w:lang w:val="ru-RU"/>
        </w:rPr>
        <w:br/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890D2A">
        <w:rPr>
          <w:lang w:val="ru-RU"/>
        </w:rPr>
        <w:br/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и использовать вопросы как исследовательский инструмент познания; </w:t>
      </w:r>
      <w:r w:rsidRPr="00890D2A">
        <w:rPr>
          <w:lang w:val="ru-RU"/>
        </w:rPr>
        <w:br/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исследовательскую работу по сбору информационного материала по установленной или выбранной теме; </w:t>
      </w:r>
      <w:r w:rsidRPr="00890D2A">
        <w:rPr>
          <w:lang w:val="ru-RU"/>
        </w:rPr>
        <w:br/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620358" w:rsidRPr="00890D2A" w:rsidRDefault="00890D2A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890D2A">
        <w:rPr>
          <w:lang w:val="ru-RU"/>
        </w:rPr>
        <w:br/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  <w:r w:rsidRPr="00890D2A">
        <w:rPr>
          <w:lang w:val="ru-RU"/>
        </w:rPr>
        <w:br/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электронные образовательные ресурсы; </w:t>
      </w:r>
      <w:r w:rsidRPr="00890D2A">
        <w:rPr>
          <w:lang w:val="ru-RU"/>
        </w:rPr>
        <w:br/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учебными пособиями и учебниками; </w:t>
      </w:r>
      <w:r w:rsidRPr="00890D2A">
        <w:rPr>
          <w:lang w:val="ru-RU"/>
        </w:rPr>
        <w:br/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 </w:t>
      </w:r>
      <w:r w:rsidRPr="00890D2A">
        <w:rPr>
          <w:lang w:val="ru-RU"/>
        </w:rPr>
        <w:br/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620358" w:rsidRPr="00890D2A" w:rsidRDefault="00890D2A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890D2A">
        <w:rPr>
          <w:lang w:val="ru-RU"/>
        </w:rPr>
        <w:br/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890D2A">
        <w:rPr>
          <w:lang w:val="ru-RU"/>
        </w:rPr>
        <w:br/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 </w:t>
      </w:r>
      <w:r w:rsidRPr="00890D2A">
        <w:rPr>
          <w:lang w:val="ru-RU"/>
        </w:rPr>
        <w:br/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 </w:t>
      </w:r>
      <w:r w:rsidRPr="00890D2A">
        <w:rPr>
          <w:lang w:val="ru-RU"/>
        </w:rPr>
        <w:br/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и объяснять результаты своего ​творческого, художественного или исследовательского опыта; </w:t>
      </w:r>
      <w:r w:rsidRPr="00890D2A">
        <w:rPr>
          <w:lang w:val="ru-RU"/>
        </w:rPr>
        <w:br/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620358" w:rsidRPr="00890D2A" w:rsidRDefault="00890D2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90D2A">
        <w:rPr>
          <w:rFonts w:ascii="Times New Roman" w:eastAsia="Times New Roman" w:hAnsi="Times New Roman"/>
          <w:b/>
          <w:color w:val="000000"/>
          <w:sz w:val="24"/>
          <w:lang w:val="ru-RU"/>
        </w:rPr>
        <w:t>3. Овладение универсальными регулятивными действиями</w:t>
      </w:r>
    </w:p>
    <w:p w:rsidR="00620358" w:rsidRPr="00890D2A" w:rsidRDefault="00620358">
      <w:pPr>
        <w:rPr>
          <w:lang w:val="ru-RU"/>
        </w:rPr>
        <w:sectPr w:rsidR="00620358" w:rsidRPr="00890D2A">
          <w:pgSz w:w="11900" w:h="16840"/>
          <w:pgMar w:top="298" w:right="648" w:bottom="30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620358" w:rsidRPr="00890D2A" w:rsidRDefault="00620358">
      <w:pPr>
        <w:autoSpaceDE w:val="0"/>
        <w:autoSpaceDN w:val="0"/>
        <w:spacing w:after="78" w:line="220" w:lineRule="exact"/>
        <w:rPr>
          <w:lang w:val="ru-RU"/>
        </w:rPr>
      </w:pPr>
    </w:p>
    <w:p w:rsidR="00620358" w:rsidRPr="00890D2A" w:rsidRDefault="00890D2A">
      <w:pPr>
        <w:tabs>
          <w:tab w:val="left" w:pos="180"/>
        </w:tabs>
        <w:autoSpaceDE w:val="0"/>
        <w:autoSpaceDN w:val="0"/>
        <w:spacing w:after="0" w:line="286" w:lineRule="auto"/>
        <w:ind w:right="576"/>
        <w:rPr>
          <w:lang w:val="ru-RU"/>
        </w:rPr>
      </w:pP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890D2A">
        <w:rPr>
          <w:lang w:val="ru-RU"/>
        </w:rPr>
        <w:br/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 </w:t>
      </w:r>
      <w:r w:rsidRPr="00890D2A">
        <w:rPr>
          <w:lang w:val="ru-RU"/>
        </w:rPr>
        <w:br/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  <w:r w:rsidRPr="00890D2A">
        <w:rPr>
          <w:lang w:val="ru-RU"/>
        </w:rPr>
        <w:br/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620358" w:rsidRPr="00890D2A" w:rsidRDefault="00890D2A">
      <w:pPr>
        <w:tabs>
          <w:tab w:val="left" w:pos="180"/>
        </w:tabs>
        <w:autoSpaceDE w:val="0"/>
        <w:autoSpaceDN w:val="0"/>
        <w:spacing w:before="70" w:after="0" w:line="281" w:lineRule="auto"/>
        <w:ind w:right="864"/>
        <w:rPr>
          <w:lang w:val="ru-RU"/>
        </w:rPr>
      </w:pP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890D2A">
        <w:rPr>
          <w:lang w:val="ru-RU"/>
        </w:rPr>
        <w:br/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результата; </w:t>
      </w:r>
      <w:r w:rsidRPr="00890D2A">
        <w:rPr>
          <w:lang w:val="ru-RU"/>
        </w:rPr>
        <w:br/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620358" w:rsidRPr="00890D2A" w:rsidRDefault="00890D2A">
      <w:pPr>
        <w:tabs>
          <w:tab w:val="left" w:pos="180"/>
        </w:tabs>
        <w:autoSpaceDE w:val="0"/>
        <w:autoSpaceDN w:val="0"/>
        <w:spacing w:before="70" w:after="0" w:line="286" w:lineRule="auto"/>
        <w:ind w:right="720"/>
        <w:rPr>
          <w:lang w:val="ru-RU"/>
        </w:rPr>
      </w:pP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890D2A">
        <w:rPr>
          <w:lang w:val="ru-RU"/>
        </w:rPr>
        <w:br/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эмоциями, стремиться к пониманию эмоций других; </w:t>
      </w:r>
      <w:r w:rsidRPr="00890D2A">
        <w:rPr>
          <w:lang w:val="ru-RU"/>
        </w:rPr>
        <w:br/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рефлексировать эмоции как основание для художественного восприятия искусства и собственной художественной деятельности; </w:t>
      </w:r>
      <w:r w:rsidRPr="00890D2A">
        <w:rPr>
          <w:lang w:val="ru-RU"/>
        </w:rPr>
        <w:br/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свои эмпатические способности, способность сопереживать, понимать намерения и переживания свои и других; </w:t>
      </w:r>
      <w:r w:rsidRPr="00890D2A">
        <w:rPr>
          <w:lang w:val="ru-RU"/>
        </w:rPr>
        <w:br/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ошибку; </w:t>
      </w:r>
      <w:r w:rsidRPr="00890D2A">
        <w:rPr>
          <w:lang w:val="ru-RU"/>
        </w:rPr>
        <w:br/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межвозрастном</w:t>
      </w:r>
      <w:proofErr w:type="spellEnd"/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взаимодействии.</w:t>
      </w:r>
    </w:p>
    <w:p w:rsidR="00620358" w:rsidRPr="00890D2A" w:rsidRDefault="00890D2A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890D2A">
        <w:rPr>
          <w:lang w:val="ru-RU"/>
        </w:rPr>
        <w:br/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 </w:t>
      </w:r>
      <w:r w:rsidRPr="00890D2A">
        <w:rPr>
          <w:lang w:val="ru-RU"/>
        </w:rPr>
        <w:br/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 </w:t>
      </w:r>
      <w:r w:rsidRPr="00890D2A">
        <w:rPr>
          <w:lang w:val="ru-RU"/>
        </w:rPr>
        <w:br/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коммуникативные, познавательные и культовые функции декоративно-</w:t>
      </w:r>
      <w:r w:rsidRPr="00890D2A">
        <w:rPr>
          <w:lang w:val="ru-RU"/>
        </w:rPr>
        <w:br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прикладного искусства; </w:t>
      </w:r>
      <w:r w:rsidRPr="00890D2A">
        <w:rPr>
          <w:lang w:val="ru-RU"/>
        </w:rPr>
        <w:br/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 </w:t>
      </w:r>
      <w:r w:rsidRPr="00890D2A">
        <w:rPr>
          <w:lang w:val="ru-RU"/>
        </w:rPr>
        <w:br/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 </w:t>
      </w:r>
      <w:r w:rsidRPr="00890D2A">
        <w:rPr>
          <w:lang w:val="ru-RU"/>
        </w:rPr>
        <w:br/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 </w:t>
      </w:r>
      <w:r w:rsidRPr="00890D2A">
        <w:rPr>
          <w:lang w:val="ru-RU"/>
        </w:rPr>
        <w:br/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специфику образного языка декоративного искусства — его знаковую природу, </w:t>
      </w:r>
      <w:r w:rsidRPr="00890D2A">
        <w:rPr>
          <w:lang w:val="ru-RU"/>
        </w:rPr>
        <w:br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орнаментальность, стилизацию изображения; </w:t>
      </w:r>
      <w:r w:rsidRPr="00890D2A">
        <w:rPr>
          <w:lang w:val="ru-RU"/>
        </w:rPr>
        <w:br/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разные виды орнамента по сюжетной основе: геометрический, растительный, </w:t>
      </w:r>
      <w:r w:rsidRPr="00890D2A">
        <w:rPr>
          <w:lang w:val="ru-RU"/>
        </w:rPr>
        <w:br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зооморфный, антропоморфный; </w:t>
      </w:r>
      <w:r w:rsidRPr="00890D2A">
        <w:rPr>
          <w:lang w:val="ru-RU"/>
        </w:rPr>
        <w:br/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владеть практическими навыками самостоятельного творческого создания орнаментов ленточных,</w:t>
      </w:r>
    </w:p>
    <w:p w:rsidR="00620358" w:rsidRPr="00890D2A" w:rsidRDefault="00620358">
      <w:pPr>
        <w:rPr>
          <w:lang w:val="ru-RU"/>
        </w:rPr>
        <w:sectPr w:rsidR="00620358" w:rsidRPr="00890D2A">
          <w:pgSz w:w="11900" w:h="16840"/>
          <w:pgMar w:top="298" w:right="670" w:bottom="36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620358" w:rsidRPr="00890D2A" w:rsidRDefault="00620358">
      <w:pPr>
        <w:autoSpaceDE w:val="0"/>
        <w:autoSpaceDN w:val="0"/>
        <w:spacing w:after="66" w:line="220" w:lineRule="exact"/>
        <w:rPr>
          <w:lang w:val="ru-RU"/>
        </w:rPr>
      </w:pPr>
    </w:p>
    <w:p w:rsidR="00620358" w:rsidRPr="00890D2A" w:rsidRDefault="00890D2A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сетчатых, центрических; </w:t>
      </w:r>
      <w:r w:rsidRPr="00890D2A">
        <w:rPr>
          <w:lang w:val="ru-RU"/>
        </w:rPr>
        <w:br/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 </w:t>
      </w:r>
      <w:r w:rsidRPr="00890D2A">
        <w:rPr>
          <w:lang w:val="ru-RU"/>
        </w:rPr>
        <w:br/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овладеть практическими навыками стилизованного — орнаментального лаконичного изображения деталей природы, стилизованного обобщённого изображения представите​- лей животного мира, сказочных и мифологических </w:t>
      </w:r>
      <w:proofErr w:type="spellStart"/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персо</w:t>
      </w:r>
      <w:proofErr w:type="spellEnd"/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нажей</w:t>
      </w:r>
      <w:proofErr w:type="spellEnd"/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 с опорой на традиционные образы мирового искусства; </w:t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 </w:t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 символическое значение традиционных знаков народного крестьянского искусства (солярные знаки, древо жизни, конь, птица, мать-земля); </w:t>
      </w:r>
      <w:r w:rsidRPr="00890D2A">
        <w:rPr>
          <w:lang w:val="ru-RU"/>
        </w:rPr>
        <w:br/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самостоятельно изображать конструкцию традиционного крестьянского дома, его </w:t>
      </w:r>
      <w:r w:rsidRPr="00890D2A">
        <w:rPr>
          <w:lang w:val="ru-RU"/>
        </w:rPr>
        <w:br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 </w:t>
      </w:r>
      <w:r w:rsidRPr="00890D2A">
        <w:rPr>
          <w:lang w:val="ru-RU"/>
        </w:rPr>
        <w:br/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практический опыт изображения характерных традиционных предметов крестьянского быта; </w:t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 </w:t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произведения народного искусства как бесценное культурное наследие, хранящее в своих материальных формах глубинные духовные ценности; </w:t>
      </w:r>
      <w:r w:rsidRPr="00890D2A">
        <w:rPr>
          <w:lang w:val="ru-RU"/>
        </w:rPr>
        <w:br/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уметь изображать или конструировать устройство традиционных жилищ разных народов, например юрты, сакли, хаты-мазанки; объяснять семантическое значение деталей конструкции и декора, их связь с природой, трудом и бытом; </w:t>
      </w:r>
      <w:r w:rsidRPr="00890D2A">
        <w:rPr>
          <w:lang w:val="ru-RU"/>
        </w:rPr>
        <w:br/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и распознавать примеры декоративного оформления жизнедеятельности —быта,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 </w:t>
      </w:r>
      <w:r w:rsidRPr="00890D2A">
        <w:rPr>
          <w:lang w:val="ru-RU"/>
        </w:rPr>
        <w:br/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значение народных промыслов и традиций художественного ремесла в современной жизни; </w:t>
      </w:r>
      <w:r w:rsidRPr="00890D2A">
        <w:rPr>
          <w:lang w:val="ru-RU"/>
        </w:rPr>
        <w:br/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происхождении народных художественных промыслов; о соотношении ремесла и искусства; </w:t>
      </w:r>
      <w:r w:rsidRPr="00890D2A">
        <w:rPr>
          <w:lang w:val="ru-RU"/>
        </w:rPr>
        <w:br/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характерные черты орнаментов и изделий ряда отечественных народных художественных промыслов; </w:t>
      </w:r>
      <w:r w:rsidRPr="00890D2A">
        <w:rPr>
          <w:lang w:val="ru-RU"/>
        </w:rPr>
        <w:br/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древние образы народного искусства в произведениях современных народных промыслов; </w:t>
      </w:r>
      <w:r w:rsidRPr="00890D2A">
        <w:rPr>
          <w:lang w:val="ru-RU"/>
        </w:rPr>
        <w:br/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перечислять материалы, используемые в народных художественных промыслах: дерево, глина, металл, стекло, др.; </w:t>
      </w:r>
      <w:r w:rsidRPr="00890D2A">
        <w:rPr>
          <w:lang w:val="ru-RU"/>
        </w:rPr>
        <w:br/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изделия народных художественных промыслов по материалу изготовления и технике декора; </w:t>
      </w:r>
      <w:r w:rsidRPr="00890D2A">
        <w:rPr>
          <w:lang w:val="ru-RU"/>
        </w:rPr>
        <w:br/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связь между материалом, формой и техникой декора в произведениях народных промыслов; </w:t>
      </w:r>
      <w:r w:rsidRPr="00890D2A">
        <w:rPr>
          <w:lang w:val="ru-RU"/>
        </w:rPr>
        <w:br/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приёмах и последовательности работы при создании изделий некоторых художественных промыслов; </w:t>
      </w:r>
      <w:r w:rsidRPr="00890D2A">
        <w:rPr>
          <w:lang w:val="ru-RU"/>
        </w:rPr>
        <w:br/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620358" w:rsidRPr="00890D2A" w:rsidRDefault="00620358">
      <w:pPr>
        <w:rPr>
          <w:lang w:val="ru-RU"/>
        </w:rPr>
        <w:sectPr w:rsidR="00620358" w:rsidRPr="00890D2A">
          <w:pgSz w:w="11900" w:h="16840"/>
          <w:pgMar w:top="286" w:right="746" w:bottom="438" w:left="666" w:header="720" w:footer="720" w:gutter="0"/>
          <w:cols w:space="720" w:equalWidth="0">
            <w:col w:w="10488" w:space="0"/>
          </w:cols>
          <w:docGrid w:linePitch="360"/>
        </w:sectPr>
      </w:pPr>
    </w:p>
    <w:p w:rsidR="00620358" w:rsidRPr="00890D2A" w:rsidRDefault="00620358">
      <w:pPr>
        <w:autoSpaceDE w:val="0"/>
        <w:autoSpaceDN w:val="0"/>
        <w:spacing w:after="78" w:line="220" w:lineRule="exact"/>
        <w:rPr>
          <w:lang w:val="ru-RU"/>
        </w:rPr>
      </w:pPr>
    </w:p>
    <w:p w:rsidR="00620358" w:rsidRPr="00890D2A" w:rsidRDefault="00890D2A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 </w:t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объяснять значение государственной символики, иметь представление о значении и содержании геральдики; </w:t>
      </w:r>
      <w:r w:rsidRPr="00890D2A">
        <w:rPr>
          <w:lang w:val="ru-RU"/>
        </w:rPr>
        <w:br/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 </w:t>
      </w:r>
      <w:r w:rsidRPr="00890D2A">
        <w:rPr>
          <w:lang w:val="ru-RU"/>
        </w:rPr>
        <w:br/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 т. д.; </w:t>
      </w:r>
      <w:r w:rsidRPr="00890D2A">
        <w:rPr>
          <w:lang w:val="ru-RU"/>
        </w:rPr>
        <w:br/>
      </w:r>
      <w:r w:rsidRPr="00890D2A">
        <w:rPr>
          <w:lang w:val="ru-RU"/>
        </w:rPr>
        <w:tab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:rsidR="00620358" w:rsidRPr="00890D2A" w:rsidRDefault="00620358">
      <w:pPr>
        <w:rPr>
          <w:lang w:val="ru-RU"/>
        </w:rPr>
        <w:sectPr w:rsidR="00620358" w:rsidRPr="00890D2A">
          <w:pgSz w:w="11900" w:h="16840"/>
          <w:pgMar w:top="298" w:right="756" w:bottom="1440" w:left="666" w:header="720" w:footer="720" w:gutter="0"/>
          <w:cols w:space="720" w:equalWidth="0">
            <w:col w:w="10478" w:space="0"/>
          </w:cols>
          <w:docGrid w:linePitch="360"/>
        </w:sectPr>
      </w:pPr>
    </w:p>
    <w:p w:rsidR="00620358" w:rsidRPr="00890D2A" w:rsidRDefault="00620358">
      <w:pPr>
        <w:autoSpaceDE w:val="0"/>
        <w:autoSpaceDN w:val="0"/>
        <w:spacing w:after="64" w:line="220" w:lineRule="exact"/>
        <w:rPr>
          <w:lang w:val="ru-RU"/>
        </w:rPr>
      </w:pPr>
    </w:p>
    <w:p w:rsidR="00620358" w:rsidRPr="00890D2A" w:rsidRDefault="00890D2A">
      <w:pPr>
        <w:autoSpaceDE w:val="0"/>
        <w:autoSpaceDN w:val="0"/>
        <w:spacing w:after="258" w:line="233" w:lineRule="auto"/>
        <w:rPr>
          <w:lang w:val="ru-RU"/>
        </w:rPr>
      </w:pPr>
      <w:r w:rsidRPr="00890D2A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>ТЕМАТИЧЕСКОЕ ПЛАНИРОВАНИЕ МОДУЛЯ «ДЕКОРАТИВНО-ПРИКЛАДНОЕ И НАРОДНОЕ ИСКУССТВО»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414"/>
        <w:gridCol w:w="528"/>
        <w:gridCol w:w="1104"/>
        <w:gridCol w:w="1142"/>
        <w:gridCol w:w="864"/>
        <w:gridCol w:w="4550"/>
        <w:gridCol w:w="1080"/>
        <w:gridCol w:w="3424"/>
      </w:tblGrid>
      <w:tr w:rsidR="00620358" w:rsidRPr="00890D2A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Pr="00890D2A" w:rsidRDefault="00890D2A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bookmarkStart w:id="0" w:name="_Hlk114058228"/>
            <w:r w:rsidRPr="00890D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№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п/п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Pr="00890D2A" w:rsidRDefault="00890D2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Pr="00890D2A" w:rsidRDefault="00890D2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Pr="00890D2A" w:rsidRDefault="00890D2A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Дата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изучения</w:t>
            </w:r>
          </w:p>
        </w:tc>
        <w:tc>
          <w:tcPr>
            <w:tcW w:w="4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Pr="00890D2A" w:rsidRDefault="00890D2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358" w:rsidRPr="00890D2A" w:rsidRDefault="00890D2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Виды,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формы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контроля</w:t>
            </w:r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Pr="00890D2A" w:rsidRDefault="00890D2A">
            <w:pPr>
              <w:autoSpaceDE w:val="0"/>
              <w:autoSpaceDN w:val="0"/>
              <w:spacing w:before="78" w:after="0" w:line="245" w:lineRule="auto"/>
              <w:ind w:left="74" w:right="144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Электронные (цифровые) образовательные ресурсы</w:t>
            </w:r>
          </w:p>
        </w:tc>
      </w:tr>
      <w:tr w:rsidR="00620358" w:rsidRPr="00890D2A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58" w:rsidRPr="00890D2A" w:rsidRDefault="00620358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58" w:rsidRPr="00890D2A" w:rsidRDefault="00620358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Pr="00890D2A" w:rsidRDefault="00890D2A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Pr="00890D2A" w:rsidRDefault="00890D2A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Pr="00890D2A" w:rsidRDefault="00890D2A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58" w:rsidRPr="00890D2A" w:rsidRDefault="00620358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58" w:rsidRPr="00890D2A" w:rsidRDefault="00620358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20358" w:rsidRPr="00890D2A" w:rsidRDefault="00620358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20358" w:rsidRPr="00890D2A" w:rsidRDefault="00620358">
            <w:pPr>
              <w:rPr>
                <w:lang w:val="ru-RU"/>
              </w:rPr>
            </w:pPr>
          </w:p>
        </w:tc>
      </w:tr>
      <w:tr w:rsidR="00620358" w:rsidRPr="00890D2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Pr="00890D2A" w:rsidRDefault="00890D2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1. Общие сведения о декоративно-прикладном искусстве</w:t>
            </w:r>
          </w:p>
        </w:tc>
      </w:tr>
      <w:tr w:rsidR="00620358" w:rsidTr="00997052">
        <w:trPr>
          <w:trHeight w:hRule="exact" w:val="10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Pr="00890D2A" w:rsidRDefault="00890D2A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1.1.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Pr="00890D2A" w:rsidRDefault="00890D2A">
            <w:pPr>
              <w:autoSpaceDE w:val="0"/>
              <w:autoSpaceDN w:val="0"/>
              <w:spacing w:before="80" w:after="0" w:line="245" w:lineRule="auto"/>
              <w:ind w:left="72" w:right="576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Декоративно-прикладное искусство и его виды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Pr="00890D2A" w:rsidRDefault="00890D2A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Pr="00890D2A" w:rsidRDefault="00890D2A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Pr="00890D2A" w:rsidRDefault="00890D2A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Pr="00890D2A" w:rsidRDefault="00890D2A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03.09.</w:t>
            </w:r>
            <w:bookmarkStart w:id="1" w:name="_GoBack"/>
            <w:bookmarkEnd w:id="1"/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2022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Pr="00890D2A" w:rsidRDefault="00890D2A">
            <w:pPr>
              <w:autoSpaceDE w:val="0"/>
              <w:autoSpaceDN w:val="0"/>
              <w:spacing w:before="80" w:after="0" w:line="250" w:lineRule="auto"/>
              <w:ind w:left="72" w:right="144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характеризовать присутствие предметов декора в предметном мире и жилой среде.;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виды декоративно-прикладного искусства по материалу изготовления и практическому назначению.;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80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https://resh.edu.ru/subject/lesson/7825/start/312989/</w:t>
            </w:r>
          </w:p>
        </w:tc>
      </w:tr>
      <w:tr w:rsidR="00620358" w:rsidRPr="00890D2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Pr="00890D2A" w:rsidRDefault="00890D2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2. Древние корни народного искусства</w:t>
            </w:r>
          </w:p>
        </w:tc>
      </w:tr>
      <w:tr w:rsidR="00620358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Pr="00890D2A" w:rsidRDefault="00890D2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Древние образы в народном искусстве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10.09.2022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Pr="00890D2A" w:rsidRDefault="00890D2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объяснять глубинные смыслы основных знаков-символов традиционного народного (крестьянского) прикладного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искусства.;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традиционные образы в орнаментах деревянной резьбы, народной вышивки, росписи по дереву и др., видеть многообразное варьирование трактовок.;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зарисовки древних образов (древо жизни, мать-земля, птица, конь, солнце и др.).;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декоративного обобщения;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https://resh.edu.ru/subject/lesson/7825/start/312989/</w:t>
            </w:r>
          </w:p>
        </w:tc>
      </w:tr>
      <w:tr w:rsidR="00620358">
        <w:trPr>
          <w:trHeight w:hRule="exact" w:val="28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Убранство русской избы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17.09.2022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Pr="00890D2A" w:rsidRDefault="00890D2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 целостность образного строя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традиционного крестьянского жилища;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выраженного в его трехчастной структуре и декоре.;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символическое значение;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содержательный смысл знаков-образов в декоративном убранстве избы.;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отдельные детали декоративного убранства избы через конструктивную;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декоративную и изобразительную деятельность.;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общее и различное в образном строе традиционного жилища разных регионов России.;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эскизы декоративного убранства избы.;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принципы декоративного обобщения в изображении.; 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https://resh.edu.ru/subject/lesson/7826/start/313020/</w:t>
            </w:r>
          </w:p>
        </w:tc>
      </w:tr>
      <w:tr w:rsidR="00620358">
        <w:trPr>
          <w:trHeight w:hRule="exact" w:val="22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Внутренний мир русской избы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24.09.2022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Pr="00890D2A" w:rsidRDefault="00890D2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и называть конструктивные;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декоративные элементы устройства жилой среды крестьянского дома.;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Осознать и объяснять мудрость устройства традиционной жилой среды.;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интерьер крестьянских жилищ. Находить в них черты национального своеобразия.;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цветовую композицию внутреннего пространства избы.; </w:t>
            </w:r>
            <w:r w:rsidRPr="00890D2A">
              <w:rPr>
                <w:lang w:val="ru-RU"/>
              </w:rPr>
              <w:b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https://resh.edu.ru/subject/lesson/7826/start/313020/</w:t>
            </w:r>
          </w:p>
        </w:tc>
      </w:tr>
      <w:bookmarkEnd w:id="0"/>
    </w:tbl>
    <w:p w:rsidR="00620358" w:rsidRDefault="00620358">
      <w:pPr>
        <w:sectPr w:rsidR="00620358">
          <w:pgSz w:w="16840" w:h="11900"/>
          <w:pgMar w:top="282" w:right="640" w:bottom="67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20358" w:rsidRDefault="0062035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414"/>
        <w:gridCol w:w="528"/>
        <w:gridCol w:w="1104"/>
        <w:gridCol w:w="1142"/>
        <w:gridCol w:w="864"/>
        <w:gridCol w:w="4550"/>
        <w:gridCol w:w="1080"/>
        <w:gridCol w:w="3424"/>
      </w:tblGrid>
      <w:tr w:rsidR="00620358">
        <w:trPr>
          <w:trHeight w:hRule="exact" w:val="28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30" w:lineRule="auto"/>
              <w:jc w:val="center"/>
            </w:pPr>
            <w:bookmarkStart w:id="2" w:name="_Hlk114058305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Pr="00890D2A" w:rsidRDefault="00890D2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Конструкция и декор предметов народного быта и труда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01.10.2022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54" w:lineRule="auto"/>
              <w:ind w:left="72"/>
            </w:pP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общее и особенное в конструкции;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декоре традиционных предметов крестьянского быта и труда.; Рассуждать о связи произведений крестьянского искусства с природой.;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что декор не только украшение;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 и носитель жизненно важных смыслов. Отмечать характерные черты;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свойственные народным мастерам-умельцам.;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выразительную форму предметов крестьянского быта и украшать ее.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Выстраивать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орнаментальную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композицию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соответствии с традицией народного искусства.; </w:t>
            </w:r>
            <w:r>
              <w:b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https://resh.edu.ru/subject/lesson/7826/start/313020/</w:t>
            </w:r>
          </w:p>
        </w:tc>
      </w:tr>
      <w:tr w:rsidR="00620358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Народный праздничный костюм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08.10.2022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Pr="00890D2A" w:rsidRDefault="00890D2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анализировать образный строй народного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праздничного костюма, давать ему эстетическую оценку.;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особенности декора женского праздничного костюма с мировосприятием и мировоззрением наших предков.;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общее и особенное в образах народной праздничной одежды разных регионов России.;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аналитическую зарисовку или эскиз праздничного народного костюма;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https://resh.edu.ru/subject/lesson/7827/start/276982/</w:t>
            </w:r>
          </w:p>
        </w:tc>
      </w:tr>
      <w:tr w:rsidR="00620358">
        <w:trPr>
          <w:trHeight w:hRule="exact" w:val="39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народной вышивки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15.10.2022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Pr="00890D2A" w:rsidRDefault="00890D2A">
            <w:pPr>
              <w:autoSpaceDE w:val="0"/>
              <w:autoSpaceDN w:val="0"/>
              <w:spacing w:before="78" w:after="0" w:line="254" w:lineRule="auto"/>
              <w:ind w:left="72" w:right="576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понимать особенности образного языка народной вышивки;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разнообразие трактовок традиционных образов.;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самостоятельные варианты орнаментального построения вышивки с опорой на народную традицию.; Выделять величиной;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выразительным контуром рисунка;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цветом;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декором главный мотив (птицы;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коня;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всадника;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матери-земли;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древа жизни) дополняя его орнаментальными поясами.</w:t>
            </w:r>
          </w:p>
          <w:p w:rsidR="00620358" w:rsidRPr="00890D2A" w:rsidRDefault="00890D2A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традиционные по вышивке сочетания цветов.; Осваивать навыки декоративного обобщения.;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собственную художественную деятельность и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 своих сверстников с точки зрения выразительности декоративной формы.; </w:t>
            </w:r>
            <w:r w:rsidRPr="00890D2A">
              <w:rPr>
                <w:lang w:val="ru-RU"/>
              </w:rPr>
              <w:b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https://resh.edu.ru/subject/lesson/7827/start/276982/</w:t>
            </w:r>
          </w:p>
        </w:tc>
      </w:tr>
      <w:tr w:rsidR="00620358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Pr="00890D2A" w:rsidRDefault="00890D2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Народные праздничные обряды (обобщение темы)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22.10.2022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Pr="00890D2A" w:rsidRDefault="00890D2A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декоративной и изобразительной деятельности. Понимать и объяснять ценность уникального крестьянского искусства как живой традиции.; </w:t>
            </w:r>
            <w:r w:rsidRPr="00890D2A">
              <w:rPr>
                <w:lang w:val="ru-RU"/>
              </w:rPr>
              <w:b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https://resh.edu.ru/subject/lesson/7828/start/277014/</w:t>
            </w:r>
          </w:p>
        </w:tc>
      </w:tr>
      <w:tr w:rsidR="00620358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3. Народные художественные промыслы</w:t>
            </w:r>
          </w:p>
        </w:tc>
      </w:tr>
      <w:bookmarkEnd w:id="2"/>
    </w:tbl>
    <w:p w:rsidR="00620358" w:rsidRDefault="00620358">
      <w:pPr>
        <w:autoSpaceDE w:val="0"/>
        <w:autoSpaceDN w:val="0"/>
        <w:spacing w:after="0" w:line="14" w:lineRule="exact"/>
      </w:pPr>
    </w:p>
    <w:p w:rsidR="00620358" w:rsidRDefault="00620358">
      <w:pPr>
        <w:sectPr w:rsidR="00620358">
          <w:pgSz w:w="16840" w:h="11900"/>
          <w:pgMar w:top="284" w:right="640" w:bottom="76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20358" w:rsidRDefault="0062035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414"/>
        <w:gridCol w:w="528"/>
        <w:gridCol w:w="1104"/>
        <w:gridCol w:w="1142"/>
        <w:gridCol w:w="864"/>
        <w:gridCol w:w="4550"/>
        <w:gridCol w:w="1080"/>
        <w:gridCol w:w="3424"/>
      </w:tblGrid>
      <w:tr w:rsidR="00620358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30" w:lineRule="auto"/>
              <w:jc w:val="center"/>
            </w:pPr>
            <w:bookmarkStart w:id="3" w:name="_Hlk114058353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Pr="00890D2A" w:rsidRDefault="00890D2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Происхождение художественных промыслов и их роль в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современной жизни народов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07.11.2022 12.11.2022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Pr="00890D2A" w:rsidRDefault="00890D2A">
            <w:pPr>
              <w:autoSpaceDE w:val="0"/>
              <w:autoSpaceDN w:val="0"/>
              <w:spacing w:before="78" w:after="0" w:line="252" w:lineRule="auto"/>
              <w:ind w:left="72" w:right="576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анализировать изделия различных народных художественных промыслов с позиций материала их изготовления.;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связь изделий мастеров промыслов с традиционными ремёслами.;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роль народных художественных промыслов в современной жизни;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https://resh.edu.ru/subject/lesson/7829/start/313051/</w:t>
            </w:r>
          </w:p>
        </w:tc>
      </w:tr>
      <w:tr w:rsidR="00620358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Pr="00890D2A" w:rsidRDefault="00890D2A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Традиционные древние образы в современных игрушках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народных промыслов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14.11.2022 19.11.2022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Pr="00890D2A" w:rsidRDefault="00890D2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Рассуждать о происхождении древних традиционных образов, сохранённых в игрушках современных народных промыслов.; Различать и характеризовать особенности игрушек нескольких широко известных промыслов: дымковской, </w:t>
            </w:r>
            <w:proofErr w:type="spellStart"/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филимоновской</w:t>
            </w:r>
            <w:proofErr w:type="spellEnd"/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каргопольской</w:t>
            </w:r>
            <w:proofErr w:type="spellEnd"/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др.;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эскизы игрушки по мотивам избранного промысла;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https://resh.edu.ru/subject/lesson/7829/start/313051/</w:t>
            </w:r>
          </w:p>
        </w:tc>
      </w:tr>
      <w:tr w:rsidR="00620358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Pr="00890D2A" w:rsidRDefault="00890D2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Праздничная хохлома. ​Роспись по дереву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21.11.2022 26.11.2022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Pr="00890D2A" w:rsidRDefault="00890D2A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особенности орнаментов и формы произведений хохломского промысла.;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назначение изделий хохломского промысла.; Иметь опыт в освоении нескольких приёмов хохломской орнаментальной росписи («травка», «</w:t>
            </w:r>
            <w:proofErr w:type="spellStart"/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кудрина</w:t>
            </w:r>
            <w:proofErr w:type="spellEnd"/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 и др.).;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эскизы изделия по мотивам промысла;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https://resh.edu.ru/subject/lesson/7830/start/313083/</w:t>
            </w:r>
          </w:p>
        </w:tc>
      </w:tr>
      <w:tr w:rsidR="00620358">
        <w:trPr>
          <w:trHeight w:hRule="exact" w:val="28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Гжели. Керамика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28.11.2022 03.12.2022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Pr="00890D2A" w:rsidRDefault="00890D2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Эмоционально воспринимать;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свое отношение;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эстетическую оценку произведениям гжельской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керамики.;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благозвучное сочетание синего и белого в природе и в произведениях Гжели.;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Осознавать нерасторжимую связь конструктивных;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декоративных и изобразительных элементов;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единство формы и декора в изделиях гжельских мастеров.; Осваивать приемы гжельского кистевого мазка - «мазка с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тенями».;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композицию росписи в процессе практической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творческой работы.; </w:t>
            </w:r>
            <w:r w:rsidRPr="00890D2A">
              <w:rPr>
                <w:lang w:val="ru-RU"/>
              </w:rPr>
              <w:b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https://resh.edu.ru/subject/lesson/7830/start/313083/</w:t>
            </w:r>
          </w:p>
        </w:tc>
      </w:tr>
      <w:tr w:rsidR="00620358">
        <w:trPr>
          <w:trHeight w:hRule="exact" w:val="167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Городецкая роспись по дереву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05.12.2022 10.12.2022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Pr="00890D2A" w:rsidRDefault="00890D2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свое отношение;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эстетически оценивать произведения городецкого промысла.; Определять характерные особенности произведений городецкого промысла.;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основные приемы кистевой росписи Городца;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овладевать декоративными навыками.;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композицию росписи в традиции Городца.; </w:t>
            </w:r>
            <w:r w:rsidRPr="00890D2A">
              <w:rPr>
                <w:lang w:val="ru-RU"/>
              </w:rPr>
              <w:b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https://resh.edu.ru/subject/lesson/7830/start/313083/</w:t>
            </w:r>
          </w:p>
        </w:tc>
      </w:tr>
      <w:bookmarkEnd w:id="3"/>
    </w:tbl>
    <w:p w:rsidR="00620358" w:rsidRDefault="00620358">
      <w:pPr>
        <w:autoSpaceDE w:val="0"/>
        <w:autoSpaceDN w:val="0"/>
        <w:spacing w:after="0" w:line="14" w:lineRule="exact"/>
      </w:pPr>
    </w:p>
    <w:p w:rsidR="00620358" w:rsidRDefault="00620358">
      <w:pPr>
        <w:sectPr w:rsidR="00620358">
          <w:pgSz w:w="16840" w:h="11900"/>
          <w:pgMar w:top="284" w:right="640" w:bottom="13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20358" w:rsidRDefault="0062035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414"/>
        <w:gridCol w:w="528"/>
        <w:gridCol w:w="1104"/>
        <w:gridCol w:w="1142"/>
        <w:gridCol w:w="864"/>
        <w:gridCol w:w="4550"/>
        <w:gridCol w:w="1080"/>
        <w:gridCol w:w="3424"/>
      </w:tblGrid>
      <w:tr w:rsidR="00620358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30" w:lineRule="auto"/>
              <w:jc w:val="center"/>
            </w:pPr>
            <w:bookmarkStart w:id="4" w:name="_Hlk114058375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Жостово. Роспись по металлу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12.12.2022 17.12.2022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Pr="00890D2A" w:rsidRDefault="00890D2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Эмоционально воспринимать;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свое отношение;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эстетически оценивать произведения </w:t>
            </w:r>
            <w:proofErr w:type="spellStart"/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жостовского</w:t>
            </w:r>
            <w:proofErr w:type="spellEnd"/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промысла.; Соотносить многоцветье цветочной росписи на подносах с красотой цветущих лугов. Осознавать единство формы и декора в изделиях мастеров.;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основные приемы </w:t>
            </w:r>
            <w:proofErr w:type="spellStart"/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жостовского</w:t>
            </w:r>
            <w:proofErr w:type="spellEnd"/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письма.;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фрагмент </w:t>
            </w:r>
            <w:proofErr w:type="spellStart"/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жостовской</w:t>
            </w:r>
            <w:proofErr w:type="spellEnd"/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росписи в живописной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импровизационной манере в процессе выполнения творческой работы.; </w:t>
            </w:r>
            <w:r w:rsidRPr="00890D2A">
              <w:rPr>
                <w:lang w:val="ru-RU"/>
              </w:rPr>
              <w:b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https://resh.edu.ru/subject/lesson/7831/start/313112/</w:t>
            </w:r>
          </w:p>
        </w:tc>
      </w:tr>
      <w:tr w:rsidR="00620358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лаковой жи​вописи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19.12.2022 24.12.2022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Pr="00890D2A" w:rsidRDefault="00890D2A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разглядывать, любоваться, обсуждать произведения лаковой миниатюры.;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об истории происхождения промыслов лаковой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миниатюры.;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роль искусства лаковой миниатюры в сохранении и развитии традиций отечественной культуры.;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свои творческие работы и работы своих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товарищей;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созданные по теме «Связь времен в народном искусстве».;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https://resh.edu.ru/subject/lesson/7831/start/313112/</w:t>
            </w:r>
          </w:p>
        </w:tc>
      </w:tr>
      <w:tr w:rsidR="00620358" w:rsidRPr="00890D2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Pr="00890D2A" w:rsidRDefault="00890D2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4. Декоративно-прикладное искусство в культуре разных эпох и народов</w:t>
            </w:r>
          </w:p>
        </w:tc>
      </w:tr>
      <w:tr w:rsidR="00620358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Pr="00890D2A" w:rsidRDefault="00890D2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11.01.2023 14.01.2023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Pr="00890D2A" w:rsidRDefault="00890D2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рассматривать, эстетически воспринимать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декоративно-прикладное искусство в культурах разных народов.; Выявлять в произведениях декоративно-прикладного искусства связь конструктивных, декоративных и изобразительных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элементов, единство материалов, формы и декора.;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Делать зарисовки элементов декора или декорированных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предметов;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https://resh.edu.ru/subject/lesson/7832/start/277138/ https://resh.edu.ru/subject/lesson/7834/start/313175/</w:t>
            </w:r>
          </w:p>
        </w:tc>
      </w:tr>
      <w:tr w:rsidR="00620358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Pr="00890D2A" w:rsidRDefault="00890D2A">
            <w:pPr>
              <w:autoSpaceDE w:val="0"/>
              <w:autoSpaceDN w:val="0"/>
              <w:spacing w:before="76" w:after="0" w:line="245" w:lineRule="auto"/>
              <w:ind w:right="432"/>
              <w:jc w:val="center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орнамента в культурах разных народов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16.01.2023 21.01.2023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Pr="00890D2A" w:rsidRDefault="00890D2A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и приводить примеры, как по орнаменту,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украшающему одежду, здания, предметы, можно определить, к какой эпохе и народу он относится.;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исследование орнаментов выбранной культуры, отвечая на вопросы о своеобразии традиций орнамента.;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опыт изображения орнаментов выбранной культуры;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https://resh.edu.ru/subject/lesson/7833/start/313143/</w:t>
            </w:r>
          </w:p>
        </w:tc>
      </w:tr>
      <w:tr w:rsidR="00620358">
        <w:trPr>
          <w:trHeight w:hRule="exact" w:val="32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Pr="00890D2A" w:rsidRDefault="00890D2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конструкции и декора одежды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23.01.2023 18.02.2023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Pr="00890D2A" w:rsidRDefault="00890D2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Высказываться о многообразии форм и декора в одежде народов Древней Греции;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Древнего Рима;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Китая;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России и у людей разных сословий.;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образный строй </w:t>
            </w:r>
            <w:proofErr w:type="spellStart"/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одеж¬ды</w:t>
            </w:r>
            <w:proofErr w:type="spellEnd"/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 положением ее владельца в </w:t>
            </w:r>
            <w:proofErr w:type="spellStart"/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обще¬стве</w:t>
            </w:r>
            <w:proofErr w:type="spellEnd"/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соотносить облик дома со стилем одежды.;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индивидуальной и коллективной формах </w:t>
            </w:r>
            <w:proofErr w:type="spellStart"/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дея¬тельности</w:t>
            </w:r>
            <w:proofErr w:type="spellEnd"/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связанной с созданием творческой работы.;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Передавать в творческой работе цветом;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формой;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пластикой линий </w:t>
            </w:r>
            <w:proofErr w:type="spellStart"/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</w:t>
            </w:r>
            <w:proofErr w:type="spellEnd"/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-левое единство декоративного решения интерьера;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предметов быта и одежды людей.; </w:t>
            </w:r>
            <w:r w:rsidRPr="00890D2A">
              <w:rPr>
                <w:lang w:val="ru-RU"/>
              </w:rPr>
              <w:b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https://resh.edu.ru/subject/lesson/7835/start/313206/ https://resh.edu.ru/subject/lesson/7836/start/280792/</w:t>
            </w:r>
          </w:p>
        </w:tc>
      </w:tr>
      <w:bookmarkEnd w:id="4"/>
    </w:tbl>
    <w:p w:rsidR="00620358" w:rsidRDefault="00620358">
      <w:pPr>
        <w:autoSpaceDE w:val="0"/>
        <w:autoSpaceDN w:val="0"/>
        <w:spacing w:after="0" w:line="14" w:lineRule="exact"/>
      </w:pPr>
    </w:p>
    <w:p w:rsidR="00620358" w:rsidRDefault="00620358">
      <w:pPr>
        <w:sectPr w:rsidR="00620358">
          <w:pgSz w:w="16840" w:h="11900"/>
          <w:pgMar w:top="284" w:right="640" w:bottom="3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20358" w:rsidRDefault="0062035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414"/>
        <w:gridCol w:w="528"/>
        <w:gridCol w:w="1104"/>
        <w:gridCol w:w="1142"/>
        <w:gridCol w:w="864"/>
        <w:gridCol w:w="4550"/>
        <w:gridCol w:w="1080"/>
        <w:gridCol w:w="3424"/>
      </w:tblGrid>
      <w:tr w:rsidR="00620358" w:rsidRPr="00890D2A">
        <w:trPr>
          <w:trHeight w:hRule="exact" w:val="296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30" w:lineRule="auto"/>
              <w:jc w:val="center"/>
            </w:pPr>
            <w:bookmarkStart w:id="5" w:name="_Hlk114058421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Pr="00890D2A" w:rsidRDefault="00890D2A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Целостный образ декоративно-прикладного искусства для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каждой исторической эпохи и национальной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20.02.2023 24.03.2023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Pr="00890D2A" w:rsidRDefault="00890D2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смысловое значение изобразительно-декоративных </w:t>
            </w:r>
            <w:proofErr w:type="spellStart"/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элемен-тов</w:t>
            </w:r>
            <w:proofErr w:type="spellEnd"/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гербе родного города и городов области.;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</w:t>
            </w:r>
            <w:proofErr w:type="spellStart"/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символичес¬кие</w:t>
            </w:r>
            <w:proofErr w:type="spellEnd"/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элементы герба и использовать их при создании герба.;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в рассматриваемых </w:t>
            </w:r>
            <w:proofErr w:type="spellStart"/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гер¬бах</w:t>
            </w:r>
            <w:proofErr w:type="spellEnd"/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связь конструктивного; </w:t>
            </w:r>
            <w:proofErr w:type="spellStart"/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декоратив¬ного</w:t>
            </w:r>
            <w:proofErr w:type="spellEnd"/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изобразительного элементов.;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декоративную </w:t>
            </w:r>
            <w:proofErr w:type="spellStart"/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компози¬цию</w:t>
            </w:r>
            <w:proofErr w:type="spellEnd"/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герба;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соответствии с традициями </w:t>
            </w:r>
            <w:proofErr w:type="spellStart"/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цветово¬го</w:t>
            </w:r>
            <w:proofErr w:type="spellEnd"/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символического изображения гербов </w:t>
            </w:r>
            <w:proofErr w:type="spellStart"/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Ростова</w:t>
            </w:r>
            <w:proofErr w:type="spellEnd"/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Ярославской </w:t>
            </w:r>
            <w:r w:rsidRPr="00890D2A">
              <w:rPr>
                <w:lang w:val="ru-RU"/>
              </w:rPr>
              <w:br/>
            </w:r>
            <w:proofErr w:type="spellStart"/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области.Распознавать</w:t>
            </w:r>
            <w:proofErr w:type="spellEnd"/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систематизировать зрительный материал по декоративно-прикладному искусству и систематизировать его по социально-стилевым признакам.; </w:t>
            </w:r>
            <w:r w:rsidRPr="00890D2A">
              <w:rPr>
                <w:lang w:val="ru-RU"/>
              </w:rPr>
              <w:b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358" w:rsidRPr="00890D2A" w:rsidRDefault="00890D2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Pr="00890D2A" w:rsidRDefault="00890D2A">
            <w:pPr>
              <w:autoSpaceDE w:val="0"/>
              <w:autoSpaceDN w:val="0"/>
              <w:spacing w:before="78" w:after="0" w:line="247" w:lineRule="auto"/>
              <w:ind w:left="74" w:right="72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/7837/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/313452/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/7838/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/313567/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/7839/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/313480/</w:t>
            </w:r>
          </w:p>
        </w:tc>
      </w:tr>
      <w:tr w:rsidR="00620358" w:rsidRPr="00890D2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Pr="00890D2A" w:rsidRDefault="00890D2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5. Декоративно-прикладное искусство в жизни современного человека</w:t>
            </w:r>
          </w:p>
        </w:tc>
      </w:tr>
      <w:tr w:rsidR="00620358">
        <w:trPr>
          <w:trHeight w:hRule="exact" w:val="26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Pr="00890D2A" w:rsidRDefault="00890D2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Многообразие видов, форм, материалов и техник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современного декоративного искусства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03.04.2023 08.04.2023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Pr="00890D2A" w:rsidRDefault="00890D2A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эстетически анализировать произведения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современного декоративного и прикладного искусства.; Ориентироваться в широком раз-</w:t>
            </w:r>
            <w:proofErr w:type="spellStart"/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нообразии</w:t>
            </w:r>
            <w:proofErr w:type="spellEnd"/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современного декоративно¬-прикладного искусства;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по материалам;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технике исполнения худо-</w:t>
            </w:r>
            <w:proofErr w:type="spellStart"/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жественное</w:t>
            </w:r>
            <w:proofErr w:type="spellEnd"/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стекло;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керамику;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ковку;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литье;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гобелен и т. д.;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и называть характерные особенности современного </w:t>
            </w:r>
            <w:proofErr w:type="spellStart"/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декоратив</w:t>
            </w:r>
            <w:proofErr w:type="spellEnd"/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-но-прикладного искусства.; </w:t>
            </w:r>
            <w:r w:rsidRPr="00890D2A">
              <w:rPr>
                <w:lang w:val="ru-RU"/>
              </w:rPr>
              <w:b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https://resh.edu.ru/subject/lesson/7840/start/313511/</w:t>
            </w:r>
          </w:p>
        </w:tc>
      </w:tr>
      <w:tr w:rsidR="00620358">
        <w:trPr>
          <w:trHeight w:hRule="exact" w:val="205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Pr="00890D2A" w:rsidRDefault="00890D2A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Символический знак в современной жизни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10.04.2023 15.04.2023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Pr="00890D2A" w:rsidRDefault="00890D2A">
            <w:pPr>
              <w:autoSpaceDE w:val="0"/>
              <w:autoSpaceDN w:val="0"/>
              <w:spacing w:before="76" w:after="0" w:line="254" w:lineRule="auto"/>
              <w:ind w:left="72" w:right="432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и определять в </w:t>
            </w:r>
            <w:proofErr w:type="spellStart"/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произве-дениях</w:t>
            </w:r>
            <w:proofErr w:type="spellEnd"/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декоративно-прикладного искус-</w:t>
            </w:r>
            <w:proofErr w:type="spellStart"/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ства</w:t>
            </w:r>
            <w:proofErr w:type="spellEnd"/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связь конструктивного; </w:t>
            </w:r>
            <w:r w:rsidRPr="00890D2A">
              <w:rPr>
                <w:lang w:val="ru-RU"/>
              </w:rPr>
              <w:br/>
            </w:r>
            <w:proofErr w:type="spellStart"/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декоратив-ного</w:t>
            </w:r>
            <w:proofErr w:type="spellEnd"/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изобразительного видов деятельности; а также неразрывное единство материала;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формы и декора.;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в речи новые термины;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связанные с декоративно-прикладным искусством.;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отличия современного декоративно-прикладного искусства от традиционного народного искусства.; </w:t>
            </w:r>
            <w:r w:rsidRPr="00890D2A">
              <w:rPr>
                <w:lang w:val="ru-RU"/>
              </w:rPr>
              <w:b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https://resh.edu.ru/subject/lesson/7841/start/313539/</w:t>
            </w:r>
          </w:p>
        </w:tc>
      </w:tr>
      <w:bookmarkEnd w:id="5"/>
    </w:tbl>
    <w:p w:rsidR="00620358" w:rsidRDefault="00620358">
      <w:pPr>
        <w:autoSpaceDE w:val="0"/>
        <w:autoSpaceDN w:val="0"/>
        <w:spacing w:after="0" w:line="14" w:lineRule="exact"/>
      </w:pPr>
    </w:p>
    <w:p w:rsidR="00620358" w:rsidRDefault="00620358">
      <w:pPr>
        <w:sectPr w:rsidR="0062035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20358" w:rsidRDefault="0062035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414"/>
        <w:gridCol w:w="528"/>
        <w:gridCol w:w="1104"/>
        <w:gridCol w:w="1142"/>
        <w:gridCol w:w="864"/>
        <w:gridCol w:w="4550"/>
        <w:gridCol w:w="1080"/>
        <w:gridCol w:w="3424"/>
      </w:tblGrid>
      <w:tr w:rsidR="00620358">
        <w:trPr>
          <w:trHeight w:hRule="exact" w:val="342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30" w:lineRule="auto"/>
              <w:jc w:val="center"/>
            </w:pPr>
            <w:bookmarkStart w:id="6" w:name="_Hlk114058433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Pr="00890D2A" w:rsidRDefault="00890D2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 современных улиц и помещений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17.04.2023 27.05.2023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Pr="00890D2A" w:rsidRDefault="00890D2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Разрабатывать;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эскизы коллективных· панно;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витражей; </w:t>
            </w:r>
            <w:r w:rsidRPr="00890D2A">
              <w:rPr>
                <w:lang w:val="ru-RU"/>
              </w:rPr>
              <w:br/>
            </w:r>
            <w:proofErr w:type="spellStart"/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колла-жей</w:t>
            </w:r>
            <w:proofErr w:type="spellEnd"/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декоративных украшений </w:t>
            </w:r>
            <w:proofErr w:type="spellStart"/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интерь-еров</w:t>
            </w:r>
            <w:proofErr w:type="spellEnd"/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школы.;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Пользоваться языком декоративно--прикладного искусства; принципами декоративного обобщения в процессе выполнения практической творческой работы.;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Владеть практическими навыками выразительного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использования формы;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объема;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цвета;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фактуры и других средств в процессе создания плоскостных или </w:t>
            </w:r>
            <w:proofErr w:type="spellStart"/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объ¬емных</w:t>
            </w:r>
            <w:proofErr w:type="spellEnd"/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декоративных композиций.;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Собирать отдельно выполненные детали в более крупные блоки; т. е. вес-</w:t>
            </w:r>
            <w:proofErr w:type="spellStart"/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ти</w:t>
            </w:r>
            <w:proofErr w:type="spellEnd"/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работу по принципу «от простого ¬к сложному».; 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https://resh.edu.ru/subject/lesson/7841/start/313539/</w:t>
            </w:r>
          </w:p>
        </w:tc>
      </w:tr>
      <w:tr w:rsidR="00620358">
        <w:trPr>
          <w:trHeight w:hRule="exact" w:val="520"/>
        </w:trPr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Pr="00890D2A" w:rsidRDefault="00890D2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</w:t>
            </w:r>
          </w:p>
        </w:tc>
        <w:tc>
          <w:tcPr>
            <w:tcW w:w="9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620358"/>
        </w:tc>
      </w:tr>
      <w:bookmarkEnd w:id="6"/>
    </w:tbl>
    <w:p w:rsidR="00620358" w:rsidRDefault="00620358">
      <w:pPr>
        <w:autoSpaceDE w:val="0"/>
        <w:autoSpaceDN w:val="0"/>
        <w:spacing w:after="0" w:line="14" w:lineRule="exact"/>
      </w:pPr>
    </w:p>
    <w:p w:rsidR="00620358" w:rsidRDefault="00620358">
      <w:pPr>
        <w:sectPr w:rsidR="0062035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20358" w:rsidRDefault="00620358">
      <w:pPr>
        <w:autoSpaceDE w:val="0"/>
        <w:autoSpaceDN w:val="0"/>
        <w:spacing w:after="78" w:line="220" w:lineRule="exact"/>
      </w:pPr>
    </w:p>
    <w:p w:rsidR="00620358" w:rsidRDefault="00890D2A">
      <w:pPr>
        <w:autoSpaceDE w:val="0"/>
        <w:autoSpaceDN w:val="0"/>
        <w:spacing w:after="320" w:line="230" w:lineRule="auto"/>
      </w:pPr>
      <w:bookmarkStart w:id="7" w:name="_Hlk114058470"/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620358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62" w:lineRule="auto"/>
              <w:ind w:left="72"/>
            </w:pPr>
            <w:bookmarkStart w:id="8" w:name="_Hlk114058480"/>
            <w:bookmarkEnd w:id="7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620358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58" w:rsidRDefault="00620358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58" w:rsidRDefault="00620358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58" w:rsidRDefault="00620358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58" w:rsidRDefault="00620358"/>
        </w:tc>
      </w:tr>
      <w:tr w:rsidR="0062035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Pr="00890D2A" w:rsidRDefault="00890D2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Декоративно-прикладное искусство и его виды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20358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Pr="00890D2A" w:rsidRDefault="00890D2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Древние образы в народном искусстве(Выполнение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рисунка на тему)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2035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Pr="00890D2A" w:rsidRDefault="00890D2A">
            <w:pPr>
              <w:autoSpaceDE w:val="0"/>
              <w:autoSpaceDN w:val="0"/>
              <w:spacing w:before="100" w:after="0" w:line="271" w:lineRule="auto"/>
              <w:ind w:left="72" w:right="432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Убранство русской избы. (Работа над украшением элементов избы)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2035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Pr="00890D2A" w:rsidRDefault="00890D2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Внутренний мир русской избы. (рисование интерьера крестьянского жилища)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20358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Pr="00890D2A" w:rsidRDefault="00890D2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Конструкция, декор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предметов народного быта.</w:t>
            </w:r>
          </w:p>
          <w:p w:rsidR="00620358" w:rsidRPr="00890D2A" w:rsidRDefault="00890D2A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(Конструирование и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украшение посуды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орнаментальной росписью)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20358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Pr="00890D2A" w:rsidRDefault="00890D2A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Народный праздничный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костюм. (Выполнение эскиза народного праздничного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костюма своего региона)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2035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Pr="00890D2A" w:rsidRDefault="00890D2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Русская народная вышивка.</w:t>
            </w:r>
          </w:p>
          <w:p w:rsidR="00620358" w:rsidRPr="00890D2A" w:rsidRDefault="00890D2A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(Выполнение эскиза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вышивки на полотенце 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20358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Pr="00890D2A" w:rsidRDefault="00890D2A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Народные праздничные обряды (обобщение темы)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22.10.2022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20358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Pr="00890D2A" w:rsidRDefault="00890D2A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Происхождение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художественных промыслов и их роль в современной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жизни народов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20358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Pr="00890D2A" w:rsidRDefault="00890D2A">
            <w:pPr>
              <w:autoSpaceDE w:val="0"/>
              <w:autoSpaceDN w:val="0"/>
              <w:spacing w:before="98" w:after="0" w:line="283" w:lineRule="auto"/>
              <w:ind w:left="72" w:right="576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Традиционные древние образы в современных игрушках народных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промыслов(Создание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игрушки и украшение ее декоративной росписью одного из промыслов)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bookmarkEnd w:id="8"/>
    </w:tbl>
    <w:p w:rsidR="00620358" w:rsidRDefault="00620358">
      <w:pPr>
        <w:autoSpaceDE w:val="0"/>
        <w:autoSpaceDN w:val="0"/>
        <w:spacing w:after="0" w:line="14" w:lineRule="exact"/>
      </w:pPr>
    </w:p>
    <w:p w:rsidR="00620358" w:rsidRDefault="00620358">
      <w:pPr>
        <w:sectPr w:rsidR="00620358">
          <w:pgSz w:w="11900" w:h="16840"/>
          <w:pgMar w:top="298" w:right="650" w:bottom="3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20358" w:rsidRDefault="0062035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620358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jc w:val="center"/>
            </w:pPr>
            <w:bookmarkStart w:id="9" w:name="_Hlk114058494"/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Pr="00890D2A" w:rsidRDefault="00890D2A">
            <w:pPr>
              <w:autoSpaceDE w:val="0"/>
              <w:autoSpaceDN w:val="0"/>
              <w:spacing w:before="90" w:after="0" w:line="281" w:lineRule="auto"/>
              <w:ind w:left="72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Праздничная хохлома. ​</w:t>
            </w:r>
            <w:r w:rsidRPr="00890D2A">
              <w:rPr>
                <w:rFonts w:ascii="DejaVu Serif" w:eastAsia="DejaVu Serif" w:hAnsi="DejaVu Serif"/>
                <w:color w:val="000000"/>
                <w:sz w:val="24"/>
                <w:lang w:val="ru-RU"/>
              </w:rPr>
              <w:t>‐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Роспись по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дереву(Вырезание из бумаги форм посуды и украшение их хохломской росписью)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20358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Pr="00890D2A" w:rsidRDefault="00890D2A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Искусство Гжели. Керамика (Вырезание из бумаги форм посуды и украшение их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гжельской росписью)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20358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Pr="00890D2A" w:rsidRDefault="00890D2A">
            <w:pPr>
              <w:autoSpaceDE w:val="0"/>
              <w:autoSpaceDN w:val="0"/>
              <w:spacing w:before="100" w:after="0" w:line="271" w:lineRule="auto"/>
              <w:ind w:left="72" w:right="720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Городецкая роспись по дереву (Выполнение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фрагмента росписи.)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2035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Pr="00890D2A" w:rsidRDefault="00890D2A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proofErr w:type="spellStart"/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Жостово</w:t>
            </w:r>
            <w:proofErr w:type="spellEnd"/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Роспись по металлу. (Выполнение фрагмента росписи)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20358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Pr="00890D2A" w:rsidRDefault="00890D2A">
            <w:pPr>
              <w:autoSpaceDE w:val="0"/>
              <w:autoSpaceDN w:val="0"/>
              <w:spacing w:before="88" w:after="0" w:line="278" w:lineRule="auto"/>
              <w:ind w:left="72" w:right="144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Искусство лаковой </w:t>
            </w:r>
            <w:proofErr w:type="spellStart"/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​</w:t>
            </w:r>
            <w:r w:rsidRPr="00890D2A">
              <w:rPr>
                <w:rFonts w:ascii="DejaVu Serif" w:eastAsia="DejaVu Serif" w:hAnsi="DejaVu Serif"/>
                <w:color w:val="000000"/>
                <w:sz w:val="24"/>
                <w:lang w:val="ru-RU"/>
              </w:rPr>
              <w:t>‐</w:t>
            </w:r>
            <w:r w:rsidRPr="00890D2A">
              <w:rPr>
                <w:lang w:val="ru-RU"/>
              </w:rPr>
              <w:br/>
            </w:r>
            <w:proofErr w:type="spellStart"/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вописи</w:t>
            </w:r>
            <w:proofErr w:type="spellEnd"/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Роль народных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художественных промыслов в современной жизни. </w:t>
            </w:r>
          </w:p>
          <w:p w:rsidR="00620358" w:rsidRDefault="00890D2A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620358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Pr="00890D2A" w:rsidRDefault="00890D2A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Роль декоративно-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прикладного искусства в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культуре древних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цивилизаций Выполнение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эскизов браслетов, ожерелий по мотивам Древнего Египта)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20358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Pr="00890D2A" w:rsidRDefault="00890D2A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орнамента в культурах разных народов (Изображение </w:t>
            </w:r>
            <w:r w:rsidRPr="00890D2A">
              <w:rPr>
                <w:lang w:val="ru-RU"/>
              </w:rPr>
              <w:br/>
            </w:r>
            <w:proofErr w:type="spellStart"/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орнаментов,выбранной</w:t>
            </w:r>
            <w:proofErr w:type="spellEnd"/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культуры)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20358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Pr="00890D2A" w:rsidRDefault="00890D2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конструкции и декора </w:t>
            </w:r>
            <w:proofErr w:type="spellStart"/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одежды.Одежда</w:t>
            </w:r>
            <w:proofErr w:type="spellEnd"/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костюм Древнего Китая. </w:t>
            </w:r>
          </w:p>
          <w:p w:rsidR="00620358" w:rsidRDefault="00890D2A">
            <w:pPr>
              <w:autoSpaceDE w:val="0"/>
              <w:autoSpaceDN w:val="0"/>
              <w:spacing w:before="70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эскиза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украшения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28.01.2023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620358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конструкции и декора </w:t>
            </w:r>
            <w:proofErr w:type="spellStart"/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одежды.Одежда</w:t>
            </w:r>
            <w:proofErr w:type="spellEnd"/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костюм Западной Европы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XVII</w:t>
            </w: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века. 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(выполнение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эскиза украшения)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bookmarkEnd w:id="9"/>
    </w:tbl>
    <w:p w:rsidR="00620358" w:rsidRDefault="00620358">
      <w:pPr>
        <w:autoSpaceDE w:val="0"/>
        <w:autoSpaceDN w:val="0"/>
        <w:spacing w:after="0" w:line="14" w:lineRule="exact"/>
      </w:pPr>
    </w:p>
    <w:p w:rsidR="00620358" w:rsidRDefault="00620358">
      <w:pPr>
        <w:sectPr w:rsidR="00620358">
          <w:pgSz w:w="11900" w:h="16840"/>
          <w:pgMar w:top="284" w:right="650" w:bottom="5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20358" w:rsidRDefault="0062035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620358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jc w:val="center"/>
            </w:pPr>
            <w:bookmarkStart w:id="10" w:name="_Hlk114058530"/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Pr="00890D2A" w:rsidRDefault="00890D2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конструкции и декора </w:t>
            </w:r>
            <w:proofErr w:type="spellStart"/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одежды.Одежда</w:t>
            </w:r>
            <w:proofErr w:type="spellEnd"/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говорит о человеке.</w:t>
            </w:r>
          </w:p>
          <w:p w:rsidR="00620358" w:rsidRPr="00890D2A" w:rsidRDefault="00890D2A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(Создание декоративного панно по сказке «Золушка».</w:t>
            </w:r>
          </w:p>
          <w:p w:rsidR="00620358" w:rsidRDefault="00890D2A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Карандаш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20358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Pr="00890D2A" w:rsidRDefault="00890D2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конструкции и декора </w:t>
            </w:r>
            <w:proofErr w:type="spellStart"/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одежды.Одежда</w:t>
            </w:r>
            <w:proofErr w:type="spellEnd"/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говорит о человеке.</w:t>
            </w:r>
          </w:p>
          <w:p w:rsidR="00620358" w:rsidRPr="00890D2A" w:rsidRDefault="00890D2A">
            <w:pPr>
              <w:autoSpaceDE w:val="0"/>
              <w:autoSpaceDN w:val="0"/>
              <w:spacing w:before="72" w:after="0" w:line="262" w:lineRule="auto"/>
              <w:ind w:left="72" w:right="144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(Создание декоративного панно по сказке «Золушка».</w:t>
            </w:r>
          </w:p>
          <w:p w:rsidR="00620358" w:rsidRDefault="00890D2A">
            <w:pPr>
              <w:autoSpaceDE w:val="0"/>
              <w:autoSpaceDN w:val="0"/>
              <w:spacing w:before="72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Гуашь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20358">
        <w:trPr>
          <w:trHeight w:hRule="exact" w:val="38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86" w:lineRule="auto"/>
              <w:ind w:left="72" w:right="288"/>
            </w:pP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Целостный образ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декоративно-прикладного искусства для каждой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исторической эпохи и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национальной </w:t>
            </w:r>
            <w:proofErr w:type="spellStart"/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культуры.О</w:t>
            </w:r>
            <w:proofErr w:type="spellEnd"/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чем рассказывают гербы и эмблемы.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Беседа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декоративности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орнаментальности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условности искусства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геральдики.)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20358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86" w:lineRule="auto"/>
              <w:ind w:left="72"/>
            </w:pP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Целостный образ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декоративно-прикладного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искусства для каждой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исторической эпохи и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национальной </w:t>
            </w:r>
            <w:r w:rsidRPr="00890D2A">
              <w:rPr>
                <w:lang w:val="ru-RU"/>
              </w:rPr>
              <w:br/>
            </w:r>
            <w:proofErr w:type="spellStart"/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культуры.История</w:t>
            </w:r>
            <w:proofErr w:type="spellEnd"/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возникновения и развития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геральдики. 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Беседа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символичность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гербах)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20358">
        <w:trPr>
          <w:trHeight w:hRule="exact" w:val="31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86" w:lineRule="auto"/>
              <w:ind w:left="72"/>
            </w:pP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Целостный образ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декоративно-прикладного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искусства для каждой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исторической эпохи и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национальной </w:t>
            </w:r>
            <w:proofErr w:type="spellStart"/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культуры.Герб</w:t>
            </w:r>
            <w:proofErr w:type="spellEnd"/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как отличительный знак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русских городов.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собственного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герба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или герба школы)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bookmarkEnd w:id="10"/>
    </w:tbl>
    <w:p w:rsidR="00620358" w:rsidRDefault="00620358">
      <w:pPr>
        <w:autoSpaceDE w:val="0"/>
        <w:autoSpaceDN w:val="0"/>
        <w:spacing w:after="0" w:line="14" w:lineRule="exact"/>
      </w:pPr>
    </w:p>
    <w:p w:rsidR="00620358" w:rsidRDefault="00620358">
      <w:pPr>
        <w:sectPr w:rsidR="00620358">
          <w:pgSz w:w="11900" w:h="16840"/>
          <w:pgMar w:top="284" w:right="650" w:bottom="6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20358" w:rsidRDefault="0062035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620358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jc w:val="center"/>
            </w:pPr>
            <w:bookmarkStart w:id="11" w:name="_Hlk114058540"/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86" w:lineRule="auto"/>
              <w:ind w:left="72" w:right="432"/>
            </w:pP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Целостный образ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декоративно-прикладного искусства для каждой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исторической эпохи и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национальной </w:t>
            </w:r>
            <w:r w:rsidRPr="00890D2A">
              <w:rPr>
                <w:lang w:val="ru-RU"/>
              </w:rPr>
              <w:br/>
            </w:r>
            <w:proofErr w:type="spellStart"/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культуры.Символы</w:t>
            </w:r>
            <w:proofErr w:type="spellEnd"/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эмблемы в современном обществе.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эмблемы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класса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объединения)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20358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Pr="00890D2A" w:rsidRDefault="00890D2A">
            <w:pPr>
              <w:autoSpaceDE w:val="0"/>
              <w:autoSpaceDN w:val="0"/>
              <w:spacing w:before="100" w:after="0" w:line="283" w:lineRule="auto"/>
              <w:ind w:left="72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Целостный образ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декоративно-прикладного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искусства для каждой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исторической эпохи и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национальной </w:t>
            </w:r>
            <w:proofErr w:type="spellStart"/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культуры.Роль</w:t>
            </w:r>
            <w:proofErr w:type="spellEnd"/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декоративного искусства в жизни общества.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620358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Pr="00890D2A" w:rsidRDefault="00890D2A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Многообразие видов, форм, материалов и техник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современного декоративного искусства.(Беседа о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многообразии материалов и техник)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20358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Pr="00890D2A" w:rsidRDefault="00890D2A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Символический знак в современной жизни.</w:t>
            </w:r>
          </w:p>
          <w:p w:rsidR="00620358" w:rsidRPr="00890D2A" w:rsidRDefault="00890D2A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Творческая интерпретация древних образов народного искусства. ( Зарисовки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древних образов: дерева,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коня, птицы, матери-земли)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20358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Pr="00890D2A" w:rsidRDefault="00890D2A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 современных улиц и </w:t>
            </w:r>
            <w:proofErr w:type="spellStart"/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помещений.Оформление</w:t>
            </w:r>
            <w:proofErr w:type="spellEnd"/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школьного интерьера.</w:t>
            </w:r>
          </w:p>
          <w:p w:rsidR="00620358" w:rsidRPr="00890D2A" w:rsidRDefault="00890D2A">
            <w:pPr>
              <w:autoSpaceDE w:val="0"/>
              <w:autoSpaceDN w:val="0"/>
              <w:spacing w:before="70" w:after="0"/>
              <w:ind w:left="72" w:right="576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(Разработать эскизы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коллективного панно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витражей для интерьера школы)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20358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Pr="00890D2A" w:rsidRDefault="00890D2A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 современных улиц и </w:t>
            </w:r>
            <w:proofErr w:type="spellStart"/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помещений.Ты</w:t>
            </w:r>
            <w:proofErr w:type="spellEnd"/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 – мастер. (Знакомство с различными техниками и материалами)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bookmarkEnd w:id="11"/>
    </w:tbl>
    <w:p w:rsidR="00620358" w:rsidRDefault="00620358">
      <w:pPr>
        <w:autoSpaceDE w:val="0"/>
        <w:autoSpaceDN w:val="0"/>
        <w:spacing w:after="0" w:line="14" w:lineRule="exact"/>
      </w:pPr>
    </w:p>
    <w:p w:rsidR="00620358" w:rsidRDefault="00620358">
      <w:pPr>
        <w:sectPr w:rsidR="00620358">
          <w:pgSz w:w="11900" w:h="16840"/>
          <w:pgMar w:top="284" w:right="650" w:bottom="7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20358" w:rsidRDefault="0062035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620358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jc w:val="center"/>
            </w:pPr>
            <w:bookmarkStart w:id="12" w:name="_Hlk114058548"/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81" w:lineRule="auto"/>
              <w:ind w:left="72"/>
            </w:pP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 современных улиц и </w:t>
            </w:r>
            <w:proofErr w:type="spellStart"/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помещений.Декоративная</w:t>
            </w:r>
            <w:proofErr w:type="spellEnd"/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работа. (Разработка эскиза на картоне в натуральную </w:t>
            </w:r>
            <w:r w:rsidRPr="00890D2A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величину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20358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 современных улиц и </w:t>
            </w:r>
            <w:proofErr w:type="spellStart"/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помещений.Создание</w:t>
            </w:r>
            <w:proofErr w:type="spellEnd"/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декоративной работы в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материале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20358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 современных улиц и </w:t>
            </w:r>
            <w:proofErr w:type="spellStart"/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помещений.Создание</w:t>
            </w:r>
            <w:proofErr w:type="spellEnd"/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декоративной работы в </w:t>
            </w:r>
            <w:r w:rsidRPr="00890D2A">
              <w:rPr>
                <w:lang w:val="ru-RU"/>
              </w:rPr>
              <w:br/>
            </w: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материале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2035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 современных улиц и помещений.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620358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Pr="00890D2A" w:rsidRDefault="00890D2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90D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890D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358" w:rsidRDefault="00620358"/>
        </w:tc>
      </w:tr>
      <w:bookmarkEnd w:id="12"/>
    </w:tbl>
    <w:p w:rsidR="00620358" w:rsidRDefault="00620358">
      <w:pPr>
        <w:autoSpaceDE w:val="0"/>
        <w:autoSpaceDN w:val="0"/>
        <w:spacing w:after="0" w:line="14" w:lineRule="exact"/>
      </w:pPr>
    </w:p>
    <w:p w:rsidR="00620358" w:rsidRDefault="00620358">
      <w:pPr>
        <w:sectPr w:rsidR="00620358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20358" w:rsidRDefault="00620358">
      <w:pPr>
        <w:autoSpaceDE w:val="0"/>
        <w:autoSpaceDN w:val="0"/>
        <w:spacing w:after="78" w:line="220" w:lineRule="exact"/>
      </w:pPr>
    </w:p>
    <w:p w:rsidR="00620358" w:rsidRDefault="00890D2A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620358" w:rsidRDefault="00890D2A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620358" w:rsidRPr="00890D2A" w:rsidRDefault="00890D2A">
      <w:pPr>
        <w:autoSpaceDE w:val="0"/>
        <w:autoSpaceDN w:val="0"/>
        <w:spacing w:before="166" w:after="0" w:line="271" w:lineRule="auto"/>
        <w:rPr>
          <w:lang w:val="ru-RU"/>
        </w:rPr>
      </w:pP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Изобразительное искусство. 5 класс/Горяева Н. А., Островская О.В.; под редакцией </w:t>
      </w:r>
      <w:proofErr w:type="spellStart"/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 Б.М., Акционерное общество «Издательство «Просвещение»; </w:t>
      </w:r>
      <w:r w:rsidRPr="00890D2A">
        <w:rPr>
          <w:lang w:val="ru-RU"/>
        </w:rPr>
        <w:br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620358" w:rsidRPr="00890D2A" w:rsidRDefault="00890D2A">
      <w:pPr>
        <w:autoSpaceDE w:val="0"/>
        <w:autoSpaceDN w:val="0"/>
        <w:spacing w:before="262" w:after="0" w:line="230" w:lineRule="auto"/>
        <w:rPr>
          <w:lang w:val="ru-RU"/>
        </w:rPr>
      </w:pPr>
      <w:r w:rsidRPr="00890D2A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620358" w:rsidRPr="00890D2A" w:rsidRDefault="00890D2A">
      <w:pPr>
        <w:autoSpaceDE w:val="0"/>
        <w:autoSpaceDN w:val="0"/>
        <w:spacing w:before="166" w:after="0" w:line="278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/ Единая Коллекция цифровых образовательных ресурсов для учреждений общего и начального профессионального </w:t>
      </w:r>
      <w:proofErr w:type="spellStart"/>
      <w:proofErr w:type="gramStart"/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образования.Методические</w:t>
      </w:r>
      <w:proofErr w:type="spellEnd"/>
      <w:proofErr w:type="gramEnd"/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материалы, тематические коллекции, программные средства для поддержки учебной деятельности и организации учебного процесса.</w:t>
      </w:r>
    </w:p>
    <w:p w:rsidR="00620358" w:rsidRPr="00890D2A" w:rsidRDefault="00890D2A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/ Проект федерального центра информационно-образовательных ресурсов (ФЦИОР) направлен на распространение электронных образовательных ресурсов и </w:t>
      </w:r>
      <w:proofErr w:type="gramStart"/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сервисов .</w:t>
      </w:r>
      <w:proofErr w:type="gramEnd"/>
    </w:p>
    <w:p w:rsidR="00620358" w:rsidRPr="00890D2A" w:rsidRDefault="00890D2A">
      <w:pPr>
        <w:autoSpaceDE w:val="0"/>
        <w:autoSpaceDN w:val="0"/>
        <w:spacing w:before="70" w:after="0"/>
        <w:ind w:right="2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rusedu</w:t>
      </w:r>
      <w:proofErr w:type="spellEnd"/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izo</w:t>
      </w:r>
      <w:proofErr w:type="spellEnd"/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mhk</w:t>
      </w:r>
      <w:proofErr w:type="spellEnd"/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list</w:t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_41.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 Документы и презентации для учителя ИЗО </w:t>
      </w:r>
      <w:r w:rsidRPr="00890D2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rusedu</w:t>
      </w:r>
      <w:proofErr w:type="spellEnd"/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member</w:t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17917.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90D2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mtdesign</w:t>
      </w:r>
      <w:proofErr w:type="spellEnd"/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archives</w:t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category</w:t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u</w:t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...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ovaniya</w:t>
      </w:r>
      <w:proofErr w:type="spellEnd"/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guashyu</w:t>
      </w:r>
      <w:proofErr w:type="spellEnd"/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 Уроки рисования Марины Терешковой.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classicmusicon</w:t>
      </w:r>
      <w:proofErr w:type="spellEnd"/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narod</w:t>
      </w:r>
      <w:proofErr w:type="spellEnd"/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ago</w:t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</w:t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 Архив классической музыки.</w:t>
      </w:r>
    </w:p>
    <w:p w:rsidR="00620358" w:rsidRPr="00890D2A" w:rsidRDefault="00890D2A">
      <w:pPr>
        <w:autoSpaceDE w:val="0"/>
        <w:autoSpaceDN w:val="0"/>
        <w:spacing w:before="262" w:after="0" w:line="230" w:lineRule="auto"/>
        <w:rPr>
          <w:lang w:val="ru-RU"/>
        </w:rPr>
      </w:pPr>
      <w:r w:rsidRPr="00890D2A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620358" w:rsidRPr="00890D2A" w:rsidRDefault="00890D2A">
      <w:pPr>
        <w:autoSpaceDE w:val="0"/>
        <w:autoSpaceDN w:val="0"/>
        <w:spacing w:before="166" w:after="0" w:line="281" w:lineRule="auto"/>
        <w:ind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metodkabinet</w:t>
      </w:r>
      <w:proofErr w:type="spellEnd"/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TemKollekzii</w:t>
      </w:r>
      <w:proofErr w:type="spellEnd"/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Na</w:t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...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yePromysly</w:t>
      </w:r>
      <w:proofErr w:type="spellEnd"/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 Народные промыслы </w:t>
      </w:r>
      <w:r w:rsidRPr="00890D2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openclass</w:t>
      </w:r>
      <w:proofErr w:type="spellEnd"/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node</w:t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/148163 Коллекция ссылок по изучению истории искусств для учителя ИЗО </w:t>
      </w:r>
      <w:r w:rsidRPr="00890D2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arthistory</w:t>
      </w:r>
      <w:proofErr w:type="spellEnd"/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/ история искусств разных эпох </w:t>
      </w:r>
      <w:r w:rsidRPr="00890D2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art</w:t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history</w:t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/ история искусств, начиная с первобытного человека.</w:t>
      </w:r>
    </w:p>
    <w:p w:rsidR="00620358" w:rsidRPr="00890D2A" w:rsidRDefault="00620358">
      <w:pPr>
        <w:rPr>
          <w:lang w:val="ru-RU"/>
        </w:rPr>
        <w:sectPr w:rsidR="00620358" w:rsidRPr="00890D2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20358" w:rsidRPr="00890D2A" w:rsidRDefault="00620358">
      <w:pPr>
        <w:autoSpaceDE w:val="0"/>
        <w:autoSpaceDN w:val="0"/>
        <w:spacing w:after="78" w:line="220" w:lineRule="exact"/>
        <w:rPr>
          <w:lang w:val="ru-RU"/>
        </w:rPr>
      </w:pPr>
    </w:p>
    <w:p w:rsidR="00620358" w:rsidRPr="00890D2A" w:rsidRDefault="00890D2A">
      <w:pPr>
        <w:autoSpaceDE w:val="0"/>
        <w:autoSpaceDN w:val="0"/>
        <w:spacing w:after="0" w:line="230" w:lineRule="auto"/>
        <w:rPr>
          <w:lang w:val="ru-RU"/>
        </w:rPr>
      </w:pPr>
      <w:r w:rsidRPr="00890D2A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620358" w:rsidRPr="00890D2A" w:rsidRDefault="00890D2A">
      <w:pPr>
        <w:autoSpaceDE w:val="0"/>
        <w:autoSpaceDN w:val="0"/>
        <w:spacing w:before="346" w:after="0" w:line="302" w:lineRule="auto"/>
        <w:ind w:right="5472"/>
        <w:rPr>
          <w:lang w:val="ru-RU"/>
        </w:rPr>
      </w:pPr>
      <w:r w:rsidRPr="00890D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890D2A">
        <w:rPr>
          <w:lang w:val="ru-RU"/>
        </w:rPr>
        <w:br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мультимедийный проектор, наглядный материал</w:t>
      </w:r>
    </w:p>
    <w:p w:rsidR="00620358" w:rsidRPr="00890D2A" w:rsidRDefault="00890D2A" w:rsidP="00997052">
      <w:pPr>
        <w:autoSpaceDE w:val="0"/>
        <w:autoSpaceDN w:val="0"/>
        <w:spacing w:before="262" w:after="0" w:line="300" w:lineRule="auto"/>
        <w:ind w:right="720"/>
        <w:rPr>
          <w:lang w:val="ru-RU"/>
        </w:rPr>
        <w:sectPr w:rsidR="00620358" w:rsidRPr="00890D2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890D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ПРАКТИЧЕСКИХ РАБОТ </w:t>
      </w:r>
      <w:r w:rsidRPr="00890D2A">
        <w:rPr>
          <w:lang w:val="ru-RU"/>
        </w:rPr>
        <w:br/>
      </w:r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Наличие воды и раковины, подиумы для натурных </w:t>
      </w:r>
      <w:proofErr w:type="spellStart"/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постановок,мебельные</w:t>
      </w:r>
      <w:proofErr w:type="spellEnd"/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 xml:space="preserve"> стенки для хранения наглядных пособий и </w:t>
      </w:r>
      <w:proofErr w:type="spellStart"/>
      <w:r w:rsidRPr="00890D2A">
        <w:rPr>
          <w:rFonts w:ascii="Times New Roman" w:eastAsia="Times New Roman" w:hAnsi="Times New Roman"/>
          <w:color w:val="000000"/>
          <w:sz w:val="24"/>
          <w:lang w:val="ru-RU"/>
        </w:rPr>
        <w:t>др</w:t>
      </w:r>
      <w:proofErr w:type="spellEnd"/>
    </w:p>
    <w:p w:rsidR="00890D2A" w:rsidRPr="00890D2A" w:rsidRDefault="00890D2A">
      <w:pPr>
        <w:rPr>
          <w:lang w:val="ru-RU"/>
        </w:rPr>
      </w:pPr>
    </w:p>
    <w:sectPr w:rsidR="00890D2A" w:rsidRPr="00890D2A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  <w:font w:name="DejaVu Serif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620358"/>
    <w:rsid w:val="00670FCC"/>
    <w:rsid w:val="00890D2A"/>
    <w:rsid w:val="00997052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D40992E"/>
  <w14:defaultImageDpi w14:val="300"/>
  <w15:docId w15:val="{9167B9EA-26FC-4107-AF29-D3AD0D87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3EC6A6-45FA-45CF-B29C-23386AB0C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27</Pages>
  <Words>7483</Words>
  <Characters>42656</Characters>
  <Application>Microsoft Office Word</Application>
  <DocSecurity>0</DocSecurity>
  <Lines>355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50039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Андрей Долинин</cp:lastModifiedBy>
  <cp:revision>2</cp:revision>
  <dcterms:created xsi:type="dcterms:W3CDTF">2013-12-23T23:15:00Z</dcterms:created>
  <dcterms:modified xsi:type="dcterms:W3CDTF">2022-09-14T12:19:00Z</dcterms:modified>
  <cp:category/>
</cp:coreProperties>
</file>