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B36C" w14:textId="77777777" w:rsidR="00BD05CF" w:rsidRDefault="00BD05CF" w:rsidP="00BD05CF">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общеобразовательное учреждение </w:t>
      </w:r>
    </w:p>
    <w:p w14:paraId="038E0703" w14:textId="77777777" w:rsidR="00BD05CF" w:rsidRDefault="00BD05CF" w:rsidP="00BD05CF">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гимназия им. А. А. Кекина  г. Ростова</w:t>
      </w:r>
    </w:p>
    <w:p w14:paraId="7AAFAA38" w14:textId="77777777" w:rsidR="00BD05CF" w:rsidRDefault="00BD05CF" w:rsidP="00BD05CF">
      <w:pPr>
        <w:spacing w:after="0" w:line="240" w:lineRule="auto"/>
        <w:ind w:left="142" w:right="256" w:firstLine="142"/>
        <w:jc w:val="center"/>
        <w:rPr>
          <w:rFonts w:ascii="Times New Roman" w:eastAsia="Calibri" w:hAnsi="Times New Roman" w:cs="Times New Roman"/>
          <w:b/>
          <w:sz w:val="28"/>
          <w:szCs w:val="28"/>
        </w:rPr>
      </w:pPr>
    </w:p>
    <w:p w14:paraId="40222606" w14:textId="77777777" w:rsidR="00BD05CF" w:rsidRDefault="00BD05CF" w:rsidP="00BD05CF">
      <w:pPr>
        <w:spacing w:after="0" w:line="240" w:lineRule="auto"/>
        <w:ind w:left="142" w:right="256" w:firstLine="142"/>
        <w:jc w:val="center"/>
        <w:rPr>
          <w:rFonts w:ascii="Times New Roman" w:eastAsia="Calibri" w:hAnsi="Times New Roman" w:cs="Times New Roman"/>
          <w:b/>
          <w:sz w:val="28"/>
          <w:szCs w:val="28"/>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56"/>
        <w:gridCol w:w="4812"/>
      </w:tblGrid>
      <w:tr w:rsidR="00BD05CF" w14:paraId="5BE8F789" w14:textId="77777777" w:rsidTr="002E04BD">
        <w:tc>
          <w:tcPr>
            <w:tcW w:w="4928" w:type="dxa"/>
          </w:tcPr>
          <w:p w14:paraId="79197B6F" w14:textId="77777777" w:rsidR="00BD05CF" w:rsidRDefault="00BD05CF" w:rsidP="002E04B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Рассмотрена на заседании    кафедры </w:t>
            </w:r>
          </w:p>
          <w:p w14:paraId="61A1478F" w14:textId="28DBC189" w:rsidR="00BD05CF" w:rsidRDefault="00BD05CF" w:rsidP="002E04BD">
            <w:pPr>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26.08.202</w:t>
            </w:r>
            <w:r w:rsidR="00E163C1">
              <w:rPr>
                <w:rFonts w:ascii="Times New Roman" w:hAnsi="Times New Roman" w:cs="Times New Roman"/>
                <w:sz w:val="28"/>
                <w:szCs w:val="28"/>
                <w:lang w:eastAsia="ru-RU"/>
              </w:rPr>
              <w:t>2</w:t>
            </w:r>
            <w:r>
              <w:rPr>
                <w:rFonts w:ascii="Times New Roman" w:hAnsi="Times New Roman" w:cs="Times New Roman"/>
                <w:sz w:val="28"/>
                <w:szCs w:val="28"/>
                <w:lang w:eastAsia="ru-RU"/>
              </w:rPr>
              <w:t>.</w:t>
            </w:r>
          </w:p>
          <w:p w14:paraId="03432B12" w14:textId="77777777" w:rsidR="00BD05CF" w:rsidRDefault="00BD05CF" w:rsidP="002E04BD">
            <w:pPr>
              <w:jc w:val="both"/>
              <w:rPr>
                <w:rFonts w:ascii="Times New Roman" w:hAnsi="Times New Roman" w:cs="Times New Roman"/>
                <w:b/>
                <w:sz w:val="28"/>
                <w:szCs w:val="28"/>
              </w:rPr>
            </w:pPr>
            <w:r>
              <w:rPr>
                <w:rFonts w:ascii="Times New Roman" w:hAnsi="Times New Roman" w:cs="Times New Roman"/>
                <w:sz w:val="28"/>
                <w:szCs w:val="28"/>
                <w:lang w:eastAsia="ru-RU"/>
              </w:rPr>
              <w:t>Подпись_____________</w:t>
            </w:r>
          </w:p>
        </w:tc>
        <w:tc>
          <w:tcPr>
            <w:tcW w:w="4929" w:type="dxa"/>
          </w:tcPr>
          <w:p w14:paraId="42D7F727" w14:textId="77777777" w:rsidR="00BD05CF" w:rsidRDefault="00BD05CF" w:rsidP="002E04BD">
            <w:pPr>
              <w:ind w:right="256"/>
              <w:jc w:val="center"/>
              <w:rPr>
                <w:rFonts w:ascii="Times New Roman" w:hAnsi="Times New Roman" w:cs="Times New Roman"/>
                <w:b/>
                <w:sz w:val="28"/>
                <w:szCs w:val="28"/>
              </w:rPr>
            </w:pPr>
          </w:p>
        </w:tc>
        <w:tc>
          <w:tcPr>
            <w:tcW w:w="4929" w:type="dxa"/>
          </w:tcPr>
          <w:p w14:paraId="7231740D" w14:textId="77777777" w:rsidR="00BD05CF" w:rsidRDefault="00BD05CF" w:rsidP="002E04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Утверждена приказом по гимназии</w:t>
            </w:r>
          </w:p>
          <w:p w14:paraId="6E3E023E" w14:textId="460A27F9" w:rsidR="00BD05CF" w:rsidRDefault="00BD05CF" w:rsidP="002E04BD">
            <w:pPr>
              <w:ind w:right="256"/>
              <w:jc w:val="center"/>
              <w:rPr>
                <w:rFonts w:ascii="Times New Roman" w:hAnsi="Times New Roman" w:cs="Times New Roman"/>
                <w:b/>
                <w:sz w:val="28"/>
                <w:szCs w:val="28"/>
              </w:rPr>
            </w:pPr>
            <w:r>
              <w:rPr>
                <w:rFonts w:ascii="Times New Roman" w:hAnsi="Times New Roman" w:cs="Times New Roman"/>
                <w:sz w:val="28"/>
                <w:szCs w:val="28"/>
                <w:lang w:eastAsia="ru-RU"/>
              </w:rPr>
              <w:t>№ 1</w:t>
            </w:r>
            <w:r w:rsidR="00E163C1">
              <w:rPr>
                <w:rFonts w:ascii="Times New Roman" w:hAnsi="Times New Roman" w:cs="Times New Roman"/>
                <w:sz w:val="28"/>
                <w:szCs w:val="28"/>
                <w:lang w:eastAsia="ru-RU"/>
              </w:rPr>
              <w:t>89</w:t>
            </w:r>
            <w:r>
              <w:rPr>
                <w:rFonts w:ascii="Times New Roman" w:hAnsi="Times New Roman" w:cs="Times New Roman"/>
                <w:sz w:val="28"/>
                <w:szCs w:val="28"/>
                <w:lang w:eastAsia="ru-RU"/>
              </w:rPr>
              <w:t>-о        от 2</w:t>
            </w:r>
            <w:r w:rsidR="00E163C1">
              <w:rPr>
                <w:rFonts w:ascii="Times New Roman" w:hAnsi="Times New Roman" w:cs="Times New Roman"/>
                <w:sz w:val="28"/>
                <w:szCs w:val="28"/>
                <w:lang w:eastAsia="ru-RU"/>
              </w:rPr>
              <w:t>6</w:t>
            </w:r>
            <w:r>
              <w:rPr>
                <w:rFonts w:ascii="Times New Roman" w:hAnsi="Times New Roman" w:cs="Times New Roman"/>
                <w:sz w:val="28"/>
                <w:szCs w:val="28"/>
                <w:lang w:eastAsia="ru-RU"/>
              </w:rPr>
              <w:t>.08.202</w:t>
            </w:r>
            <w:r w:rsidR="00E163C1">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г.</w:t>
            </w:r>
          </w:p>
        </w:tc>
      </w:tr>
    </w:tbl>
    <w:p w14:paraId="136D3C15" w14:textId="77777777" w:rsidR="00BD05CF" w:rsidRDefault="00BD05CF" w:rsidP="00BD05CF">
      <w:pPr>
        <w:spacing w:after="0" w:line="240" w:lineRule="auto"/>
        <w:ind w:left="142" w:right="256" w:firstLine="142"/>
        <w:jc w:val="center"/>
        <w:rPr>
          <w:rFonts w:ascii="Times New Roman" w:eastAsia="Calibri" w:hAnsi="Times New Roman" w:cs="Times New Roman"/>
          <w:b/>
          <w:sz w:val="28"/>
          <w:szCs w:val="28"/>
        </w:rPr>
      </w:pPr>
    </w:p>
    <w:p w14:paraId="60A6A806" w14:textId="77777777" w:rsidR="00BD05CF" w:rsidRDefault="00BD05CF" w:rsidP="00BD05CF">
      <w:pPr>
        <w:spacing w:after="0" w:line="240" w:lineRule="auto"/>
        <w:jc w:val="both"/>
        <w:rPr>
          <w:rFonts w:ascii="Times New Roman" w:eastAsia="Calibri"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D05CF" w14:paraId="444CC509" w14:textId="77777777" w:rsidTr="002E04BD">
        <w:tc>
          <w:tcPr>
            <w:tcW w:w="4814" w:type="dxa"/>
          </w:tcPr>
          <w:p w14:paraId="7488E96F" w14:textId="77777777" w:rsidR="00BD05CF" w:rsidRDefault="00BD05CF" w:rsidP="002E04BD">
            <w:pPr>
              <w:jc w:val="both"/>
              <w:rPr>
                <w:rFonts w:ascii="Times New Roman" w:hAnsi="Times New Roman" w:cs="Times New Roman"/>
                <w:b/>
                <w:sz w:val="28"/>
                <w:szCs w:val="28"/>
                <w:lang w:eastAsia="ru-RU"/>
              </w:rPr>
            </w:pPr>
          </w:p>
        </w:tc>
        <w:tc>
          <w:tcPr>
            <w:tcW w:w="4815" w:type="dxa"/>
            <w:hideMark/>
          </w:tcPr>
          <w:p w14:paraId="43703FCF" w14:textId="77777777" w:rsidR="00BD05CF" w:rsidRDefault="00BD05CF" w:rsidP="002E04BD">
            <w:pPr>
              <w:jc w:val="both"/>
              <w:rPr>
                <w:rFonts w:ascii="Times New Roman" w:hAnsi="Times New Roman" w:cs="Times New Roman"/>
                <w:b/>
                <w:sz w:val="28"/>
                <w:szCs w:val="28"/>
                <w:lang w:eastAsia="ru-RU"/>
              </w:rPr>
            </w:pPr>
          </w:p>
        </w:tc>
      </w:tr>
    </w:tbl>
    <w:p w14:paraId="502FC622" w14:textId="77777777" w:rsidR="00BD05CF" w:rsidRDefault="00BD05CF" w:rsidP="00BD05CF">
      <w:pPr>
        <w:spacing w:after="0" w:line="240" w:lineRule="auto"/>
        <w:jc w:val="both"/>
        <w:rPr>
          <w:rFonts w:ascii="Times New Roman" w:eastAsia="Calibri" w:hAnsi="Times New Roman" w:cs="Times New Roman"/>
          <w:b/>
          <w:sz w:val="28"/>
          <w:szCs w:val="28"/>
        </w:rPr>
      </w:pPr>
    </w:p>
    <w:p w14:paraId="53D0D45A" w14:textId="77777777" w:rsidR="00BD05CF" w:rsidRDefault="00BD05CF" w:rsidP="00BD05C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D6F5DE9" w14:textId="77777777" w:rsidR="00BD05CF" w:rsidRDefault="00BD05CF" w:rsidP="00BD05C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47265A0" w14:textId="77777777" w:rsidR="00BD05CF" w:rsidRDefault="00BD05CF" w:rsidP="00BD05CF">
      <w:pPr>
        <w:spacing w:after="0" w:line="240" w:lineRule="auto"/>
        <w:jc w:val="right"/>
        <w:rPr>
          <w:rFonts w:ascii="Times New Roman" w:eastAsia="Calibri" w:hAnsi="Times New Roman" w:cs="Times New Roman"/>
          <w:sz w:val="28"/>
          <w:szCs w:val="28"/>
        </w:rPr>
      </w:pPr>
    </w:p>
    <w:p w14:paraId="33B16485" w14:textId="77777777" w:rsidR="00BD05CF" w:rsidRDefault="00BD05CF" w:rsidP="00BD05CF">
      <w:pPr>
        <w:spacing w:after="0" w:line="240" w:lineRule="auto"/>
        <w:jc w:val="right"/>
        <w:rPr>
          <w:rFonts w:ascii="Times New Roman" w:eastAsia="Calibri" w:hAnsi="Times New Roman" w:cs="Times New Roman"/>
          <w:sz w:val="28"/>
          <w:szCs w:val="28"/>
        </w:rPr>
      </w:pPr>
    </w:p>
    <w:p w14:paraId="376A2167" w14:textId="77777777" w:rsidR="00BD05CF" w:rsidRDefault="00BD05CF" w:rsidP="00BD05CF">
      <w:pPr>
        <w:spacing w:after="0" w:line="240" w:lineRule="auto"/>
        <w:jc w:val="both"/>
        <w:rPr>
          <w:rFonts w:ascii="Times New Roman" w:eastAsia="Calibri" w:hAnsi="Times New Roman" w:cs="Times New Roman"/>
          <w:sz w:val="28"/>
          <w:szCs w:val="28"/>
        </w:rPr>
      </w:pPr>
    </w:p>
    <w:p w14:paraId="7D903326" w14:textId="77777777" w:rsidR="00BD05CF" w:rsidRDefault="00BD05CF" w:rsidP="00BD05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14:paraId="200724A1" w14:textId="7D922548" w:rsidR="00BD05CF" w:rsidRDefault="00BD05CF" w:rsidP="00BD05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основного </w:t>
      </w:r>
      <w:r>
        <w:rPr>
          <w:rFonts w:ascii="Times New Roman" w:eastAsia="Calibri" w:hAnsi="Times New Roman" w:cs="Times New Roman"/>
          <w:b/>
          <w:sz w:val="28"/>
          <w:szCs w:val="28"/>
        </w:rPr>
        <w:t>общего образования для 9</w:t>
      </w:r>
      <w:r>
        <w:rPr>
          <w:rFonts w:ascii="Times New Roman" w:eastAsia="Calibri" w:hAnsi="Times New Roman" w:cs="Times New Roman"/>
          <w:b/>
          <w:color w:val="FF0000"/>
          <w:sz w:val="28"/>
          <w:szCs w:val="28"/>
        </w:rPr>
        <w:t xml:space="preserve"> </w:t>
      </w:r>
      <w:r>
        <w:rPr>
          <w:rFonts w:ascii="Times New Roman" w:eastAsia="Calibri" w:hAnsi="Times New Roman" w:cs="Times New Roman"/>
          <w:b/>
          <w:sz w:val="28"/>
          <w:szCs w:val="28"/>
        </w:rPr>
        <w:t>класса</w:t>
      </w:r>
    </w:p>
    <w:p w14:paraId="4D14F6A6" w14:textId="77777777" w:rsidR="00BD05CF" w:rsidRPr="007864ED" w:rsidRDefault="00BD05CF" w:rsidP="00BD05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w:t>
      </w:r>
      <w:r w:rsidRPr="007864ED">
        <w:rPr>
          <w:rFonts w:ascii="Times New Roman" w:eastAsia="Calibri" w:hAnsi="Times New Roman" w:cs="Times New Roman"/>
          <w:b/>
          <w:sz w:val="28"/>
          <w:szCs w:val="28"/>
        </w:rPr>
        <w:t>биологии</w:t>
      </w:r>
    </w:p>
    <w:p w14:paraId="3847270E" w14:textId="1ECB3E9E" w:rsidR="00BD05CF" w:rsidRDefault="00BD05CF" w:rsidP="00BD05C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w:t>
      </w:r>
      <w:r w:rsidR="00F96240">
        <w:rPr>
          <w:rFonts w:ascii="Times New Roman" w:eastAsia="Calibri" w:hAnsi="Times New Roman" w:cs="Times New Roman"/>
          <w:b/>
          <w:sz w:val="28"/>
          <w:szCs w:val="28"/>
        </w:rPr>
        <w:t>2</w:t>
      </w:r>
      <w:r>
        <w:rPr>
          <w:rFonts w:ascii="Times New Roman" w:eastAsia="Calibri" w:hAnsi="Times New Roman" w:cs="Times New Roman"/>
          <w:b/>
          <w:sz w:val="28"/>
          <w:szCs w:val="28"/>
        </w:rPr>
        <w:t>- 202</w:t>
      </w:r>
      <w:r w:rsidR="00F96240">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учебный год</w:t>
      </w:r>
    </w:p>
    <w:p w14:paraId="1CB21B61" w14:textId="77777777" w:rsidR="00BD05CF" w:rsidRDefault="00BD05CF" w:rsidP="00BD05CF">
      <w:pPr>
        <w:spacing w:after="0" w:line="240" w:lineRule="auto"/>
        <w:jc w:val="both"/>
        <w:rPr>
          <w:rFonts w:ascii="Times New Roman" w:eastAsia="Calibri" w:hAnsi="Times New Roman" w:cs="Times New Roman"/>
          <w:sz w:val="28"/>
          <w:szCs w:val="28"/>
        </w:rPr>
      </w:pPr>
    </w:p>
    <w:p w14:paraId="77D1232A" w14:textId="77777777" w:rsidR="00BD05CF" w:rsidRDefault="00BD05CF" w:rsidP="00BD05C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2D3EF4AD" w14:textId="77777777" w:rsidR="00BD05CF" w:rsidRDefault="00BD05CF" w:rsidP="00BD05C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33D5268" w14:textId="77777777" w:rsidR="00BD05CF" w:rsidRDefault="00BD05CF" w:rsidP="00BD05C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28F5D83" w14:textId="77777777" w:rsidR="00BD05CF" w:rsidRDefault="00BD05CF" w:rsidP="00BD05C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Разработана учителями </w:t>
      </w:r>
    </w:p>
    <w:p w14:paraId="11033C7D" w14:textId="77777777" w:rsidR="00BD05CF" w:rsidRDefault="00BD05CF" w:rsidP="00BD05C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естественно-научной кафедры</w:t>
      </w:r>
    </w:p>
    <w:p w14:paraId="44344F57" w14:textId="77777777" w:rsidR="00BD05CF" w:rsidRPr="007864ED" w:rsidRDefault="00BD05CF" w:rsidP="00BD05CF">
      <w:pPr>
        <w:spacing w:after="0" w:line="240" w:lineRule="auto"/>
        <w:jc w:val="both"/>
        <w:rPr>
          <w:rFonts w:ascii="Times New Roman" w:eastAsia="Calibri" w:hAnsi="Times New Roman" w:cs="Times New Roman"/>
          <w:sz w:val="28"/>
          <w:szCs w:val="28"/>
        </w:rPr>
      </w:pPr>
      <w:r w:rsidRPr="007864ED">
        <w:rPr>
          <w:rFonts w:ascii="Times New Roman" w:eastAsia="Calibri" w:hAnsi="Times New Roman" w:cs="Times New Roman"/>
          <w:sz w:val="28"/>
          <w:szCs w:val="28"/>
        </w:rPr>
        <w:t xml:space="preserve">                                                                              </w:t>
      </w:r>
    </w:p>
    <w:p w14:paraId="682F3B7E" w14:textId="77777777" w:rsidR="00BD05CF" w:rsidRDefault="00BD05CF" w:rsidP="002B46BF">
      <w:pPr>
        <w:ind w:left="567"/>
        <w:jc w:val="center"/>
        <w:rPr>
          <w:rFonts w:ascii="Times New Roman" w:hAnsi="Times New Roman" w:cs="Times New Roman"/>
          <w:b/>
        </w:rPr>
      </w:pPr>
    </w:p>
    <w:p w14:paraId="6C0B6682" w14:textId="55A2F8CA" w:rsidR="003E02F2" w:rsidRPr="002B46BF" w:rsidRDefault="003E02F2" w:rsidP="002B46BF">
      <w:pPr>
        <w:ind w:left="567"/>
        <w:jc w:val="center"/>
        <w:rPr>
          <w:rFonts w:ascii="Times New Roman" w:hAnsi="Times New Roman" w:cs="Times New Roman"/>
          <w:b/>
        </w:rPr>
      </w:pPr>
      <w:r w:rsidRPr="002B46BF">
        <w:rPr>
          <w:rFonts w:ascii="Times New Roman" w:hAnsi="Times New Roman" w:cs="Times New Roman"/>
          <w:b/>
        </w:rPr>
        <w:lastRenderedPageBreak/>
        <w:t>Пояснительная записка:</w:t>
      </w:r>
    </w:p>
    <w:p w14:paraId="419832CE" w14:textId="4989DC21" w:rsidR="003E02F2" w:rsidRPr="002B46BF" w:rsidRDefault="003E02F2" w:rsidP="00526E99">
      <w:pPr>
        <w:spacing w:before="280"/>
        <w:ind w:left="567" w:firstLine="851"/>
        <w:contextualSpacing/>
        <w:jc w:val="both"/>
        <w:rPr>
          <w:rFonts w:ascii="Times New Roman" w:hAnsi="Times New Roman" w:cs="Times New Roman"/>
          <w:sz w:val="24"/>
        </w:rPr>
      </w:pPr>
      <w:r w:rsidRPr="002B46BF">
        <w:rPr>
          <w:rFonts w:ascii="Times New Roman" w:hAnsi="Times New Roman" w:cs="Times New Roman"/>
          <w:sz w:val="24"/>
        </w:rPr>
        <w:t>Рабочая программа по предмету «</w:t>
      </w:r>
      <w:r w:rsidR="00595BB0" w:rsidRPr="002B46BF">
        <w:rPr>
          <w:rFonts w:ascii="Times New Roman" w:hAnsi="Times New Roman" w:cs="Times New Roman"/>
          <w:sz w:val="24"/>
        </w:rPr>
        <w:t>Биология</w:t>
      </w:r>
      <w:r w:rsidRPr="002B46BF">
        <w:rPr>
          <w:rFonts w:ascii="Times New Roman" w:hAnsi="Times New Roman" w:cs="Times New Roman"/>
          <w:sz w:val="24"/>
        </w:rPr>
        <w:t>» составлена на основе следующих нормативных документов:</w:t>
      </w:r>
    </w:p>
    <w:p w14:paraId="37DE5040" w14:textId="5720E02A" w:rsidR="000D77C5" w:rsidRPr="002B46BF" w:rsidRDefault="000D77C5" w:rsidP="002B46BF">
      <w:pPr>
        <w:pStyle w:val="a3"/>
        <w:numPr>
          <w:ilvl w:val="0"/>
          <w:numId w:val="4"/>
        </w:numPr>
        <w:spacing w:before="280"/>
        <w:ind w:left="567" w:firstLine="0"/>
        <w:jc w:val="both"/>
        <w:rPr>
          <w:rFonts w:ascii="Times New Roman" w:hAnsi="Times New Roman" w:cs="Times New Roman"/>
          <w:sz w:val="24"/>
        </w:rPr>
      </w:pPr>
      <w:r w:rsidRPr="002B46BF">
        <w:rPr>
          <w:rFonts w:ascii="Times New Roman" w:hAnsi="Times New Roman" w:cs="Times New Roman"/>
          <w:sz w:val="24"/>
        </w:rPr>
        <w:t>Федеральный закон от 29.12.2012 № 273-ФЗ «Об образовании в Российской Федерации» (с изменениями и дополнениями).</w:t>
      </w:r>
    </w:p>
    <w:p w14:paraId="23233EC5" w14:textId="7B27589E" w:rsidR="003E02F2" w:rsidRPr="002B46BF" w:rsidRDefault="003E02F2" w:rsidP="002B46BF">
      <w:pPr>
        <w:pStyle w:val="a3"/>
        <w:numPr>
          <w:ilvl w:val="0"/>
          <w:numId w:val="4"/>
        </w:numPr>
        <w:spacing w:before="280"/>
        <w:ind w:left="567" w:firstLine="0"/>
        <w:jc w:val="both"/>
        <w:rPr>
          <w:rFonts w:ascii="Times New Roman" w:hAnsi="Times New Roman" w:cs="Times New Roman"/>
          <w:sz w:val="24"/>
        </w:rPr>
      </w:pPr>
      <w:r w:rsidRPr="002B46BF">
        <w:rPr>
          <w:rFonts w:ascii="Times New Roman" w:hAnsi="Times New Roman" w:cs="Times New Roman"/>
          <w:sz w:val="24"/>
        </w:rPr>
        <w:t xml:space="preserve">Федеральный государственный образовательный стандарт основного общего образования, приказ Министерства образования и науки РФ от </w:t>
      </w:r>
      <w:r w:rsidR="00DB7BE8" w:rsidRPr="002B46BF">
        <w:rPr>
          <w:rFonts w:ascii="Times New Roman" w:hAnsi="Times New Roman" w:cs="Times New Roman"/>
          <w:sz w:val="24"/>
        </w:rPr>
        <w:t xml:space="preserve">17.12. </w:t>
      </w:r>
      <w:r w:rsidRPr="002B46BF">
        <w:rPr>
          <w:rFonts w:ascii="Times New Roman" w:hAnsi="Times New Roman" w:cs="Times New Roman"/>
          <w:sz w:val="24"/>
        </w:rPr>
        <w:t xml:space="preserve">10 года </w:t>
      </w:r>
      <w:r w:rsidR="00DB7BE8" w:rsidRPr="002B46BF">
        <w:rPr>
          <w:rFonts w:ascii="Times New Roman" w:hAnsi="Times New Roman" w:cs="Times New Roman"/>
          <w:sz w:val="24"/>
        </w:rPr>
        <w:t>№ 1897, изм. от 29.12.14 и 31.12.15</w:t>
      </w:r>
      <w:r w:rsidR="000D77C5" w:rsidRPr="002B46BF">
        <w:rPr>
          <w:rFonts w:ascii="Times New Roman" w:hAnsi="Times New Roman" w:cs="Times New Roman"/>
          <w:sz w:val="24"/>
        </w:rPr>
        <w:t>.</w:t>
      </w:r>
    </w:p>
    <w:p w14:paraId="1055EEEF" w14:textId="20655CE0" w:rsidR="000D77C5" w:rsidRPr="002B46BF" w:rsidRDefault="000D77C5" w:rsidP="002B46BF">
      <w:pPr>
        <w:pStyle w:val="a3"/>
        <w:numPr>
          <w:ilvl w:val="0"/>
          <w:numId w:val="4"/>
        </w:numPr>
        <w:spacing w:before="280"/>
        <w:ind w:left="567" w:firstLine="0"/>
        <w:jc w:val="both"/>
        <w:rPr>
          <w:rFonts w:ascii="Times New Roman" w:hAnsi="Times New Roman" w:cs="Times New Roman"/>
          <w:sz w:val="24"/>
        </w:rPr>
      </w:pPr>
      <w:r w:rsidRPr="002B46BF">
        <w:rPr>
          <w:rFonts w:ascii="Times New Roman" w:hAnsi="Times New Roman" w:cs="Times New Roman"/>
          <w:sz w:val="24"/>
        </w:rPr>
        <w:t>Приказ Минобрнауки России от 31.12.2015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 (Зарегистрировано в Минюсте России 02.02.2016 N 40937).</w:t>
      </w:r>
    </w:p>
    <w:p w14:paraId="343585E3" w14:textId="06A40596" w:rsidR="00DB7BE8" w:rsidRPr="002B46BF" w:rsidRDefault="00DB7BE8" w:rsidP="002B46BF">
      <w:pPr>
        <w:pStyle w:val="a3"/>
        <w:numPr>
          <w:ilvl w:val="0"/>
          <w:numId w:val="4"/>
        </w:numPr>
        <w:spacing w:before="280"/>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 2015 № 1/15). </w:t>
      </w:r>
    </w:p>
    <w:p w14:paraId="4B9820B8" w14:textId="5FEEB6B2" w:rsidR="00DB7BE8" w:rsidRPr="002B46BF" w:rsidRDefault="000D77C5" w:rsidP="002B46BF">
      <w:pPr>
        <w:pStyle w:val="a3"/>
        <w:numPr>
          <w:ilvl w:val="0"/>
          <w:numId w:val="4"/>
        </w:numPr>
        <w:spacing w:before="280"/>
        <w:ind w:left="567" w:firstLine="0"/>
        <w:jc w:val="both"/>
        <w:rPr>
          <w:rFonts w:ascii="Times New Roman" w:hAnsi="Times New Roman" w:cs="Times New Roman"/>
          <w:sz w:val="24"/>
          <w:szCs w:val="24"/>
        </w:rPr>
      </w:pPr>
      <w:r w:rsidRPr="002B46BF">
        <w:rPr>
          <w:rFonts w:ascii="Times New Roman" w:hAnsi="Times New Roman" w:cs="Times New Roman"/>
          <w:sz w:val="24"/>
          <w:szCs w:val="24"/>
        </w:rPr>
        <w:t>Приказ Минобрнауки России от 2</w:t>
      </w:r>
      <w:r w:rsidR="00F96240">
        <w:rPr>
          <w:rFonts w:ascii="Times New Roman" w:hAnsi="Times New Roman" w:cs="Times New Roman"/>
          <w:sz w:val="24"/>
          <w:szCs w:val="24"/>
        </w:rPr>
        <w:t>0</w:t>
      </w:r>
      <w:r w:rsidRPr="002B46BF">
        <w:rPr>
          <w:rFonts w:ascii="Times New Roman" w:hAnsi="Times New Roman" w:cs="Times New Roman"/>
          <w:sz w:val="24"/>
          <w:szCs w:val="24"/>
        </w:rPr>
        <w:t xml:space="preserve"> </w:t>
      </w:r>
      <w:r w:rsidR="00F96240">
        <w:rPr>
          <w:rFonts w:ascii="Times New Roman" w:hAnsi="Times New Roman" w:cs="Times New Roman"/>
          <w:sz w:val="24"/>
          <w:szCs w:val="24"/>
        </w:rPr>
        <w:t>ма</w:t>
      </w:r>
      <w:r w:rsidRPr="002B46BF">
        <w:rPr>
          <w:rFonts w:ascii="Times New Roman" w:hAnsi="Times New Roman" w:cs="Times New Roman"/>
          <w:sz w:val="24"/>
          <w:szCs w:val="24"/>
        </w:rPr>
        <w:t>я 20</w:t>
      </w:r>
      <w:r w:rsidR="00F96240">
        <w:rPr>
          <w:rFonts w:ascii="Times New Roman" w:hAnsi="Times New Roman" w:cs="Times New Roman"/>
          <w:sz w:val="24"/>
          <w:szCs w:val="24"/>
        </w:rPr>
        <w:t>20</w:t>
      </w:r>
      <w:r w:rsidRPr="002B46BF">
        <w:rPr>
          <w:rFonts w:ascii="Times New Roman" w:hAnsi="Times New Roman" w:cs="Times New Roman"/>
          <w:sz w:val="24"/>
          <w:szCs w:val="24"/>
        </w:rPr>
        <w:t xml:space="preserve"> г. N </w:t>
      </w:r>
      <w:r w:rsidR="00F96240">
        <w:rPr>
          <w:rFonts w:ascii="Times New Roman" w:hAnsi="Times New Roman" w:cs="Times New Roman"/>
          <w:sz w:val="24"/>
          <w:szCs w:val="24"/>
        </w:rPr>
        <w:t>254</w:t>
      </w:r>
      <w:r w:rsidRPr="002B46BF">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A8D5563" w14:textId="1167A5F0" w:rsidR="002001E9" w:rsidRPr="002B46BF" w:rsidRDefault="002001E9" w:rsidP="002B46BF">
      <w:pPr>
        <w:pStyle w:val="a3"/>
        <w:numPr>
          <w:ilvl w:val="0"/>
          <w:numId w:val="4"/>
        </w:numPr>
        <w:spacing w:before="280"/>
        <w:ind w:left="567" w:firstLine="0"/>
        <w:jc w:val="both"/>
        <w:rPr>
          <w:rFonts w:ascii="Times New Roman" w:hAnsi="Times New Roman" w:cs="Times New Roman"/>
          <w:sz w:val="24"/>
          <w:szCs w:val="24"/>
        </w:rPr>
      </w:pPr>
      <w:r w:rsidRPr="002B46BF">
        <w:rPr>
          <w:rFonts w:ascii="Times New Roman" w:hAnsi="Times New Roman" w:cs="Times New Roman"/>
          <w:sz w:val="24"/>
          <w:szCs w:val="24"/>
        </w:rPr>
        <w:t>Методическое письмо ГОАУ ИРО «О преподавании учебного предмета «БИОЛОГИЯ» в 202</w:t>
      </w:r>
      <w:r w:rsidR="00F96240">
        <w:rPr>
          <w:rFonts w:ascii="Times New Roman" w:hAnsi="Times New Roman" w:cs="Times New Roman"/>
          <w:sz w:val="24"/>
          <w:szCs w:val="24"/>
        </w:rPr>
        <w:t>2</w:t>
      </w:r>
      <w:r w:rsidRPr="002B46BF">
        <w:rPr>
          <w:rFonts w:ascii="Times New Roman" w:hAnsi="Times New Roman" w:cs="Times New Roman"/>
          <w:sz w:val="24"/>
          <w:szCs w:val="24"/>
        </w:rPr>
        <w:t>–202</w:t>
      </w:r>
      <w:r w:rsidR="00F96240">
        <w:rPr>
          <w:rFonts w:ascii="Times New Roman" w:hAnsi="Times New Roman" w:cs="Times New Roman"/>
          <w:sz w:val="24"/>
          <w:szCs w:val="24"/>
        </w:rPr>
        <w:t>3</w:t>
      </w:r>
      <w:r w:rsidRPr="002B46BF">
        <w:rPr>
          <w:rFonts w:ascii="Times New Roman" w:hAnsi="Times New Roman" w:cs="Times New Roman"/>
          <w:sz w:val="24"/>
          <w:szCs w:val="24"/>
        </w:rPr>
        <w:t xml:space="preserve"> учебном году.</w:t>
      </w:r>
    </w:p>
    <w:p w14:paraId="09460624" w14:textId="35E7F6EB" w:rsidR="00D31B54" w:rsidRPr="002B46BF" w:rsidRDefault="00D31B54" w:rsidP="002B46BF">
      <w:pPr>
        <w:pStyle w:val="a3"/>
        <w:numPr>
          <w:ilvl w:val="0"/>
          <w:numId w:val="4"/>
        </w:numPr>
        <w:suppressAutoHyphens/>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Программа основного общего образования по биологии. 5—9 классы Авторы: </w:t>
      </w:r>
      <w:r w:rsidR="00F96240">
        <w:rPr>
          <w:rFonts w:ascii="Times New Roman" w:hAnsi="Times New Roman" w:cs="Times New Roman"/>
          <w:sz w:val="24"/>
          <w:szCs w:val="24"/>
        </w:rPr>
        <w:t>В. И. Сивоглазов.</w:t>
      </w:r>
    </w:p>
    <w:p w14:paraId="5B9F8312" w14:textId="11743DE8" w:rsidR="00D31B54" w:rsidRPr="002B46BF" w:rsidRDefault="00D31B54" w:rsidP="002B46BF">
      <w:pPr>
        <w:suppressAutoHyphens/>
        <w:spacing w:after="0" w:line="240" w:lineRule="auto"/>
        <w:ind w:left="567"/>
        <w:jc w:val="both"/>
        <w:rPr>
          <w:rFonts w:ascii="Times New Roman" w:hAnsi="Times New Roman" w:cs="Times New Roman"/>
          <w:sz w:val="24"/>
        </w:rPr>
      </w:pPr>
    </w:p>
    <w:p w14:paraId="49B26A28" w14:textId="77777777" w:rsidR="000F2159" w:rsidRPr="002B46BF" w:rsidRDefault="000F2159" w:rsidP="00526E99">
      <w:pPr>
        <w:ind w:left="567" w:firstLine="851"/>
        <w:contextualSpacing/>
        <w:jc w:val="both"/>
        <w:rPr>
          <w:rFonts w:ascii="Times New Roman" w:hAnsi="Times New Roman" w:cs="Times New Roman"/>
          <w:sz w:val="24"/>
          <w:szCs w:val="24"/>
        </w:rPr>
      </w:pPr>
      <w:r w:rsidRPr="002B46BF">
        <w:rPr>
          <w:rFonts w:ascii="Times New Roman" w:hAnsi="Times New Roman" w:cs="Times New Roman"/>
          <w:sz w:val="24"/>
          <w:szCs w:val="24"/>
        </w:rPr>
        <w:t>Базовое биологическое образование должно обеспечить выпускникам высокую биологическую, прежде всего экологическую, природоохранительную грамотность. Решить эту задачу можно на основе преемственного развития ведущих биологических законов, теорий, идей, обеспечивающих фундамент для практической деятельности учащихся, формирования их научного мировоззрения.</w:t>
      </w:r>
    </w:p>
    <w:p w14:paraId="5C9F569F" w14:textId="77777777" w:rsidR="000F2159" w:rsidRPr="002B46BF" w:rsidRDefault="000F2159" w:rsidP="00526E99">
      <w:pPr>
        <w:ind w:left="567" w:firstLine="851"/>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 </w:t>
      </w:r>
    </w:p>
    <w:p w14:paraId="67CB06A6" w14:textId="77777777" w:rsidR="000F2159" w:rsidRPr="002B46BF" w:rsidRDefault="000F2159" w:rsidP="00526E99">
      <w:pPr>
        <w:ind w:left="567" w:firstLine="851"/>
        <w:contextualSpacing/>
        <w:jc w:val="both"/>
        <w:rPr>
          <w:rFonts w:ascii="Times New Roman" w:hAnsi="Times New Roman" w:cs="Times New Roman"/>
          <w:sz w:val="24"/>
          <w:szCs w:val="24"/>
        </w:rPr>
      </w:pPr>
      <w:r w:rsidRPr="002B46BF">
        <w:rPr>
          <w:rFonts w:ascii="Times New Roman" w:hAnsi="Times New Roman" w:cs="Times New Roman"/>
          <w:sz w:val="24"/>
          <w:szCs w:val="24"/>
        </w:rPr>
        <w:t>Курс биологии 9 класса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Содержание курса должно обеспечить освоение учащимися основных знаний и умений, значимых для формирования общей культуры, сохранения окружающей среды и собственного здоровья, востребованных в повседневной жизни и практической деятельности. Основу структурирования содержания составляют ведущие системообразующие идеи – отличительные особенности живой природы, ее многообразие и эволюция.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w:t>
      </w:r>
    </w:p>
    <w:p w14:paraId="41E33214" w14:textId="77777777" w:rsidR="000F2159" w:rsidRPr="002B46BF" w:rsidRDefault="000F2159" w:rsidP="00526E99">
      <w:pPr>
        <w:ind w:left="567" w:firstLine="851"/>
        <w:contextualSpacing/>
        <w:jc w:val="both"/>
        <w:rPr>
          <w:rFonts w:ascii="Times New Roman" w:hAnsi="Times New Roman" w:cs="Times New Roman"/>
          <w:sz w:val="24"/>
          <w:szCs w:val="24"/>
        </w:rPr>
      </w:pPr>
      <w:r w:rsidRPr="002B46BF">
        <w:rPr>
          <w:rFonts w:ascii="Times New Roman" w:hAnsi="Times New Roman" w:cs="Times New Roman"/>
          <w:sz w:val="24"/>
          <w:szCs w:val="24"/>
        </w:rPr>
        <w:lastRenderedPageBreak/>
        <w:t>Рабочая программа имеет целью:</w:t>
      </w:r>
    </w:p>
    <w:p w14:paraId="4405019B" w14:textId="77777777" w:rsidR="000F2159" w:rsidRPr="002B46BF" w:rsidRDefault="000F2159" w:rsidP="002B46BF">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достижение обучающимися планируемых результатов: знаний, умений, навыков, компетенций и компетентностей;</w:t>
      </w:r>
    </w:p>
    <w:p w14:paraId="0F1B7712" w14:textId="77777777" w:rsidR="000F2159" w:rsidRPr="002B46BF" w:rsidRDefault="000F2159" w:rsidP="002B46BF">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14:paraId="2BB3A643" w14:textId="77777777" w:rsidR="000F2159" w:rsidRPr="002B46BF" w:rsidRDefault="000F2159" w:rsidP="00526E99">
      <w:pPr>
        <w:ind w:left="567" w:firstLine="851"/>
        <w:contextualSpacing/>
        <w:rPr>
          <w:rFonts w:ascii="Times New Roman" w:hAnsi="Times New Roman" w:cs="Times New Roman"/>
          <w:sz w:val="24"/>
          <w:szCs w:val="24"/>
        </w:rPr>
      </w:pPr>
      <w:r w:rsidRPr="002B46BF">
        <w:rPr>
          <w:rFonts w:ascii="Times New Roman" w:hAnsi="Times New Roman" w:cs="Times New Roman"/>
          <w:sz w:val="24"/>
          <w:szCs w:val="24"/>
        </w:rPr>
        <w:t>Она способствует решению следующих задач изучения предмета:</w:t>
      </w:r>
    </w:p>
    <w:p w14:paraId="25FE1F13" w14:textId="77777777" w:rsidR="000F2159" w:rsidRPr="002B46BF" w:rsidRDefault="000F2159" w:rsidP="00B931DE">
      <w:pPr>
        <w:pStyle w:val="a3"/>
        <w:numPr>
          <w:ilvl w:val="0"/>
          <w:numId w:val="10"/>
        </w:numPr>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20FAE15D" w14:textId="77777777" w:rsidR="000F2159" w:rsidRPr="002B46BF" w:rsidRDefault="000F2159" w:rsidP="00B931DE">
      <w:pPr>
        <w:pStyle w:val="a3"/>
        <w:numPr>
          <w:ilvl w:val="0"/>
          <w:numId w:val="10"/>
        </w:numPr>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развить у обучающихся ценностного отношения к объектам живой природы; </w:t>
      </w:r>
    </w:p>
    <w:p w14:paraId="53A46EDF" w14:textId="77777777" w:rsidR="000F2159" w:rsidRPr="002B46BF" w:rsidRDefault="000F2159" w:rsidP="00B931DE">
      <w:pPr>
        <w:pStyle w:val="a3"/>
        <w:numPr>
          <w:ilvl w:val="0"/>
          <w:numId w:val="10"/>
        </w:numPr>
        <w:spacing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создать условия для формирования интеллектуальных, гражданских, коммуникационных, информационных компетенций;</w:t>
      </w:r>
    </w:p>
    <w:p w14:paraId="663E42CB" w14:textId="77777777" w:rsidR="000F2159" w:rsidRPr="002B46BF" w:rsidRDefault="000F2159" w:rsidP="00B931DE">
      <w:pPr>
        <w:pStyle w:val="a3"/>
        <w:numPr>
          <w:ilvl w:val="0"/>
          <w:numId w:val="10"/>
        </w:numPr>
        <w:spacing w:before="30" w:after="3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придать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курса биологии;</w:t>
      </w:r>
    </w:p>
    <w:p w14:paraId="7D954128" w14:textId="77777777" w:rsidR="000F2159" w:rsidRPr="002B46BF" w:rsidRDefault="000F2159" w:rsidP="00B931DE">
      <w:pPr>
        <w:pStyle w:val="a3"/>
        <w:numPr>
          <w:ilvl w:val="0"/>
          <w:numId w:val="10"/>
        </w:numPr>
        <w:spacing w:before="30" w:after="3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формировать у обучающихся системное мышление, сочетая его с активной познавательной и исследовательской деятельностью обучающихся;</w:t>
      </w:r>
    </w:p>
    <w:p w14:paraId="61F18C72" w14:textId="77777777" w:rsidR="000F2159" w:rsidRPr="002B46BF" w:rsidRDefault="000F2159" w:rsidP="00B931DE">
      <w:pPr>
        <w:pStyle w:val="a3"/>
        <w:numPr>
          <w:ilvl w:val="0"/>
          <w:numId w:val="10"/>
        </w:numPr>
        <w:spacing w:before="30" w:after="3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учитывать возрастные, индивидуальные особенности и возможности обучающихся, предлагая им задания по выбору, самостоятельное проведение опытов и наблюдений в домашних условиях.</w:t>
      </w:r>
    </w:p>
    <w:p w14:paraId="1FAC28FD" w14:textId="77777777" w:rsidR="00B931DE" w:rsidRDefault="00B931DE" w:rsidP="00B931DE">
      <w:pPr>
        <w:pStyle w:val="a3"/>
        <w:ind w:left="567" w:firstLine="567"/>
        <w:jc w:val="both"/>
        <w:rPr>
          <w:rFonts w:ascii="Times New Roman" w:hAnsi="Times New Roman" w:cs="Times New Roman"/>
          <w:sz w:val="24"/>
          <w:szCs w:val="24"/>
        </w:rPr>
      </w:pPr>
      <w:bookmarkStart w:id="0" w:name="_Hlk71440499"/>
    </w:p>
    <w:p w14:paraId="0AA5E76E" w14:textId="0EDF1819" w:rsidR="000F2159" w:rsidRPr="002B46BF" w:rsidRDefault="000F2159" w:rsidP="00B931DE">
      <w:pPr>
        <w:pStyle w:val="a3"/>
        <w:ind w:left="567" w:firstLine="567"/>
        <w:jc w:val="both"/>
        <w:rPr>
          <w:rFonts w:ascii="Times New Roman" w:hAnsi="Times New Roman" w:cs="Times New Roman"/>
          <w:sz w:val="24"/>
          <w:szCs w:val="24"/>
        </w:rPr>
      </w:pPr>
      <w:r w:rsidRPr="002B46BF">
        <w:rPr>
          <w:rFonts w:ascii="Times New Roman" w:hAnsi="Times New Roman" w:cs="Times New Roman"/>
          <w:sz w:val="24"/>
          <w:szCs w:val="24"/>
        </w:rPr>
        <w:t>При организации образовательной деятельности предполагается использование системно-деятельностного подхода</w:t>
      </w:r>
      <w:bookmarkEnd w:id="0"/>
      <w:r w:rsidRPr="002B46BF">
        <w:rPr>
          <w:rFonts w:ascii="Times New Roman" w:hAnsi="Times New Roman" w:cs="Times New Roman"/>
          <w:sz w:val="24"/>
          <w:szCs w:val="24"/>
        </w:rPr>
        <w:t>, который обеспечивает:</w:t>
      </w:r>
    </w:p>
    <w:p w14:paraId="19AC1DA9" w14:textId="77777777" w:rsidR="000F2159" w:rsidRPr="002B46BF" w:rsidRDefault="000F2159" w:rsidP="00B931DE">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формирование готовности обучающихся к саморазвитию и непрерывному образованию;</w:t>
      </w:r>
    </w:p>
    <w:p w14:paraId="7AFAA6CC" w14:textId="77777777" w:rsidR="000F2159" w:rsidRPr="002B46BF" w:rsidRDefault="000F2159" w:rsidP="00B931DE">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14:paraId="7CDDC81B" w14:textId="77777777" w:rsidR="000F2159" w:rsidRPr="002B46BF" w:rsidRDefault="000F2159" w:rsidP="00B931DE">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активную учебно-познавательную деятельность обучающихся;</w:t>
      </w:r>
    </w:p>
    <w:p w14:paraId="6352B881" w14:textId="77777777" w:rsidR="000F2159" w:rsidRPr="002B46BF" w:rsidRDefault="000F2159" w:rsidP="00B931DE">
      <w:pPr>
        <w:pStyle w:val="a3"/>
        <w:numPr>
          <w:ilvl w:val="0"/>
          <w:numId w:val="9"/>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47043050" w14:textId="77777777" w:rsidR="000F2159" w:rsidRPr="002B46BF" w:rsidRDefault="000F2159" w:rsidP="00B931DE">
      <w:pPr>
        <w:pStyle w:val="a3"/>
        <w:ind w:left="567" w:firstLine="567"/>
        <w:jc w:val="both"/>
        <w:rPr>
          <w:rFonts w:ascii="Times New Roman" w:hAnsi="Times New Roman" w:cs="Times New Roman"/>
          <w:sz w:val="24"/>
          <w:szCs w:val="24"/>
        </w:rPr>
      </w:pPr>
      <w:r w:rsidRPr="002B46BF">
        <w:rPr>
          <w:rFonts w:ascii="Times New Roman" w:hAnsi="Times New Roman" w:cs="Times New Roman"/>
          <w:sz w:val="24"/>
          <w:szCs w:val="24"/>
        </w:rPr>
        <w:t>Промежуточная аттестация проводится в соответствие с внутришкольным мониторингом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w:t>
      </w:r>
    </w:p>
    <w:p w14:paraId="06BE4E66" w14:textId="206EB474" w:rsidR="000F2159" w:rsidRPr="002B46BF" w:rsidRDefault="000F2159" w:rsidP="00805CFC">
      <w:pPr>
        <w:autoSpaceDE w:val="0"/>
        <w:autoSpaceDN w:val="0"/>
        <w:adjustRightInd w:val="0"/>
        <w:ind w:left="567" w:firstLine="851"/>
        <w:contextualSpacing/>
        <w:jc w:val="both"/>
        <w:rPr>
          <w:rFonts w:ascii="Times New Roman" w:hAnsi="Times New Roman" w:cs="Times New Roman"/>
          <w:sz w:val="24"/>
          <w:szCs w:val="24"/>
        </w:rPr>
      </w:pPr>
      <w:bookmarkStart w:id="1" w:name="_Hlk71229101"/>
      <w:r w:rsidRPr="002B46BF">
        <w:rPr>
          <w:rFonts w:ascii="Times New Roman" w:hAnsi="Times New Roman" w:cs="Times New Roman"/>
          <w:sz w:val="24"/>
          <w:szCs w:val="24"/>
        </w:rPr>
        <w:t xml:space="preserve">Программа рассчитана на 68 часов на в год (2 час в неделю) в соответствие с учебным планом и календарным учебным графиком гимназии. Программа учитывает возможность получения знаний в том числе через практическую деятельность. </w:t>
      </w:r>
    </w:p>
    <w:p w14:paraId="4DD250A8" w14:textId="77777777" w:rsidR="000F2159" w:rsidRPr="002B46BF" w:rsidRDefault="000F2159" w:rsidP="00805CFC">
      <w:pPr>
        <w:autoSpaceDE w:val="0"/>
        <w:autoSpaceDN w:val="0"/>
        <w:adjustRightInd w:val="0"/>
        <w:ind w:left="567" w:firstLine="851"/>
        <w:contextualSpacing/>
        <w:jc w:val="both"/>
        <w:rPr>
          <w:rFonts w:ascii="Times New Roman" w:hAnsi="Times New Roman" w:cs="Times New Roman"/>
          <w:sz w:val="24"/>
          <w:szCs w:val="24"/>
        </w:rPr>
      </w:pPr>
      <w:r w:rsidRPr="002B46BF">
        <w:rPr>
          <w:rFonts w:ascii="Times New Roman" w:hAnsi="Times New Roman" w:cs="Times New Roman"/>
          <w:sz w:val="24"/>
          <w:szCs w:val="24"/>
        </w:rPr>
        <w:lastRenderedPageBreak/>
        <w:t>Программой предусмотрено проведение:</w:t>
      </w:r>
    </w:p>
    <w:p w14:paraId="186D2050" w14:textId="77777777" w:rsidR="000F2159" w:rsidRPr="002B46BF" w:rsidRDefault="000F2159" w:rsidP="002B46BF">
      <w:pPr>
        <w:pStyle w:val="a3"/>
        <w:numPr>
          <w:ilvl w:val="0"/>
          <w:numId w:val="27"/>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стартовой и </w:t>
      </w:r>
      <w:r w:rsidRPr="002B46BF">
        <w:rPr>
          <w:rFonts w:ascii="Times New Roman" w:hAnsi="Times New Roman" w:cs="Times New Roman"/>
          <w:szCs w:val="24"/>
          <w:lang w:eastAsia="ru-RU"/>
        </w:rPr>
        <w:t xml:space="preserve">промежуточной </w:t>
      </w:r>
      <w:r w:rsidRPr="002B46BF">
        <w:rPr>
          <w:rFonts w:ascii="Times New Roman" w:hAnsi="Times New Roman" w:cs="Times New Roman"/>
          <w:sz w:val="24"/>
          <w:szCs w:val="24"/>
        </w:rPr>
        <w:t>диагностики,</w:t>
      </w:r>
    </w:p>
    <w:p w14:paraId="2D7D6A64" w14:textId="2AF483BA" w:rsidR="000F2159" w:rsidRPr="002B46BF" w:rsidRDefault="000F2159" w:rsidP="002B46BF">
      <w:pPr>
        <w:pStyle w:val="a3"/>
        <w:numPr>
          <w:ilvl w:val="0"/>
          <w:numId w:val="27"/>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6 практических работ,</w:t>
      </w:r>
    </w:p>
    <w:p w14:paraId="3F674330" w14:textId="7D130037" w:rsidR="000F2159" w:rsidRPr="002B46BF" w:rsidRDefault="000F2159" w:rsidP="002B46BF">
      <w:pPr>
        <w:pStyle w:val="a3"/>
        <w:numPr>
          <w:ilvl w:val="0"/>
          <w:numId w:val="27"/>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3 лабораторных работ,</w:t>
      </w:r>
    </w:p>
    <w:p w14:paraId="77895F80" w14:textId="0E481A28" w:rsidR="000F2159" w:rsidRPr="002B46BF" w:rsidRDefault="000F2159" w:rsidP="002B46BF">
      <w:pPr>
        <w:pStyle w:val="a3"/>
        <w:numPr>
          <w:ilvl w:val="0"/>
          <w:numId w:val="27"/>
        </w:numPr>
        <w:autoSpaceDE w:val="0"/>
        <w:autoSpaceDN w:val="0"/>
        <w:adjustRightInd w:val="0"/>
        <w:spacing w:after="0" w:line="240" w:lineRule="auto"/>
        <w:ind w:left="567" w:firstLine="0"/>
        <w:jc w:val="both"/>
        <w:rPr>
          <w:rFonts w:ascii="Times New Roman" w:hAnsi="Times New Roman" w:cs="Times New Roman"/>
          <w:sz w:val="24"/>
          <w:szCs w:val="24"/>
        </w:rPr>
      </w:pPr>
      <w:r w:rsidRPr="002B46BF">
        <w:rPr>
          <w:rFonts w:ascii="Times New Roman" w:hAnsi="Times New Roman" w:cs="Times New Roman"/>
          <w:sz w:val="24"/>
          <w:szCs w:val="24"/>
        </w:rPr>
        <w:t>3 экскурсий</w:t>
      </w:r>
    </w:p>
    <w:p w14:paraId="6C21B43F" w14:textId="75D0EB60" w:rsidR="000F2159" w:rsidRPr="002B46BF" w:rsidRDefault="000F2159" w:rsidP="002B46BF">
      <w:pPr>
        <w:pStyle w:val="a3"/>
        <w:numPr>
          <w:ilvl w:val="0"/>
          <w:numId w:val="27"/>
        </w:numPr>
        <w:autoSpaceDE w:val="0"/>
        <w:autoSpaceDN w:val="0"/>
        <w:adjustRightInd w:val="0"/>
        <w:spacing w:after="0" w:line="240" w:lineRule="auto"/>
        <w:ind w:left="567" w:firstLine="0"/>
        <w:jc w:val="both"/>
        <w:rPr>
          <w:rFonts w:ascii="Times New Roman" w:hAnsi="Times New Roman" w:cs="Times New Roman"/>
          <w:sz w:val="28"/>
          <w:szCs w:val="24"/>
        </w:rPr>
      </w:pPr>
      <w:r w:rsidRPr="002B46BF">
        <w:rPr>
          <w:rFonts w:ascii="Times New Roman" w:hAnsi="Times New Roman" w:cs="Times New Roman"/>
          <w:sz w:val="24"/>
          <w:szCs w:val="24"/>
          <w:lang w:eastAsia="ru-RU"/>
        </w:rPr>
        <w:t>4 стандартизированны</w:t>
      </w:r>
      <w:r w:rsidR="008B62DE">
        <w:rPr>
          <w:rFonts w:ascii="Times New Roman" w:hAnsi="Times New Roman" w:cs="Times New Roman"/>
          <w:sz w:val="24"/>
          <w:szCs w:val="24"/>
          <w:lang w:eastAsia="ru-RU"/>
        </w:rPr>
        <w:t>х</w:t>
      </w:r>
      <w:r w:rsidRPr="002B46BF">
        <w:rPr>
          <w:rFonts w:ascii="Times New Roman" w:hAnsi="Times New Roman" w:cs="Times New Roman"/>
          <w:sz w:val="24"/>
          <w:szCs w:val="24"/>
          <w:lang w:eastAsia="ru-RU"/>
        </w:rPr>
        <w:t xml:space="preserve"> работ в формате ОГЭ (для выбравших</w:t>
      </w:r>
      <w:r w:rsidR="002B46BF" w:rsidRPr="002B46BF">
        <w:rPr>
          <w:rFonts w:ascii="Times New Roman" w:hAnsi="Times New Roman" w:cs="Times New Roman"/>
          <w:sz w:val="24"/>
          <w:szCs w:val="24"/>
          <w:lang w:eastAsia="ru-RU"/>
        </w:rPr>
        <w:t xml:space="preserve"> биологию</w:t>
      </w:r>
      <w:r w:rsidRPr="002B46BF">
        <w:rPr>
          <w:rFonts w:ascii="Times New Roman" w:hAnsi="Times New Roman" w:cs="Times New Roman"/>
          <w:sz w:val="24"/>
          <w:szCs w:val="24"/>
          <w:lang w:eastAsia="ru-RU"/>
        </w:rPr>
        <w:t>).</w:t>
      </w:r>
    </w:p>
    <w:p w14:paraId="40276AE0" w14:textId="77777777" w:rsidR="002B46BF" w:rsidRPr="002B46BF" w:rsidRDefault="002B46BF" w:rsidP="002B46BF">
      <w:pPr>
        <w:pStyle w:val="a3"/>
        <w:autoSpaceDE w:val="0"/>
        <w:autoSpaceDN w:val="0"/>
        <w:adjustRightInd w:val="0"/>
        <w:spacing w:after="0" w:line="240" w:lineRule="auto"/>
        <w:ind w:left="567"/>
        <w:jc w:val="both"/>
        <w:rPr>
          <w:rFonts w:ascii="Times New Roman" w:hAnsi="Times New Roman" w:cs="Times New Roman"/>
          <w:sz w:val="28"/>
          <w:szCs w:val="24"/>
        </w:rPr>
      </w:pPr>
    </w:p>
    <w:bookmarkEnd w:id="1"/>
    <w:p w14:paraId="07445EBF" w14:textId="77777777" w:rsidR="002B46BF" w:rsidRPr="002B46BF" w:rsidRDefault="002B46BF" w:rsidP="002B46BF">
      <w:pPr>
        <w:pStyle w:val="a3"/>
        <w:ind w:left="567"/>
        <w:jc w:val="center"/>
        <w:rPr>
          <w:rFonts w:ascii="Times New Roman" w:hAnsi="Times New Roman" w:cs="Times New Roman"/>
          <w:b/>
          <w:iCs/>
          <w:sz w:val="24"/>
          <w:szCs w:val="24"/>
        </w:rPr>
      </w:pPr>
      <w:r w:rsidRPr="002B46BF">
        <w:rPr>
          <w:rFonts w:ascii="Times New Roman" w:hAnsi="Times New Roman" w:cs="Times New Roman"/>
          <w:b/>
          <w:iCs/>
          <w:sz w:val="24"/>
          <w:szCs w:val="24"/>
        </w:rPr>
        <w:t>Учебно-методическое обеспечение</w:t>
      </w:r>
    </w:p>
    <w:p w14:paraId="60473987" w14:textId="77777777" w:rsidR="000F2159" w:rsidRPr="002B46BF" w:rsidRDefault="000F2159" w:rsidP="002B46BF">
      <w:pPr>
        <w:pStyle w:val="a3"/>
        <w:suppressAutoHyphens/>
        <w:spacing w:after="0" w:line="240" w:lineRule="auto"/>
        <w:ind w:left="567"/>
        <w:jc w:val="both"/>
        <w:rPr>
          <w:rFonts w:ascii="Times New Roman" w:hAnsi="Times New Roman" w:cs="Times New Roman"/>
          <w:sz w:val="24"/>
        </w:rPr>
      </w:pPr>
    </w:p>
    <w:p w14:paraId="35B57126" w14:textId="77777777" w:rsidR="00860025" w:rsidRPr="002B46BF" w:rsidRDefault="00860025" w:rsidP="002B46BF">
      <w:pPr>
        <w:autoSpaceDE w:val="0"/>
        <w:autoSpaceDN w:val="0"/>
        <w:adjustRightInd w:val="0"/>
        <w:ind w:left="567"/>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Рабочая программа ориентирована на УМК Пасечника В. В. (линия «Вертикаль»): </w:t>
      </w:r>
    </w:p>
    <w:p w14:paraId="0CC29799" w14:textId="77777777" w:rsidR="00860025" w:rsidRPr="00E4544F" w:rsidRDefault="00860025" w:rsidP="00E4544F">
      <w:pPr>
        <w:pStyle w:val="a3"/>
        <w:numPr>
          <w:ilvl w:val="0"/>
          <w:numId w:val="36"/>
        </w:numPr>
        <w:autoSpaceDE w:val="0"/>
        <w:autoSpaceDN w:val="0"/>
        <w:adjustRightInd w:val="0"/>
        <w:jc w:val="both"/>
        <w:rPr>
          <w:rFonts w:ascii="Times New Roman" w:hAnsi="Times New Roman" w:cs="Times New Roman"/>
          <w:sz w:val="24"/>
          <w:szCs w:val="24"/>
        </w:rPr>
      </w:pPr>
      <w:bookmarkStart w:id="2" w:name="_Hlk71031885"/>
      <w:r w:rsidRPr="00E4544F">
        <w:rPr>
          <w:rFonts w:ascii="Times New Roman" w:hAnsi="Times New Roman" w:cs="Times New Roman"/>
          <w:sz w:val="24"/>
          <w:szCs w:val="24"/>
        </w:rPr>
        <w:t>Каменский А. А., Криксунов Е. А., Пасечник В. В., Швецов Г. Г. Биология. Введение в общую биологию. 9 класс:учебник. — М.: Дрофа,</w:t>
      </w:r>
    </w:p>
    <w:bookmarkEnd w:id="2"/>
    <w:p w14:paraId="203E856D" w14:textId="77777777" w:rsidR="00860025" w:rsidRPr="00E4544F" w:rsidRDefault="00860025" w:rsidP="00E4544F">
      <w:pPr>
        <w:pStyle w:val="a3"/>
        <w:numPr>
          <w:ilvl w:val="0"/>
          <w:numId w:val="36"/>
        </w:numPr>
        <w:autoSpaceDE w:val="0"/>
        <w:autoSpaceDN w:val="0"/>
        <w:adjustRightInd w:val="0"/>
        <w:jc w:val="both"/>
        <w:rPr>
          <w:rFonts w:ascii="Times New Roman" w:hAnsi="Times New Roman" w:cs="Times New Roman"/>
          <w:sz w:val="24"/>
          <w:szCs w:val="24"/>
        </w:rPr>
      </w:pPr>
      <w:r w:rsidRPr="00E4544F">
        <w:rPr>
          <w:rFonts w:ascii="Times New Roman" w:hAnsi="Times New Roman" w:cs="Times New Roman"/>
          <w:sz w:val="24"/>
          <w:szCs w:val="24"/>
        </w:rPr>
        <w:t>Каменский А. А., Криксунов Е. А., Пасечник В. В., Швецов Г. Г. Биология. Введение в общую биологию. 9 класс: рабочая тетрадь. — М.: Дрофа,</w:t>
      </w:r>
    </w:p>
    <w:p w14:paraId="19916CF5" w14:textId="77777777" w:rsidR="00860025" w:rsidRPr="00E4544F" w:rsidRDefault="00860025" w:rsidP="00E4544F">
      <w:pPr>
        <w:pStyle w:val="a3"/>
        <w:numPr>
          <w:ilvl w:val="0"/>
          <w:numId w:val="36"/>
        </w:numPr>
        <w:autoSpaceDE w:val="0"/>
        <w:autoSpaceDN w:val="0"/>
        <w:adjustRightInd w:val="0"/>
        <w:jc w:val="both"/>
        <w:rPr>
          <w:rFonts w:ascii="Times New Roman" w:hAnsi="Times New Roman" w:cs="Times New Roman"/>
          <w:sz w:val="24"/>
          <w:szCs w:val="24"/>
        </w:rPr>
      </w:pPr>
      <w:r w:rsidRPr="00E4544F">
        <w:rPr>
          <w:rFonts w:ascii="Times New Roman" w:hAnsi="Times New Roman" w:cs="Times New Roman"/>
          <w:sz w:val="24"/>
          <w:szCs w:val="24"/>
        </w:rPr>
        <w:t>Каменский А. А., Криксунов Е. А., Пасечник В. В., Швецов Г. Г. Биология. Введение в общую биологию. 9 класс: методическое пособие. — М.: Дрофа,</w:t>
      </w:r>
    </w:p>
    <w:p w14:paraId="7B0DBBFB" w14:textId="77777777" w:rsidR="00860025" w:rsidRPr="00E4544F" w:rsidRDefault="00860025" w:rsidP="00E4544F">
      <w:pPr>
        <w:pStyle w:val="a3"/>
        <w:numPr>
          <w:ilvl w:val="0"/>
          <w:numId w:val="36"/>
        </w:numPr>
        <w:autoSpaceDE w:val="0"/>
        <w:autoSpaceDN w:val="0"/>
        <w:adjustRightInd w:val="0"/>
        <w:jc w:val="both"/>
        <w:rPr>
          <w:rFonts w:ascii="Times New Roman" w:hAnsi="Times New Roman" w:cs="Times New Roman"/>
          <w:sz w:val="24"/>
          <w:szCs w:val="24"/>
        </w:rPr>
      </w:pPr>
      <w:r w:rsidRPr="00E4544F">
        <w:rPr>
          <w:rFonts w:ascii="Times New Roman" w:hAnsi="Times New Roman" w:cs="Times New Roman"/>
          <w:sz w:val="24"/>
          <w:szCs w:val="24"/>
        </w:rPr>
        <w:t xml:space="preserve">Биология. Рабочие программы. 5—9 классы: рабочая программа к линии УМК под ред. В. В. Пасечника : учебно-методическое пособие / В. В. Пасечник, В. В. Латюшин, Г. Г. Швецов. — М.: Дрофа, 2017. </w:t>
      </w:r>
    </w:p>
    <w:p w14:paraId="2BC84D6A" w14:textId="77777777" w:rsidR="003E02F2" w:rsidRPr="002B46BF" w:rsidRDefault="003E02F2" w:rsidP="002B46BF">
      <w:pPr>
        <w:spacing w:after="0"/>
        <w:ind w:left="567"/>
        <w:rPr>
          <w:rFonts w:ascii="Times New Roman" w:hAnsi="Times New Roman" w:cs="Times New Roman"/>
        </w:rPr>
      </w:pPr>
    </w:p>
    <w:p w14:paraId="241E8D71" w14:textId="0D54AF67" w:rsidR="000C2111" w:rsidRPr="002B46BF" w:rsidRDefault="003E02F2" w:rsidP="002B46BF">
      <w:pPr>
        <w:tabs>
          <w:tab w:val="left" w:pos="2055"/>
        </w:tabs>
        <w:ind w:left="567"/>
        <w:jc w:val="center"/>
        <w:rPr>
          <w:rFonts w:ascii="Times New Roman" w:hAnsi="Times New Roman" w:cs="Times New Roman"/>
          <w:b/>
          <w:sz w:val="24"/>
          <w:szCs w:val="24"/>
        </w:rPr>
      </w:pPr>
      <w:bookmarkStart w:id="3" w:name="_Hlk71441938"/>
      <w:r w:rsidRPr="002B46BF">
        <w:rPr>
          <w:rFonts w:ascii="Times New Roman" w:hAnsi="Times New Roman" w:cs="Times New Roman"/>
          <w:b/>
          <w:sz w:val="24"/>
          <w:szCs w:val="24"/>
        </w:rPr>
        <w:t>Планируемые результаты освоения учебного предмета</w:t>
      </w:r>
      <w:r w:rsidR="00A5605B" w:rsidRPr="002B46BF">
        <w:rPr>
          <w:rFonts w:ascii="Times New Roman" w:hAnsi="Times New Roman" w:cs="Times New Roman"/>
          <w:b/>
          <w:sz w:val="24"/>
          <w:szCs w:val="24"/>
        </w:rPr>
        <w:t xml:space="preserve"> «</w:t>
      </w:r>
      <w:r w:rsidR="00716D5D" w:rsidRPr="002B46BF">
        <w:rPr>
          <w:rFonts w:ascii="Times New Roman" w:hAnsi="Times New Roman" w:cs="Times New Roman"/>
          <w:b/>
          <w:sz w:val="24"/>
          <w:szCs w:val="24"/>
        </w:rPr>
        <w:t xml:space="preserve">Биология. </w:t>
      </w:r>
      <w:r w:rsidR="00D02655" w:rsidRPr="002B46BF">
        <w:rPr>
          <w:rFonts w:ascii="Times New Roman" w:hAnsi="Times New Roman" w:cs="Times New Roman"/>
          <w:b/>
          <w:sz w:val="24"/>
          <w:szCs w:val="24"/>
        </w:rPr>
        <w:t>Общие биологические закономерности</w:t>
      </w:r>
      <w:r w:rsidR="00A5605B" w:rsidRPr="002B46BF">
        <w:rPr>
          <w:rFonts w:ascii="Times New Roman" w:hAnsi="Times New Roman" w:cs="Times New Roman"/>
          <w:b/>
          <w:sz w:val="24"/>
          <w:szCs w:val="24"/>
        </w:rPr>
        <w:t>»</w:t>
      </w:r>
    </w:p>
    <w:p w14:paraId="73FD09C2" w14:textId="77777777" w:rsidR="003507B0" w:rsidRPr="002B46BF" w:rsidRDefault="003507B0" w:rsidP="002B46BF">
      <w:pPr>
        <w:autoSpaceDE w:val="0"/>
        <w:autoSpaceDN w:val="0"/>
        <w:adjustRightInd w:val="0"/>
        <w:ind w:left="567"/>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Раздел рабочей программы «Планируемые результаты освоения учебного предмета, курса» содержит перечень результатов учеников после освоения рабочей программы. </w:t>
      </w:r>
    </w:p>
    <w:p w14:paraId="4F3EAD9C" w14:textId="626B8B75" w:rsidR="003507B0" w:rsidRPr="002B46BF" w:rsidRDefault="003507B0" w:rsidP="002B46BF">
      <w:pPr>
        <w:autoSpaceDE w:val="0"/>
        <w:autoSpaceDN w:val="0"/>
        <w:adjustRightInd w:val="0"/>
        <w:ind w:left="567"/>
        <w:contextualSpacing/>
        <w:jc w:val="both"/>
        <w:rPr>
          <w:rFonts w:ascii="Times New Roman" w:hAnsi="Times New Roman" w:cs="Times New Roman"/>
          <w:sz w:val="24"/>
          <w:szCs w:val="24"/>
        </w:rPr>
      </w:pPr>
      <w:r w:rsidRPr="002B46BF">
        <w:rPr>
          <w:rFonts w:ascii="Times New Roman" w:hAnsi="Times New Roman" w:cs="Times New Roman"/>
          <w:sz w:val="24"/>
          <w:szCs w:val="24"/>
        </w:rPr>
        <w:t>ФГОС основного общего образования</w:t>
      </w:r>
      <w:r w:rsidRPr="002B46BF">
        <w:rPr>
          <w:rFonts w:ascii="Times New Roman" w:hAnsi="Times New Roman" w:cs="Times New Roman"/>
          <w:i/>
          <w:iCs/>
          <w:sz w:val="24"/>
          <w:szCs w:val="24"/>
        </w:rPr>
        <w:t xml:space="preserve"> </w:t>
      </w:r>
      <w:r w:rsidRPr="002B46BF">
        <w:rPr>
          <w:rFonts w:ascii="Times New Roman" w:hAnsi="Times New Roman" w:cs="Times New Roman"/>
          <w:sz w:val="24"/>
          <w:szCs w:val="24"/>
        </w:rPr>
        <w:t>устанавливает требования к результатам освоения учебного предмета личностным, метапредметным и предметным.</w:t>
      </w:r>
    </w:p>
    <w:p w14:paraId="6C74D07D" w14:textId="060EB0C1" w:rsidR="003507B0" w:rsidRPr="002B46BF" w:rsidRDefault="00A5605B" w:rsidP="002B46BF">
      <w:pPr>
        <w:autoSpaceDE w:val="0"/>
        <w:autoSpaceDN w:val="0"/>
        <w:adjustRightInd w:val="0"/>
        <w:ind w:left="567"/>
        <w:jc w:val="both"/>
        <w:rPr>
          <w:rFonts w:ascii="Times New Roman" w:hAnsi="Times New Roman" w:cs="Times New Roman"/>
          <w:sz w:val="24"/>
          <w:szCs w:val="24"/>
          <w:u w:val="single"/>
        </w:rPr>
      </w:pPr>
      <w:r w:rsidRPr="002B46BF">
        <w:rPr>
          <w:rFonts w:ascii="Times New Roman" w:hAnsi="Times New Roman" w:cs="Times New Roman"/>
          <w:sz w:val="24"/>
          <w:szCs w:val="24"/>
          <w:u w:val="single"/>
        </w:rPr>
        <w:t xml:space="preserve">1. </w:t>
      </w:r>
      <w:r w:rsidR="003507B0" w:rsidRPr="002B46BF">
        <w:rPr>
          <w:rFonts w:ascii="Times New Roman" w:hAnsi="Times New Roman" w:cs="Times New Roman"/>
          <w:i/>
          <w:iCs/>
          <w:sz w:val="24"/>
          <w:szCs w:val="24"/>
          <w:u w:val="single"/>
        </w:rPr>
        <w:t>Личностные результаты</w:t>
      </w:r>
      <w:r w:rsidR="000C17FC" w:rsidRPr="002B46BF">
        <w:rPr>
          <w:rFonts w:ascii="Times New Roman" w:hAnsi="Times New Roman" w:cs="Times New Roman"/>
          <w:sz w:val="24"/>
          <w:szCs w:val="24"/>
          <w:u w:val="single"/>
        </w:rPr>
        <w:t>:</w:t>
      </w:r>
    </w:p>
    <w:p w14:paraId="3DE32D7D" w14:textId="77777777" w:rsidR="00D85BDD" w:rsidRPr="002B46BF" w:rsidRDefault="000C17FC" w:rsidP="002B46BF">
      <w:pPr>
        <w:pStyle w:val="a3"/>
        <w:numPr>
          <w:ilvl w:val="0"/>
          <w:numId w:val="13"/>
        </w:numPr>
        <w:spacing w:after="0" w:line="360" w:lineRule="auto"/>
        <w:ind w:left="567" w:firstLine="0"/>
        <w:jc w:val="both"/>
        <w:rPr>
          <w:rFonts w:ascii="Times New Roman" w:hAnsi="Times New Roman" w:cs="Times New Roman"/>
        </w:rPr>
      </w:pPr>
      <w:r w:rsidRPr="002B46BF">
        <w:rPr>
          <w:rFonts w:ascii="Times New Roman" w:hAnsi="Times New Roman" w:cs="Times New Roman"/>
        </w:rPr>
        <w:t xml:space="preserve">готовность и способность обучающихся к саморазвитию и самообразованию на основе мотивации к обучению и познанию; </w:t>
      </w:r>
    </w:p>
    <w:p w14:paraId="593935DF" w14:textId="21101371" w:rsidR="000C17FC" w:rsidRPr="002B46BF" w:rsidRDefault="000C17FC" w:rsidP="002B46BF">
      <w:pPr>
        <w:pStyle w:val="a3"/>
        <w:numPr>
          <w:ilvl w:val="0"/>
          <w:numId w:val="13"/>
        </w:numPr>
        <w:spacing w:after="0" w:line="360" w:lineRule="auto"/>
        <w:ind w:left="567" w:firstLine="0"/>
        <w:jc w:val="both"/>
        <w:rPr>
          <w:rFonts w:ascii="Times New Roman" w:hAnsi="Times New Roman" w:cs="Times New Roman"/>
        </w:rPr>
      </w:pPr>
      <w:r w:rsidRPr="002B46BF">
        <w:rPr>
          <w:rFonts w:ascii="Times New Roman" w:hAnsi="Times New Roman" w:cs="Times New Roman"/>
        </w:rPr>
        <w:t xml:space="preserve">готовность и способность </w:t>
      </w:r>
      <w:r w:rsidR="00D85BDD" w:rsidRPr="002B46BF">
        <w:rPr>
          <w:rFonts w:ascii="Times New Roman" w:hAnsi="Times New Roman" w:cs="Times New Roman"/>
        </w:rPr>
        <w:t xml:space="preserve">к </w:t>
      </w:r>
      <w:r w:rsidRPr="002B46BF">
        <w:rPr>
          <w:rFonts w:ascii="Times New Roman" w:hAnsi="Times New Roman" w:cs="Times New Roman"/>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00D85BDD" w:rsidRPr="002B46BF">
        <w:rPr>
          <w:rFonts w:ascii="Times New Roman" w:hAnsi="Times New Roman" w:cs="Times New Roman"/>
        </w:rPr>
        <w:t>;</w:t>
      </w:r>
    </w:p>
    <w:p w14:paraId="636D9001" w14:textId="29C940C2" w:rsidR="000C17FC" w:rsidRPr="002B46BF" w:rsidRDefault="00D85BDD" w:rsidP="002B46BF">
      <w:pPr>
        <w:pStyle w:val="a3"/>
        <w:numPr>
          <w:ilvl w:val="0"/>
          <w:numId w:val="13"/>
        </w:numPr>
        <w:spacing w:after="0" w:line="360" w:lineRule="auto"/>
        <w:ind w:left="567" w:firstLine="0"/>
        <w:jc w:val="both"/>
        <w:rPr>
          <w:rFonts w:ascii="Times New Roman" w:hAnsi="Times New Roman" w:cs="Times New Roman"/>
        </w:rPr>
      </w:pPr>
      <w:r w:rsidRPr="002B46BF">
        <w:rPr>
          <w:rFonts w:ascii="Times New Roman" w:hAnsi="Times New Roman" w:cs="Times New Roman"/>
        </w:rPr>
        <w:lastRenderedPageBreak/>
        <w:t>р</w:t>
      </w:r>
      <w:r w:rsidR="000C17FC" w:rsidRPr="002B46BF">
        <w:rPr>
          <w:rFonts w:ascii="Times New Roman" w:hAnsi="Times New Roman" w:cs="Times New Roman"/>
        </w:rPr>
        <w:t>азвитое моральное сознание и компетентность в решении моральных проблем на основе личностного выбора</w:t>
      </w:r>
      <w:r w:rsidRPr="002B46BF">
        <w:rPr>
          <w:rFonts w:ascii="Times New Roman" w:hAnsi="Times New Roman" w:cs="Times New Roman"/>
        </w:rPr>
        <w:t>;</w:t>
      </w:r>
    </w:p>
    <w:p w14:paraId="7DE76A30" w14:textId="5A5A27E3" w:rsidR="000C17FC" w:rsidRPr="002B46BF" w:rsidRDefault="000C17FC" w:rsidP="002B46BF">
      <w:pPr>
        <w:pStyle w:val="a3"/>
        <w:numPr>
          <w:ilvl w:val="0"/>
          <w:numId w:val="13"/>
        </w:numPr>
        <w:ind w:left="567" w:firstLine="0"/>
        <w:jc w:val="both"/>
        <w:rPr>
          <w:rFonts w:ascii="Times New Roman" w:hAnsi="Times New Roman" w:cs="Times New Roman"/>
        </w:rPr>
      </w:pPr>
      <w:r w:rsidRPr="002B46BF">
        <w:rPr>
          <w:rFonts w:ascii="Times New Roman" w:hAnsi="Times New Roman" w:cs="Times New Roman"/>
        </w:rPr>
        <w:t>формирование нравственных чувств и нравственного поведения, осознанного и ответственного отношения к собственным поступкам</w:t>
      </w:r>
    </w:p>
    <w:p w14:paraId="4FB91F7B" w14:textId="47A13F11" w:rsidR="000C17FC" w:rsidRPr="002B46BF" w:rsidRDefault="00D85BDD" w:rsidP="002B46BF">
      <w:pPr>
        <w:pStyle w:val="a3"/>
        <w:numPr>
          <w:ilvl w:val="0"/>
          <w:numId w:val="13"/>
        </w:numPr>
        <w:ind w:left="567" w:firstLine="0"/>
        <w:jc w:val="both"/>
        <w:rPr>
          <w:rFonts w:ascii="Times New Roman" w:hAnsi="Times New Roman" w:cs="Times New Roman"/>
        </w:rPr>
      </w:pPr>
      <w:r w:rsidRPr="002B46BF">
        <w:rPr>
          <w:rFonts w:ascii="Times New Roman" w:hAnsi="Times New Roman" w:cs="Times New Roman"/>
        </w:rPr>
        <w:t>с</w:t>
      </w:r>
      <w:r w:rsidR="000C17FC" w:rsidRPr="002B46BF">
        <w:rPr>
          <w:rFonts w:ascii="Times New Roman" w:hAnsi="Times New Roman" w:cs="Times New Roman"/>
        </w:rPr>
        <w:t>формированность ответственного отношения к учению; уважительного отношения к труду, наличие опыта участия в социально значимом труде</w:t>
      </w:r>
      <w:r w:rsidRPr="002B46BF">
        <w:rPr>
          <w:rFonts w:ascii="Times New Roman" w:hAnsi="Times New Roman" w:cs="Times New Roman"/>
        </w:rPr>
        <w:t>;</w:t>
      </w:r>
    </w:p>
    <w:p w14:paraId="603595B9" w14:textId="510CAF8E" w:rsidR="000C17FC" w:rsidRPr="002B46BF" w:rsidRDefault="00D85BDD" w:rsidP="002B46BF">
      <w:pPr>
        <w:pStyle w:val="a3"/>
        <w:numPr>
          <w:ilvl w:val="0"/>
          <w:numId w:val="13"/>
        </w:numPr>
        <w:ind w:left="567" w:firstLine="0"/>
        <w:jc w:val="both"/>
        <w:rPr>
          <w:rFonts w:ascii="Times New Roman" w:hAnsi="Times New Roman" w:cs="Times New Roman"/>
        </w:rPr>
      </w:pPr>
      <w:r w:rsidRPr="002B46BF">
        <w:rPr>
          <w:rFonts w:ascii="Times New Roman" w:hAnsi="Times New Roman" w:cs="Times New Roman"/>
        </w:rPr>
        <w:t>с</w:t>
      </w:r>
      <w:r w:rsidR="000C17FC" w:rsidRPr="002B46BF">
        <w:rPr>
          <w:rFonts w:ascii="Times New Roman" w:hAnsi="Times New Roman" w:cs="Times New Roman"/>
        </w:rPr>
        <w:t>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2B46BF">
        <w:rPr>
          <w:rFonts w:ascii="Times New Roman" w:hAnsi="Times New Roman" w:cs="Times New Roman"/>
        </w:rPr>
        <w:t>;</w:t>
      </w:r>
    </w:p>
    <w:p w14:paraId="627677D7" w14:textId="41C19F1F" w:rsidR="000C17FC" w:rsidRPr="002B46BF" w:rsidRDefault="00D85BDD" w:rsidP="002B46BF">
      <w:pPr>
        <w:pStyle w:val="a3"/>
        <w:numPr>
          <w:ilvl w:val="0"/>
          <w:numId w:val="13"/>
        </w:numPr>
        <w:ind w:left="567" w:firstLine="0"/>
        <w:jc w:val="both"/>
        <w:rPr>
          <w:rFonts w:ascii="Times New Roman" w:hAnsi="Times New Roman" w:cs="Times New Roman"/>
        </w:rPr>
      </w:pPr>
      <w:r w:rsidRPr="002B46BF">
        <w:rPr>
          <w:rFonts w:ascii="Times New Roman" w:hAnsi="Times New Roman" w:cs="Times New Roman"/>
        </w:rPr>
        <w:t>г</w:t>
      </w:r>
      <w:r w:rsidR="000C17FC" w:rsidRPr="002B46BF">
        <w:rPr>
          <w:rFonts w:ascii="Times New Roman" w:hAnsi="Times New Roman" w:cs="Times New Roman"/>
        </w:rPr>
        <w:t>отовность и способность вести диалог с другими людьми и достигать в нем взаимопонимания</w:t>
      </w:r>
      <w:r w:rsidRPr="002B46BF">
        <w:rPr>
          <w:rFonts w:ascii="Times New Roman" w:hAnsi="Times New Roman" w:cs="Times New Roman"/>
        </w:rPr>
        <w:t>;</w:t>
      </w:r>
      <w:r w:rsidR="000C17FC" w:rsidRPr="002B46BF">
        <w:rPr>
          <w:rFonts w:ascii="Times New Roman" w:hAnsi="Times New Roman" w:cs="Times New Roman"/>
        </w:rPr>
        <w:t xml:space="preserve"> </w:t>
      </w:r>
    </w:p>
    <w:p w14:paraId="0E668FC7" w14:textId="3AE2F152" w:rsidR="000C17FC" w:rsidRPr="002B46BF" w:rsidRDefault="00D85BDD" w:rsidP="002B46BF">
      <w:pPr>
        <w:pStyle w:val="a3"/>
        <w:numPr>
          <w:ilvl w:val="0"/>
          <w:numId w:val="13"/>
        </w:numPr>
        <w:ind w:left="567" w:firstLine="0"/>
        <w:jc w:val="both"/>
        <w:rPr>
          <w:rFonts w:ascii="Times New Roman" w:hAnsi="Times New Roman" w:cs="Times New Roman"/>
          <w:sz w:val="24"/>
          <w:szCs w:val="24"/>
        </w:rPr>
      </w:pPr>
      <w:r w:rsidRPr="002B46BF">
        <w:rPr>
          <w:rFonts w:ascii="Times New Roman" w:hAnsi="Times New Roman" w:cs="Times New Roman"/>
        </w:rPr>
        <w:t>с</w:t>
      </w:r>
      <w:r w:rsidR="000C17FC" w:rsidRPr="002B46BF">
        <w:rPr>
          <w:rFonts w:ascii="Times New Roman" w:hAnsi="Times New Roman" w:cs="Times New Roman"/>
        </w:rPr>
        <w:t>формированность ценности здорового и безопасного образа жизни;</w:t>
      </w:r>
    </w:p>
    <w:p w14:paraId="586F306A" w14:textId="3613B653" w:rsidR="003507B0" w:rsidRPr="002B46BF" w:rsidRDefault="00D85BDD" w:rsidP="002B46BF">
      <w:pPr>
        <w:pStyle w:val="a3"/>
        <w:numPr>
          <w:ilvl w:val="0"/>
          <w:numId w:val="13"/>
        </w:numPr>
        <w:autoSpaceDE w:val="0"/>
        <w:autoSpaceDN w:val="0"/>
        <w:adjustRightInd w:val="0"/>
        <w:ind w:left="567" w:firstLine="0"/>
        <w:jc w:val="both"/>
        <w:rPr>
          <w:rFonts w:ascii="Times New Roman" w:hAnsi="Times New Roman" w:cs="Times New Roman"/>
          <w:sz w:val="24"/>
          <w:szCs w:val="24"/>
        </w:rPr>
      </w:pPr>
      <w:r w:rsidRPr="002B46BF">
        <w:rPr>
          <w:rFonts w:ascii="Times New Roman" w:hAnsi="Times New Roman" w:cs="Times New Roman"/>
        </w:rPr>
        <w:t>с</w:t>
      </w:r>
      <w:r w:rsidR="000C17FC" w:rsidRPr="002B46BF">
        <w:rPr>
          <w:rFonts w:ascii="Times New Roman" w:hAnsi="Times New Roman" w:cs="Times New Roman"/>
        </w:rPr>
        <w:t>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w:t>
      </w:r>
    </w:p>
    <w:p w14:paraId="3CA126A7" w14:textId="023FF45D" w:rsidR="003507B0" w:rsidRPr="002B46BF" w:rsidRDefault="00147E99" w:rsidP="002B46BF">
      <w:pPr>
        <w:ind w:left="567"/>
        <w:contextualSpacing/>
        <w:jc w:val="both"/>
        <w:rPr>
          <w:rFonts w:ascii="Times New Roman" w:hAnsi="Times New Roman" w:cs="Times New Roman"/>
          <w:sz w:val="24"/>
          <w:szCs w:val="24"/>
          <w:u w:val="single"/>
        </w:rPr>
      </w:pPr>
      <w:r w:rsidRPr="002B46BF">
        <w:rPr>
          <w:rFonts w:ascii="Times New Roman" w:hAnsi="Times New Roman" w:cs="Times New Roman"/>
          <w:sz w:val="24"/>
          <w:szCs w:val="24"/>
          <w:u w:val="single"/>
        </w:rPr>
        <w:t xml:space="preserve">2. </w:t>
      </w:r>
      <w:r w:rsidR="003507B0" w:rsidRPr="002B46BF">
        <w:rPr>
          <w:rFonts w:ascii="Times New Roman" w:hAnsi="Times New Roman" w:cs="Times New Roman"/>
          <w:i/>
          <w:iCs/>
          <w:sz w:val="24"/>
          <w:szCs w:val="24"/>
          <w:u w:val="single"/>
        </w:rPr>
        <w:t>Метапредметные результаты</w:t>
      </w:r>
      <w:r w:rsidR="003507B0" w:rsidRPr="002B46BF">
        <w:rPr>
          <w:rFonts w:ascii="Times New Roman" w:hAnsi="Times New Roman" w:cs="Times New Roman"/>
          <w:sz w:val="24"/>
          <w:szCs w:val="24"/>
          <w:u w:val="single"/>
        </w:rPr>
        <w:t xml:space="preserve"> </w:t>
      </w:r>
    </w:p>
    <w:p w14:paraId="1B051D30" w14:textId="01BF8F2D" w:rsidR="00684C4B" w:rsidRPr="002B46BF" w:rsidRDefault="00684C4B" w:rsidP="002B46BF">
      <w:pPr>
        <w:ind w:left="567"/>
        <w:contextualSpacing/>
        <w:jc w:val="both"/>
        <w:rPr>
          <w:rFonts w:ascii="Times New Roman" w:hAnsi="Times New Roman" w:cs="Times New Roman"/>
          <w:sz w:val="24"/>
          <w:szCs w:val="24"/>
        </w:rPr>
      </w:pPr>
      <w:r w:rsidRPr="002B46BF">
        <w:rPr>
          <w:rFonts w:ascii="Times New Roman" w:hAnsi="Times New Roman" w:cs="Times New Roman"/>
          <w:sz w:val="24"/>
          <w:szCs w:val="24"/>
        </w:rPr>
        <w:t>Ф</w:t>
      </w:r>
      <w:r w:rsidR="00707D93" w:rsidRPr="002B46BF">
        <w:rPr>
          <w:rFonts w:ascii="Times New Roman" w:hAnsi="Times New Roman" w:cs="Times New Roman"/>
          <w:sz w:val="24"/>
          <w:szCs w:val="24"/>
        </w:rPr>
        <w:t>ормирования межпредметных понятий, таких, как система, факт, закономерность, феномен, анализ, синтез на основе дальнейшего овладения обучающимися основами читательской компетенции, приобретени</w:t>
      </w:r>
      <w:r w:rsidRPr="002B46BF">
        <w:rPr>
          <w:rFonts w:ascii="Times New Roman" w:hAnsi="Times New Roman" w:cs="Times New Roman"/>
          <w:sz w:val="24"/>
          <w:szCs w:val="24"/>
        </w:rPr>
        <w:t>я</w:t>
      </w:r>
      <w:r w:rsidR="00707D93" w:rsidRPr="002B46BF">
        <w:rPr>
          <w:rFonts w:ascii="Times New Roman" w:hAnsi="Times New Roman" w:cs="Times New Roman"/>
          <w:sz w:val="24"/>
          <w:szCs w:val="24"/>
        </w:rPr>
        <w:t xml:space="preserve"> навыков работы с информацией, участи</w:t>
      </w:r>
      <w:r w:rsidRPr="002B46BF">
        <w:rPr>
          <w:rFonts w:ascii="Times New Roman" w:hAnsi="Times New Roman" w:cs="Times New Roman"/>
          <w:sz w:val="24"/>
          <w:szCs w:val="24"/>
        </w:rPr>
        <w:t>я</w:t>
      </w:r>
      <w:r w:rsidR="00707D93" w:rsidRPr="002B46BF">
        <w:rPr>
          <w:rFonts w:ascii="Times New Roman" w:hAnsi="Times New Roman" w:cs="Times New Roman"/>
          <w:sz w:val="24"/>
          <w:szCs w:val="24"/>
        </w:rPr>
        <w:t xml:space="preserve"> в проектной деятельности</w:t>
      </w:r>
      <w:r w:rsidRPr="002B46BF">
        <w:rPr>
          <w:rFonts w:ascii="Times New Roman" w:hAnsi="Times New Roman" w:cs="Times New Roman"/>
          <w:sz w:val="24"/>
          <w:szCs w:val="24"/>
        </w:rPr>
        <w:t>:</w:t>
      </w:r>
    </w:p>
    <w:p w14:paraId="31349734" w14:textId="77777777" w:rsidR="00684C4B" w:rsidRPr="002B46BF" w:rsidRDefault="00684C4B" w:rsidP="002B46BF">
      <w:pPr>
        <w:pStyle w:val="a3"/>
        <w:numPr>
          <w:ilvl w:val="0"/>
          <w:numId w:val="14"/>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в процессе формирования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14:paraId="639339D4" w14:textId="1AB5F00E" w:rsidR="00707D93" w:rsidRPr="002B46BF" w:rsidRDefault="00684C4B" w:rsidP="002B46BF">
      <w:pPr>
        <w:pStyle w:val="a3"/>
        <w:numPr>
          <w:ilvl w:val="0"/>
          <w:numId w:val="14"/>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 xml:space="preserve">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w:t>
      </w:r>
    </w:p>
    <w:p w14:paraId="6BDA3C6E" w14:textId="77777777" w:rsidR="00684C4B" w:rsidRPr="002B46BF" w:rsidRDefault="00684C4B" w:rsidP="002B46BF">
      <w:pPr>
        <w:pStyle w:val="a3"/>
        <w:numPr>
          <w:ilvl w:val="0"/>
          <w:numId w:val="14"/>
        </w:numPr>
        <w:ind w:left="567" w:firstLine="0"/>
        <w:jc w:val="both"/>
        <w:rPr>
          <w:rFonts w:ascii="Times New Roman" w:hAnsi="Times New Roman" w:cs="Times New Roman"/>
          <w:sz w:val="24"/>
          <w:szCs w:val="24"/>
        </w:rPr>
      </w:pPr>
      <w:r w:rsidRPr="002B46BF">
        <w:rPr>
          <w:rFonts w:ascii="Times New Roman" w:hAnsi="Times New Roman" w:cs="Times New Roman"/>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7C8AED35" w14:textId="1740C1F1" w:rsidR="001209A2" w:rsidRPr="002B46BF" w:rsidRDefault="001209A2" w:rsidP="002B46BF">
      <w:pPr>
        <w:autoSpaceDE w:val="0"/>
        <w:autoSpaceDN w:val="0"/>
        <w:adjustRightInd w:val="0"/>
        <w:ind w:left="567"/>
        <w:jc w:val="both"/>
        <w:rPr>
          <w:rFonts w:ascii="Times New Roman" w:hAnsi="Times New Roman" w:cs="Times New Roman"/>
          <w:sz w:val="24"/>
          <w:szCs w:val="24"/>
        </w:rPr>
      </w:pPr>
      <w:r w:rsidRPr="002B46BF">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 которые подробно отражены в разделе ООП СОО гимназии.</w:t>
      </w:r>
    </w:p>
    <w:p w14:paraId="3386BDC3" w14:textId="77777777" w:rsidR="002B46BF" w:rsidRPr="002B46BF" w:rsidRDefault="002B46BF" w:rsidP="002B46BF">
      <w:pPr>
        <w:autoSpaceDE w:val="0"/>
        <w:autoSpaceDN w:val="0"/>
        <w:adjustRightInd w:val="0"/>
        <w:ind w:left="567"/>
        <w:jc w:val="both"/>
        <w:rPr>
          <w:rFonts w:ascii="Times New Roman" w:hAnsi="Times New Roman" w:cs="Times New Roman"/>
          <w:bCs/>
          <w:i/>
          <w:iCs/>
          <w:sz w:val="24"/>
          <w:szCs w:val="24"/>
        </w:rPr>
      </w:pPr>
      <w:r w:rsidRPr="002B46BF">
        <w:rPr>
          <w:rFonts w:ascii="Times New Roman" w:hAnsi="Times New Roman" w:cs="Times New Roman"/>
          <w:bCs/>
          <w:i/>
          <w:iCs/>
          <w:sz w:val="24"/>
          <w:szCs w:val="24"/>
        </w:rPr>
        <w:t>Регулятивные УУД</w:t>
      </w:r>
    </w:p>
    <w:p w14:paraId="6F18FF38" w14:textId="77777777" w:rsidR="002B46BF" w:rsidRDefault="002B46BF" w:rsidP="002B46BF">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lastRenderedPageBreak/>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14:paraId="0A77E784" w14:textId="77777777" w:rsidR="002B46BF" w:rsidRPr="002B46BF" w:rsidRDefault="002B46BF" w:rsidP="002B46BF">
      <w:pPr>
        <w:numPr>
          <w:ilvl w:val="0"/>
          <w:numId w:val="28"/>
        </w:numPr>
        <w:autoSpaceDE w:val="0"/>
        <w:autoSpaceDN w:val="0"/>
        <w:adjustRightInd w:val="0"/>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5DF2861B" w14:textId="77777777" w:rsidR="002B46BF" w:rsidRDefault="002B46BF" w:rsidP="002B46BF">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4096CB53" w14:textId="77777777" w:rsidR="002B46BF" w:rsidRDefault="002B46BF" w:rsidP="002B46BF">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14:paraId="33E1656C" w14:textId="77777777" w:rsidR="002B46BF" w:rsidRPr="002B46BF" w:rsidRDefault="002B46BF" w:rsidP="002B46BF">
      <w:pPr>
        <w:numPr>
          <w:ilvl w:val="0"/>
          <w:numId w:val="28"/>
        </w:numPr>
        <w:autoSpaceDE w:val="0"/>
        <w:autoSpaceDN w:val="0"/>
        <w:adjustRightInd w:val="0"/>
        <w:ind w:left="567" w:firstLine="0"/>
        <w:contextualSpacing/>
        <w:jc w:val="both"/>
        <w:rPr>
          <w:rFonts w:ascii="Times New Roman" w:hAnsi="Times New Roman" w:cs="Times New Roman"/>
          <w:b/>
          <w:sz w:val="24"/>
          <w:szCs w:val="24"/>
        </w:rPr>
      </w:pPr>
      <w:r w:rsidRPr="002B46BF">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14:paraId="5620C7E7" w14:textId="77777777" w:rsidR="002B46BF" w:rsidRPr="002B46BF" w:rsidRDefault="002B46BF" w:rsidP="002B46BF">
      <w:pPr>
        <w:autoSpaceDE w:val="0"/>
        <w:autoSpaceDN w:val="0"/>
        <w:adjustRightInd w:val="0"/>
        <w:ind w:left="567"/>
        <w:contextualSpacing/>
        <w:jc w:val="both"/>
        <w:rPr>
          <w:rFonts w:ascii="Times New Roman" w:hAnsi="Times New Roman" w:cs="Times New Roman"/>
          <w:bCs/>
          <w:i/>
          <w:iCs/>
          <w:sz w:val="24"/>
          <w:szCs w:val="24"/>
        </w:rPr>
      </w:pPr>
      <w:r w:rsidRPr="002B46BF">
        <w:rPr>
          <w:rFonts w:ascii="Times New Roman" w:hAnsi="Times New Roman" w:cs="Times New Roman"/>
          <w:bCs/>
          <w:i/>
          <w:iCs/>
          <w:sz w:val="24"/>
          <w:szCs w:val="24"/>
        </w:rPr>
        <w:t>Познавательные УУД</w:t>
      </w:r>
    </w:p>
    <w:p w14:paraId="06813377" w14:textId="77777777" w:rsidR="007002B1" w:rsidRDefault="002B46BF" w:rsidP="002B46BF">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661AFC99" w14:textId="77777777" w:rsidR="007002B1" w:rsidRDefault="002B46BF" w:rsidP="002B46BF">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14:paraId="17114DDF" w14:textId="345966FA" w:rsidR="002B46BF" w:rsidRPr="002B46BF" w:rsidRDefault="002B46BF" w:rsidP="007002B1">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Смысловое чтение. </w:t>
      </w:r>
    </w:p>
    <w:p w14:paraId="53EA01A1" w14:textId="77777777" w:rsidR="007002B1" w:rsidRDefault="002B46BF" w:rsidP="007002B1">
      <w:pPr>
        <w:numPr>
          <w:ilvl w:val="0"/>
          <w:numId w:val="28"/>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01B01E57" w14:textId="77777777" w:rsidR="007002B1" w:rsidRPr="007002B1" w:rsidRDefault="002B46BF" w:rsidP="007002B1">
      <w:pPr>
        <w:numPr>
          <w:ilvl w:val="0"/>
          <w:numId w:val="28"/>
        </w:numPr>
        <w:autoSpaceDE w:val="0"/>
        <w:autoSpaceDN w:val="0"/>
        <w:adjustRightInd w:val="0"/>
        <w:ind w:left="567" w:firstLine="0"/>
        <w:contextualSpacing/>
        <w:jc w:val="both"/>
        <w:rPr>
          <w:rFonts w:ascii="Times New Roman" w:hAnsi="Times New Roman" w:cs="Times New Roman"/>
          <w:bCs/>
          <w:i/>
          <w:iCs/>
          <w:sz w:val="24"/>
          <w:szCs w:val="24"/>
        </w:rPr>
      </w:pPr>
      <w:r w:rsidRPr="002B46BF">
        <w:rPr>
          <w:rFonts w:ascii="Times New Roman" w:hAnsi="Times New Roman" w:cs="Times New Roman"/>
          <w:sz w:val="24"/>
          <w:szCs w:val="24"/>
        </w:rPr>
        <w:t xml:space="preserve"> Развитие мотивации к овладению культурой активного использования словарей и других поисковых систем. </w:t>
      </w:r>
    </w:p>
    <w:p w14:paraId="3297A627" w14:textId="753B5EC8" w:rsidR="002B46BF" w:rsidRPr="002B46BF" w:rsidRDefault="002B46BF" w:rsidP="007002B1">
      <w:pPr>
        <w:autoSpaceDE w:val="0"/>
        <w:autoSpaceDN w:val="0"/>
        <w:adjustRightInd w:val="0"/>
        <w:ind w:left="567"/>
        <w:contextualSpacing/>
        <w:jc w:val="both"/>
        <w:rPr>
          <w:rFonts w:ascii="Times New Roman" w:hAnsi="Times New Roman" w:cs="Times New Roman"/>
          <w:bCs/>
          <w:i/>
          <w:iCs/>
          <w:sz w:val="24"/>
          <w:szCs w:val="24"/>
        </w:rPr>
      </w:pPr>
      <w:r w:rsidRPr="002B46BF">
        <w:rPr>
          <w:rFonts w:ascii="Times New Roman" w:hAnsi="Times New Roman" w:cs="Times New Roman"/>
          <w:bCs/>
          <w:i/>
          <w:iCs/>
          <w:sz w:val="24"/>
          <w:szCs w:val="24"/>
        </w:rPr>
        <w:t>Коммуникативные УУД</w:t>
      </w:r>
    </w:p>
    <w:p w14:paraId="788F1D57" w14:textId="5C88907F" w:rsidR="002B46BF" w:rsidRPr="002B46BF" w:rsidRDefault="002B46BF" w:rsidP="007002B1">
      <w:pPr>
        <w:numPr>
          <w:ilvl w:val="0"/>
          <w:numId w:val="31"/>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6F2F65B1" w14:textId="432FB76C" w:rsidR="002B46BF" w:rsidRPr="002B46BF" w:rsidRDefault="002B46BF" w:rsidP="007002B1">
      <w:pPr>
        <w:numPr>
          <w:ilvl w:val="0"/>
          <w:numId w:val="31"/>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14:paraId="2A5CEFE7" w14:textId="4213E876" w:rsidR="002B46BF" w:rsidRDefault="002B46BF" w:rsidP="007002B1">
      <w:pPr>
        <w:numPr>
          <w:ilvl w:val="0"/>
          <w:numId w:val="31"/>
        </w:numPr>
        <w:autoSpaceDE w:val="0"/>
        <w:autoSpaceDN w:val="0"/>
        <w:adjustRightInd w:val="0"/>
        <w:ind w:left="567" w:firstLine="0"/>
        <w:contextualSpacing/>
        <w:jc w:val="both"/>
        <w:rPr>
          <w:rFonts w:ascii="Times New Roman" w:hAnsi="Times New Roman" w:cs="Times New Roman"/>
          <w:sz w:val="24"/>
          <w:szCs w:val="24"/>
        </w:rPr>
      </w:pPr>
      <w:r w:rsidRPr="002B46BF">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w:t>
      </w:r>
    </w:p>
    <w:p w14:paraId="10C9D3A2" w14:textId="77777777" w:rsidR="007002B1" w:rsidRPr="002B46BF" w:rsidRDefault="007002B1" w:rsidP="007002B1">
      <w:pPr>
        <w:autoSpaceDE w:val="0"/>
        <w:autoSpaceDN w:val="0"/>
        <w:adjustRightInd w:val="0"/>
        <w:ind w:left="567"/>
        <w:contextualSpacing/>
        <w:jc w:val="both"/>
        <w:rPr>
          <w:rFonts w:ascii="Times New Roman" w:hAnsi="Times New Roman" w:cs="Times New Roman"/>
          <w:sz w:val="24"/>
          <w:szCs w:val="24"/>
        </w:rPr>
      </w:pPr>
    </w:p>
    <w:p w14:paraId="40858E20" w14:textId="77777777" w:rsidR="005F03A4" w:rsidRDefault="005F03A4" w:rsidP="002B46BF">
      <w:pPr>
        <w:autoSpaceDE w:val="0"/>
        <w:autoSpaceDN w:val="0"/>
        <w:adjustRightInd w:val="0"/>
        <w:ind w:left="567"/>
        <w:jc w:val="both"/>
        <w:rPr>
          <w:rFonts w:ascii="Times New Roman" w:hAnsi="Times New Roman" w:cs="Times New Roman"/>
          <w:sz w:val="24"/>
          <w:szCs w:val="24"/>
          <w:u w:val="single"/>
        </w:rPr>
      </w:pPr>
      <w:bookmarkStart w:id="4" w:name="_Hlk71442008"/>
      <w:bookmarkEnd w:id="3"/>
    </w:p>
    <w:p w14:paraId="049DA411" w14:textId="48CECC6F" w:rsidR="003507B0" w:rsidRPr="002B46BF" w:rsidRDefault="003507B0" w:rsidP="002B46BF">
      <w:pPr>
        <w:autoSpaceDE w:val="0"/>
        <w:autoSpaceDN w:val="0"/>
        <w:adjustRightInd w:val="0"/>
        <w:ind w:left="567"/>
        <w:jc w:val="both"/>
        <w:rPr>
          <w:rFonts w:ascii="Times New Roman" w:hAnsi="Times New Roman" w:cs="Times New Roman"/>
          <w:sz w:val="24"/>
          <w:szCs w:val="24"/>
          <w:u w:val="single"/>
        </w:rPr>
      </w:pPr>
      <w:r w:rsidRPr="002B46BF">
        <w:rPr>
          <w:rFonts w:ascii="Times New Roman" w:hAnsi="Times New Roman" w:cs="Times New Roman"/>
          <w:sz w:val="24"/>
          <w:szCs w:val="24"/>
          <w:u w:val="single"/>
        </w:rPr>
        <w:lastRenderedPageBreak/>
        <w:t xml:space="preserve">3. </w:t>
      </w:r>
      <w:r w:rsidRPr="002B46BF">
        <w:rPr>
          <w:rFonts w:ascii="Times New Roman" w:hAnsi="Times New Roman" w:cs="Times New Roman"/>
          <w:i/>
          <w:iCs/>
          <w:sz w:val="24"/>
          <w:szCs w:val="24"/>
          <w:u w:val="single"/>
        </w:rPr>
        <w:t>Предметные результаты</w:t>
      </w:r>
      <w:r w:rsidRPr="002B46BF">
        <w:rPr>
          <w:rFonts w:ascii="Times New Roman" w:hAnsi="Times New Roman" w:cs="Times New Roman"/>
          <w:sz w:val="24"/>
          <w:szCs w:val="24"/>
          <w:u w:val="single"/>
        </w:rPr>
        <w:t xml:space="preserve"> </w:t>
      </w:r>
    </w:p>
    <w:p w14:paraId="4B96656D" w14:textId="392798E3" w:rsidR="002A4092" w:rsidRDefault="00A5605B" w:rsidP="00FA73B0">
      <w:pPr>
        <w:autoSpaceDE w:val="0"/>
        <w:autoSpaceDN w:val="0"/>
        <w:adjustRightInd w:val="0"/>
        <w:spacing w:after="0" w:line="360" w:lineRule="auto"/>
        <w:ind w:left="567" w:firstLine="851"/>
        <w:jc w:val="both"/>
        <w:rPr>
          <w:rFonts w:ascii="Times New Roman" w:hAnsi="Times New Roman" w:cs="Times New Roman"/>
          <w:sz w:val="24"/>
          <w:szCs w:val="24"/>
        </w:rPr>
      </w:pPr>
      <w:r w:rsidRPr="002B46BF">
        <w:rPr>
          <w:rFonts w:ascii="Times New Roman" w:hAnsi="Times New Roman" w:cs="Times New Roman"/>
          <w:sz w:val="24"/>
          <w:szCs w:val="24"/>
        </w:rPr>
        <w:t>В результате изучения курса биологии в основной школе</w:t>
      </w:r>
      <w:r w:rsidR="00FA73B0">
        <w:rPr>
          <w:rFonts w:ascii="Times New Roman" w:hAnsi="Times New Roman" w:cs="Times New Roman"/>
          <w:sz w:val="24"/>
          <w:szCs w:val="24"/>
        </w:rPr>
        <w:t>:</w:t>
      </w:r>
      <w:r w:rsidR="00147E99" w:rsidRPr="002B46BF">
        <w:rPr>
          <w:rFonts w:ascii="Times New Roman" w:hAnsi="Times New Roman" w:cs="Times New Roman"/>
          <w:sz w:val="24"/>
          <w:szCs w:val="24"/>
        </w:rPr>
        <w:t xml:space="preserve"> </w:t>
      </w:r>
    </w:p>
    <w:p w14:paraId="76E46D7D" w14:textId="6C349AE8" w:rsidR="00FA73B0" w:rsidRPr="00FA73B0" w:rsidRDefault="00FA73B0" w:rsidP="00FA73B0">
      <w:pPr>
        <w:pStyle w:val="a3"/>
        <w:numPr>
          <w:ilvl w:val="0"/>
          <w:numId w:val="33"/>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 xml:space="preserve">выпускник </w:t>
      </w:r>
      <w:r w:rsidRPr="00FA73B0">
        <w:rPr>
          <w:rFonts w:ascii="Times New Roman" w:hAnsi="Times New Roman" w:cs="Times New Roman"/>
          <w:i/>
          <w:iCs/>
          <w:sz w:val="24"/>
          <w:szCs w:val="24"/>
        </w:rPr>
        <w:t>научится</w:t>
      </w:r>
      <w:r w:rsidRPr="00FA73B0">
        <w:rPr>
          <w:rFonts w:ascii="Times New Roman" w:hAnsi="Times New Roman" w:cs="Times New Roman"/>
          <w:sz w:val="24"/>
          <w:szCs w:val="24"/>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3449524A" w14:textId="40199860" w:rsidR="00FA73B0" w:rsidRPr="00FA73B0" w:rsidRDefault="00FA73B0" w:rsidP="00FA73B0">
      <w:pPr>
        <w:pStyle w:val="a3"/>
        <w:numPr>
          <w:ilvl w:val="0"/>
          <w:numId w:val="33"/>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 xml:space="preserve">выпускник </w:t>
      </w:r>
      <w:r w:rsidRPr="00FA73B0">
        <w:rPr>
          <w:rFonts w:ascii="Times New Roman" w:hAnsi="Times New Roman" w:cs="Times New Roman"/>
          <w:i/>
          <w:iCs/>
          <w:sz w:val="24"/>
          <w:szCs w:val="24"/>
        </w:rPr>
        <w:t>овладеет</w:t>
      </w:r>
      <w:r w:rsidRPr="00FA73B0">
        <w:rPr>
          <w:rFonts w:ascii="Times New Roman" w:hAnsi="Times New Roman" w:cs="Times New Roman"/>
          <w:sz w:val="24"/>
          <w:szCs w:val="24"/>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7BE6C0B6" w14:textId="20901ECB" w:rsidR="00FA73B0" w:rsidRPr="00FA73B0" w:rsidRDefault="00FA73B0" w:rsidP="00FA73B0">
      <w:pPr>
        <w:pStyle w:val="a3"/>
        <w:numPr>
          <w:ilvl w:val="0"/>
          <w:numId w:val="33"/>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 xml:space="preserve">выпускник </w:t>
      </w:r>
      <w:r w:rsidRPr="00FA73B0">
        <w:rPr>
          <w:rFonts w:ascii="Times New Roman" w:hAnsi="Times New Roman" w:cs="Times New Roman"/>
          <w:i/>
          <w:iCs/>
          <w:sz w:val="24"/>
          <w:szCs w:val="24"/>
        </w:rPr>
        <w:t>освоит</w:t>
      </w:r>
      <w:r w:rsidRPr="00FA73B0">
        <w:rPr>
          <w:rFonts w:ascii="Times New Roman" w:hAnsi="Times New Roman" w:cs="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5E7C1288" w14:textId="3AC6A072" w:rsidR="00FA73B0" w:rsidRPr="00FA73B0" w:rsidRDefault="00FA73B0" w:rsidP="00FA73B0">
      <w:pPr>
        <w:pStyle w:val="a3"/>
        <w:numPr>
          <w:ilvl w:val="0"/>
          <w:numId w:val="33"/>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 xml:space="preserve">выпускник </w:t>
      </w:r>
      <w:r w:rsidRPr="00FA73B0">
        <w:rPr>
          <w:rFonts w:ascii="Times New Roman" w:hAnsi="Times New Roman" w:cs="Times New Roman"/>
          <w:i/>
          <w:iCs/>
          <w:sz w:val="24"/>
          <w:szCs w:val="24"/>
        </w:rPr>
        <w:t>приобретет</w:t>
      </w:r>
      <w:r w:rsidRPr="00FA73B0">
        <w:rPr>
          <w:rFonts w:ascii="Times New Roman" w:hAnsi="Times New Roman" w:cs="Times New Roman"/>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14:paraId="58DFD488" w14:textId="77777777" w:rsidR="00FA73B0" w:rsidRPr="00FA73B0" w:rsidRDefault="00FA73B0" w:rsidP="00FA73B0">
      <w:pPr>
        <w:autoSpaceDE w:val="0"/>
        <w:autoSpaceDN w:val="0"/>
        <w:adjustRightInd w:val="0"/>
        <w:spacing w:after="0" w:line="360" w:lineRule="auto"/>
        <w:ind w:left="567" w:firstLine="851"/>
        <w:jc w:val="both"/>
        <w:rPr>
          <w:rFonts w:ascii="Times New Roman" w:hAnsi="Times New Roman" w:cs="Times New Roman"/>
          <w:sz w:val="24"/>
          <w:szCs w:val="24"/>
        </w:rPr>
      </w:pPr>
      <w:r w:rsidRPr="00FA73B0">
        <w:rPr>
          <w:rFonts w:ascii="Times New Roman" w:hAnsi="Times New Roman" w:cs="Times New Roman"/>
          <w:sz w:val="24"/>
          <w:szCs w:val="24"/>
        </w:rPr>
        <w:t>Выпускник получит возможность научиться:</w:t>
      </w:r>
    </w:p>
    <w:p w14:paraId="1DE9392E" w14:textId="04853462" w:rsidR="00FA73B0" w:rsidRPr="00FA73B0" w:rsidRDefault="00FA73B0" w:rsidP="00FA73B0">
      <w:pPr>
        <w:pStyle w:val="a3"/>
        <w:numPr>
          <w:ilvl w:val="0"/>
          <w:numId w:val="34"/>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14:paraId="17435009" w14:textId="363B4A17" w:rsidR="00FA73B0" w:rsidRPr="00FA73B0" w:rsidRDefault="00FA73B0" w:rsidP="00FA73B0">
      <w:pPr>
        <w:pStyle w:val="a3"/>
        <w:numPr>
          <w:ilvl w:val="0"/>
          <w:numId w:val="34"/>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14:paraId="0C623733" w14:textId="6C687AF8" w:rsidR="00FA73B0" w:rsidRPr="00FA73B0" w:rsidRDefault="00FA73B0" w:rsidP="00FA73B0">
      <w:pPr>
        <w:pStyle w:val="a3"/>
        <w:numPr>
          <w:ilvl w:val="0"/>
          <w:numId w:val="34"/>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3077541F" w14:textId="5F38A90E" w:rsidR="00FA73B0" w:rsidRDefault="00FA73B0" w:rsidP="00FA73B0">
      <w:pPr>
        <w:pStyle w:val="a3"/>
        <w:numPr>
          <w:ilvl w:val="0"/>
          <w:numId w:val="34"/>
        </w:numPr>
        <w:autoSpaceDE w:val="0"/>
        <w:autoSpaceDN w:val="0"/>
        <w:adjustRightInd w:val="0"/>
        <w:spacing w:after="0" w:line="360" w:lineRule="auto"/>
        <w:jc w:val="both"/>
        <w:rPr>
          <w:rFonts w:ascii="Times New Roman" w:hAnsi="Times New Roman" w:cs="Times New Roman"/>
          <w:sz w:val="24"/>
          <w:szCs w:val="24"/>
        </w:rPr>
      </w:pPr>
      <w:r w:rsidRPr="00FA73B0">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bookmarkEnd w:id="4"/>
    <w:p w14:paraId="1BBA796C" w14:textId="2A191D79" w:rsidR="0084622E" w:rsidRDefault="0084622E" w:rsidP="0084622E">
      <w:pPr>
        <w:autoSpaceDE w:val="0"/>
        <w:autoSpaceDN w:val="0"/>
        <w:adjustRightInd w:val="0"/>
        <w:spacing w:after="0" w:line="360" w:lineRule="auto"/>
        <w:jc w:val="both"/>
        <w:rPr>
          <w:rFonts w:ascii="Times New Roman" w:hAnsi="Times New Roman" w:cs="Times New Roman"/>
          <w:sz w:val="24"/>
          <w:szCs w:val="24"/>
        </w:rPr>
      </w:pPr>
    </w:p>
    <w:tbl>
      <w:tblPr>
        <w:tblStyle w:val="a5"/>
        <w:tblW w:w="0" w:type="auto"/>
        <w:tblInd w:w="562" w:type="dxa"/>
        <w:tblLook w:val="04A0" w:firstRow="1" w:lastRow="0" w:firstColumn="1" w:lastColumn="0" w:noHBand="0" w:noVBand="1"/>
      </w:tblPr>
      <w:tblGrid>
        <w:gridCol w:w="1485"/>
        <w:gridCol w:w="8895"/>
        <w:gridCol w:w="3618"/>
      </w:tblGrid>
      <w:tr w:rsidR="0084622E" w:rsidRPr="004E7EB1" w14:paraId="03AD465F" w14:textId="77777777" w:rsidTr="00F83726">
        <w:tc>
          <w:tcPr>
            <w:tcW w:w="993" w:type="dxa"/>
            <w:vMerge w:val="restart"/>
          </w:tcPr>
          <w:p w14:paraId="3BACA85A" w14:textId="77777777" w:rsidR="0084622E" w:rsidRPr="004E7EB1" w:rsidRDefault="0084622E" w:rsidP="002E04BD">
            <w:pPr>
              <w:contextualSpacing/>
              <w:jc w:val="center"/>
              <w:rPr>
                <w:rFonts w:ascii="Times New Roman" w:hAnsi="Times New Roman" w:cs="Times New Roman"/>
                <w:b/>
                <w:bCs/>
                <w:sz w:val="24"/>
                <w:szCs w:val="24"/>
              </w:rPr>
            </w:pPr>
            <w:bookmarkStart w:id="5" w:name="_Hlk71442063"/>
            <w:r w:rsidRPr="004E7EB1">
              <w:rPr>
                <w:rFonts w:ascii="Times New Roman" w:hAnsi="Times New Roman" w:cs="Times New Roman"/>
                <w:b/>
                <w:bCs/>
                <w:sz w:val="24"/>
                <w:szCs w:val="24"/>
              </w:rPr>
              <w:lastRenderedPageBreak/>
              <w:t>Раздел программы</w:t>
            </w:r>
          </w:p>
        </w:tc>
        <w:tc>
          <w:tcPr>
            <w:tcW w:w="12722" w:type="dxa"/>
            <w:gridSpan w:val="2"/>
          </w:tcPr>
          <w:p w14:paraId="69C347FB" w14:textId="77777777" w:rsidR="0084622E" w:rsidRPr="004E7EB1" w:rsidRDefault="0084622E" w:rsidP="002E04BD">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Планируемые предметные результаты на базовом уровне</w:t>
            </w:r>
          </w:p>
        </w:tc>
      </w:tr>
      <w:tr w:rsidR="0084622E" w:rsidRPr="004E7EB1" w14:paraId="2A886B26" w14:textId="77777777" w:rsidTr="00F83726">
        <w:tc>
          <w:tcPr>
            <w:tcW w:w="993" w:type="dxa"/>
            <w:vMerge/>
          </w:tcPr>
          <w:p w14:paraId="29716A5A" w14:textId="77777777" w:rsidR="0084622E" w:rsidRPr="004E7EB1" w:rsidRDefault="0084622E" w:rsidP="002E04BD">
            <w:pPr>
              <w:contextualSpacing/>
              <w:jc w:val="both"/>
              <w:rPr>
                <w:rFonts w:ascii="Times New Roman" w:hAnsi="Times New Roman" w:cs="Times New Roman"/>
                <w:sz w:val="24"/>
                <w:szCs w:val="24"/>
              </w:rPr>
            </w:pPr>
          </w:p>
        </w:tc>
        <w:tc>
          <w:tcPr>
            <w:tcW w:w="9072" w:type="dxa"/>
          </w:tcPr>
          <w:p w14:paraId="7F09CF3D" w14:textId="77777777" w:rsidR="0084622E" w:rsidRPr="004E7EB1" w:rsidRDefault="0084622E" w:rsidP="002E04BD">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выпускник научится</w:t>
            </w:r>
          </w:p>
        </w:tc>
        <w:tc>
          <w:tcPr>
            <w:tcW w:w="3650" w:type="dxa"/>
          </w:tcPr>
          <w:p w14:paraId="3660617B" w14:textId="77777777" w:rsidR="0084622E" w:rsidRPr="004E7EB1" w:rsidRDefault="0084622E" w:rsidP="002E04BD">
            <w:pPr>
              <w:contextualSpacing/>
              <w:jc w:val="center"/>
              <w:rPr>
                <w:rFonts w:ascii="Times New Roman" w:hAnsi="Times New Roman" w:cs="Times New Roman"/>
                <w:b/>
                <w:bCs/>
                <w:sz w:val="24"/>
                <w:szCs w:val="24"/>
              </w:rPr>
            </w:pPr>
            <w:r w:rsidRPr="004E7EB1">
              <w:rPr>
                <w:rFonts w:ascii="Times New Roman" w:hAnsi="Times New Roman" w:cs="Times New Roman"/>
                <w:b/>
                <w:bCs/>
                <w:sz w:val="24"/>
                <w:szCs w:val="24"/>
              </w:rPr>
              <w:t>выпускник получит возможность научиться</w:t>
            </w:r>
          </w:p>
        </w:tc>
      </w:tr>
      <w:tr w:rsidR="002869A0" w:rsidRPr="004E7EB1" w14:paraId="1058BE82" w14:textId="77777777" w:rsidTr="00F83726">
        <w:tc>
          <w:tcPr>
            <w:tcW w:w="993" w:type="dxa"/>
          </w:tcPr>
          <w:p w14:paraId="1FAC3FD9" w14:textId="1123A386"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Биология как наука</w:t>
            </w:r>
          </w:p>
        </w:tc>
        <w:tc>
          <w:tcPr>
            <w:tcW w:w="9072" w:type="dxa"/>
          </w:tcPr>
          <w:p w14:paraId="55BA58EB" w14:textId="3AC7E55D"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-раскрывать роль биологии в практической деятельности людей; роль биологических объектов в природе и жизни человека; </w:t>
            </w:r>
          </w:p>
          <w:p w14:paraId="7888EE06" w14:textId="21B6EAF7"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0469D4DE" w14:textId="0160D8D5"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-знать и соблюдать правила работы в кабинете биологии.</w:t>
            </w:r>
          </w:p>
        </w:tc>
        <w:tc>
          <w:tcPr>
            <w:tcW w:w="3650" w:type="dxa"/>
            <w:vMerge w:val="restart"/>
          </w:tcPr>
          <w:p w14:paraId="68F21A1B" w14:textId="6C8FE1C6"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14:paraId="2AE06117" w14:textId="66D56B61"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7CF97CAE" w14:textId="24856226"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Интернет-ресурсах, анализировать и оценивать ее, переводить из одной формы в другую;</w:t>
            </w:r>
          </w:p>
          <w:p w14:paraId="0A310A70" w14:textId="2C131396"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w:t>
            </w:r>
            <w:r w:rsidRPr="004E7EB1">
              <w:rPr>
                <w:rFonts w:ascii="Times New Roman" w:hAnsi="Times New Roman" w:cs="Times New Roman"/>
                <w:sz w:val="24"/>
                <w:szCs w:val="24"/>
              </w:rPr>
              <w:lastRenderedPageBreak/>
              <w:t>проявлениях, экологическое сознание, эмоционально-ценностное отношение к объектам живой природы);</w:t>
            </w:r>
          </w:p>
          <w:p w14:paraId="166A1B78" w14:textId="72E33BC7"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6B17EFD5" w14:textId="7E86CEC2" w:rsidR="002869A0" w:rsidRPr="004E7EB1" w:rsidRDefault="002869A0" w:rsidP="002869A0">
            <w:pPr>
              <w:contextualSpacing/>
              <w:jc w:val="both"/>
              <w:rPr>
                <w:rFonts w:ascii="Times New Roman" w:hAnsi="Times New Roman" w:cs="Times New Roman"/>
                <w:sz w:val="24"/>
                <w:szCs w:val="24"/>
              </w:rPr>
            </w:pPr>
            <w:r w:rsidRPr="004E7EB1">
              <w:rPr>
                <w:rFonts w:ascii="Times New Roman" w:hAnsi="Times New Roman" w:cs="Times New Roman"/>
                <w:sz w:val="24"/>
                <w:szCs w:val="24"/>
              </w:rPr>
              <w:t>-работать в группе сверстников при решении</w:t>
            </w:r>
            <w:r w:rsidR="00D81158" w:rsidRPr="004E7EB1">
              <w:rPr>
                <w:rFonts w:ascii="Times New Roman" w:hAnsi="Times New Roman" w:cs="Times New Roman"/>
                <w:sz w:val="24"/>
                <w:szCs w:val="24"/>
              </w:rPr>
              <w:t xml:space="preserve"> </w:t>
            </w:r>
            <w:r w:rsidRPr="004E7EB1">
              <w:rPr>
                <w:rFonts w:ascii="Times New Roman" w:hAnsi="Times New Roman" w:cs="Times New Roman"/>
                <w:sz w:val="24"/>
                <w:szCs w:val="24"/>
              </w:rPr>
              <w:t>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r>
      <w:tr w:rsidR="002869A0" w:rsidRPr="004E7EB1" w14:paraId="5206CED9" w14:textId="77777777" w:rsidTr="00F83726">
        <w:tc>
          <w:tcPr>
            <w:tcW w:w="993" w:type="dxa"/>
          </w:tcPr>
          <w:p w14:paraId="36BD95A8" w14:textId="52BA3CB8"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Клетка</w:t>
            </w:r>
          </w:p>
        </w:tc>
        <w:tc>
          <w:tcPr>
            <w:tcW w:w="9072" w:type="dxa"/>
          </w:tcPr>
          <w:p w14:paraId="62B7624C" w14:textId="7B6B0159"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17384AD3" w14:textId="531FA659"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14:paraId="6D7BE79A" w14:textId="003D82D2"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22231CD9" w14:textId="52D067A3"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-знать и соблюдать правила работы в кабинете биологии.</w:t>
            </w:r>
          </w:p>
        </w:tc>
        <w:tc>
          <w:tcPr>
            <w:tcW w:w="3650" w:type="dxa"/>
            <w:vMerge/>
          </w:tcPr>
          <w:p w14:paraId="38167EAF" w14:textId="77777777" w:rsidR="002869A0" w:rsidRPr="004E7EB1" w:rsidRDefault="002869A0" w:rsidP="002E04BD">
            <w:pPr>
              <w:contextualSpacing/>
              <w:jc w:val="both"/>
              <w:rPr>
                <w:rFonts w:ascii="Times New Roman" w:hAnsi="Times New Roman" w:cs="Times New Roman"/>
                <w:sz w:val="24"/>
                <w:szCs w:val="24"/>
              </w:rPr>
            </w:pPr>
          </w:p>
        </w:tc>
      </w:tr>
      <w:tr w:rsidR="002869A0" w:rsidRPr="004E7EB1" w14:paraId="6070DBBC" w14:textId="77777777" w:rsidTr="00F83726">
        <w:tc>
          <w:tcPr>
            <w:tcW w:w="993" w:type="dxa"/>
          </w:tcPr>
          <w:p w14:paraId="1ADB1F59" w14:textId="08C53B6D"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Организм</w:t>
            </w:r>
          </w:p>
        </w:tc>
        <w:tc>
          <w:tcPr>
            <w:tcW w:w="9072" w:type="dxa"/>
          </w:tcPr>
          <w:p w14:paraId="0DED38B7" w14:textId="2024BEA5"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-выделять существенные признаки биологических объектов (организм) и процессов, характерных для сообществ живых организмов;</w:t>
            </w:r>
          </w:p>
          <w:p w14:paraId="60A56A78" w14:textId="3CB28D6B"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14:paraId="48020958" w14:textId="28E814AB"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225CDBA8" w14:textId="6A6DB2F2"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14:paraId="7EF3D0C0" w14:textId="0D76CB0E"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14:paraId="01057587" w14:textId="21588319"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14:paraId="478D8549" w14:textId="5BAA1399"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lastRenderedPageBreak/>
              <w:t>-описывать и использовать приемы выращивания и размножения культурных растений и домашних животных, ухода за ними в агроценозах;</w:t>
            </w:r>
          </w:p>
          <w:p w14:paraId="634E5AF8" w14:textId="26BEB34B"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tc>
        <w:tc>
          <w:tcPr>
            <w:tcW w:w="3650" w:type="dxa"/>
            <w:vMerge/>
          </w:tcPr>
          <w:p w14:paraId="5004BA6E" w14:textId="77777777" w:rsidR="002869A0" w:rsidRPr="004E7EB1" w:rsidRDefault="002869A0" w:rsidP="002E04BD">
            <w:pPr>
              <w:contextualSpacing/>
              <w:jc w:val="both"/>
              <w:rPr>
                <w:rFonts w:ascii="Times New Roman" w:hAnsi="Times New Roman" w:cs="Times New Roman"/>
                <w:sz w:val="24"/>
                <w:szCs w:val="24"/>
              </w:rPr>
            </w:pPr>
          </w:p>
        </w:tc>
      </w:tr>
      <w:tr w:rsidR="002869A0" w:rsidRPr="004E7EB1" w14:paraId="202CE28C" w14:textId="77777777" w:rsidTr="00F83726">
        <w:tc>
          <w:tcPr>
            <w:tcW w:w="993" w:type="dxa"/>
          </w:tcPr>
          <w:p w14:paraId="33A09F9B" w14:textId="1266D874"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Вид</w:t>
            </w:r>
          </w:p>
        </w:tc>
        <w:tc>
          <w:tcPr>
            <w:tcW w:w="9072" w:type="dxa"/>
          </w:tcPr>
          <w:p w14:paraId="7329ACE9" w14:textId="7CF10E7F"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-выделять существенные признаки биологических объектов (вида) и процессов, характерных для сообществ живых организмов;</w:t>
            </w:r>
          </w:p>
          <w:p w14:paraId="1B3D6A1A" w14:textId="46C61E90"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14:paraId="5476D0F9" w14:textId="398F610A"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14:paraId="112D59E6" w14:textId="4C8A9798"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579E8FA6" w14:textId="7BE68FB0"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14:paraId="3417C205" w14:textId="57233B3D"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tc>
        <w:tc>
          <w:tcPr>
            <w:tcW w:w="3650" w:type="dxa"/>
            <w:vMerge/>
          </w:tcPr>
          <w:p w14:paraId="0E7B02F3" w14:textId="77777777" w:rsidR="002869A0" w:rsidRPr="004E7EB1" w:rsidRDefault="002869A0" w:rsidP="002E04BD">
            <w:pPr>
              <w:contextualSpacing/>
              <w:jc w:val="both"/>
              <w:rPr>
                <w:rFonts w:ascii="Times New Roman" w:hAnsi="Times New Roman" w:cs="Times New Roman"/>
                <w:sz w:val="24"/>
                <w:szCs w:val="24"/>
              </w:rPr>
            </w:pPr>
          </w:p>
        </w:tc>
      </w:tr>
      <w:tr w:rsidR="002869A0" w:rsidRPr="004E7EB1" w14:paraId="153BC387" w14:textId="77777777" w:rsidTr="00F83726">
        <w:tc>
          <w:tcPr>
            <w:tcW w:w="993" w:type="dxa"/>
          </w:tcPr>
          <w:p w14:paraId="685BF003" w14:textId="712F3B2A" w:rsidR="002869A0" w:rsidRPr="004E7EB1" w:rsidRDefault="002869A0" w:rsidP="002E04BD">
            <w:pPr>
              <w:contextualSpacing/>
              <w:jc w:val="both"/>
              <w:rPr>
                <w:rFonts w:ascii="Times New Roman" w:hAnsi="Times New Roman" w:cs="Times New Roman"/>
                <w:sz w:val="24"/>
                <w:szCs w:val="24"/>
              </w:rPr>
            </w:pPr>
            <w:r w:rsidRPr="004E7EB1">
              <w:rPr>
                <w:rFonts w:ascii="Times New Roman" w:hAnsi="Times New Roman" w:cs="Times New Roman"/>
                <w:sz w:val="24"/>
                <w:szCs w:val="24"/>
              </w:rPr>
              <w:t>Экосистемы</w:t>
            </w:r>
          </w:p>
        </w:tc>
        <w:tc>
          <w:tcPr>
            <w:tcW w:w="9072" w:type="dxa"/>
          </w:tcPr>
          <w:p w14:paraId="4484F68D" w14:textId="7DA46700" w:rsidR="002869A0" w:rsidRPr="004E7EB1" w:rsidRDefault="002869A0" w:rsidP="0084622E">
            <w:pPr>
              <w:contextualSpacing/>
              <w:jc w:val="both"/>
              <w:rPr>
                <w:rFonts w:ascii="Times New Roman" w:hAnsi="Times New Roman" w:cs="Times New Roman"/>
                <w:sz w:val="24"/>
                <w:szCs w:val="24"/>
              </w:rPr>
            </w:pPr>
            <w:r w:rsidRPr="004E7EB1">
              <w:rPr>
                <w:rFonts w:ascii="Times New Roman" w:hAnsi="Times New Roman" w:cs="Times New Roman"/>
                <w:sz w:val="24"/>
                <w:szCs w:val="24"/>
              </w:rPr>
              <w:t>-выделять существенные признаки биологических объектов (экосистемы, биосферы) и процессов, характерных для сообществ живых организмов;</w:t>
            </w:r>
          </w:p>
          <w:p w14:paraId="451099DE" w14:textId="27107505"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-аргументировать, приводить доказательства необходимости защиты окружающей среды; </w:t>
            </w:r>
          </w:p>
          <w:p w14:paraId="2A1D877F" w14:textId="3D660AC5"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14:paraId="7401B35A" w14:textId="0EB80C20"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13DE99BC" w14:textId="45B5D1F6"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4BC130D1" w14:textId="6B4495E5"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14:paraId="200398A1" w14:textId="41374FA1"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lastRenderedPageBreak/>
              <w:t>-знать и аргументировать основные правила поведения в природе; анализировать и оценивать последствия деятельности человека в природе;</w:t>
            </w:r>
          </w:p>
          <w:p w14:paraId="2A139DF9" w14:textId="01F69A73" w:rsidR="002869A0" w:rsidRPr="004E7EB1" w:rsidRDefault="002869A0" w:rsidP="00D13189">
            <w:pPr>
              <w:contextualSpacing/>
              <w:jc w:val="both"/>
              <w:rPr>
                <w:rFonts w:ascii="Times New Roman" w:hAnsi="Times New Roman" w:cs="Times New Roman"/>
                <w:sz w:val="24"/>
                <w:szCs w:val="24"/>
              </w:rPr>
            </w:pPr>
            <w:r w:rsidRPr="004E7EB1">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tc>
        <w:tc>
          <w:tcPr>
            <w:tcW w:w="3650" w:type="dxa"/>
            <w:vMerge/>
          </w:tcPr>
          <w:p w14:paraId="4DA02F19" w14:textId="77777777" w:rsidR="002869A0" w:rsidRPr="004E7EB1" w:rsidRDefault="002869A0" w:rsidP="002E04BD">
            <w:pPr>
              <w:contextualSpacing/>
              <w:jc w:val="both"/>
              <w:rPr>
                <w:rFonts w:ascii="Times New Roman" w:hAnsi="Times New Roman" w:cs="Times New Roman"/>
                <w:sz w:val="24"/>
                <w:szCs w:val="24"/>
              </w:rPr>
            </w:pPr>
          </w:p>
        </w:tc>
      </w:tr>
    </w:tbl>
    <w:bookmarkEnd w:id="5"/>
    <w:p w14:paraId="5505FDAF" w14:textId="74D8D2CF" w:rsidR="00615C95" w:rsidRPr="002B46BF" w:rsidRDefault="00615C95" w:rsidP="00D13189">
      <w:pPr>
        <w:pStyle w:val="a3"/>
        <w:tabs>
          <w:tab w:val="left" w:pos="993"/>
        </w:tabs>
        <w:autoSpaceDE w:val="0"/>
        <w:autoSpaceDN w:val="0"/>
        <w:adjustRightInd w:val="0"/>
        <w:spacing w:after="0" w:line="360" w:lineRule="auto"/>
        <w:ind w:left="567"/>
        <w:jc w:val="both"/>
        <w:rPr>
          <w:rFonts w:ascii="Times New Roman" w:hAnsi="Times New Roman" w:cs="Times New Roman"/>
          <w:sz w:val="24"/>
          <w:szCs w:val="24"/>
        </w:rPr>
      </w:pPr>
      <w:r w:rsidRPr="002B46BF">
        <w:rPr>
          <w:rFonts w:ascii="Times New Roman" w:hAnsi="Times New Roman" w:cs="Times New Roman"/>
          <w:sz w:val="24"/>
          <w:szCs w:val="24"/>
        </w:rPr>
        <w:t xml:space="preserve"> </w:t>
      </w:r>
    </w:p>
    <w:p w14:paraId="34B0F18D" w14:textId="44D1BFCB" w:rsidR="003507B0" w:rsidRDefault="003507B0" w:rsidP="00805CFC">
      <w:pPr>
        <w:ind w:left="567" w:firstLine="851"/>
        <w:jc w:val="both"/>
        <w:rPr>
          <w:rFonts w:ascii="Times New Roman" w:hAnsi="Times New Roman" w:cs="Times New Roman"/>
          <w:color w:val="464C55"/>
          <w:sz w:val="24"/>
          <w:szCs w:val="24"/>
          <w:lang w:eastAsia="ru-RU"/>
        </w:rPr>
      </w:pPr>
      <w:r w:rsidRPr="002B46BF">
        <w:rPr>
          <w:rFonts w:ascii="Times New Roman" w:hAnsi="Times New Roman" w:cs="Times New Roman"/>
          <w:color w:val="464C55"/>
          <w:sz w:val="24"/>
          <w:szCs w:val="24"/>
          <w:lang w:eastAsia="ru-RU"/>
        </w:rPr>
        <w:t>Предметные результаты освоения основной образовательной программы обеспечивают возможность дальнейшего успешного профессионального обучения.</w:t>
      </w:r>
    </w:p>
    <w:p w14:paraId="4975180B" w14:textId="71F1A22B" w:rsidR="00F96240" w:rsidRPr="00CE4C69" w:rsidRDefault="00F96240" w:rsidP="00F96240">
      <w:pPr>
        <w:pStyle w:val="a3"/>
        <w:autoSpaceDE w:val="0"/>
        <w:autoSpaceDN w:val="0"/>
        <w:adjustRightInd w:val="0"/>
        <w:spacing w:after="0" w:line="360" w:lineRule="auto"/>
        <w:ind w:left="1287"/>
        <w:jc w:val="center"/>
        <w:rPr>
          <w:rFonts w:ascii="Times New Roman" w:hAnsi="Times New Roman" w:cs="Times New Roman"/>
          <w:b/>
          <w:bCs/>
          <w:sz w:val="24"/>
          <w:szCs w:val="24"/>
        </w:rPr>
      </w:pPr>
      <w:r w:rsidRPr="00CE4C69">
        <w:rPr>
          <w:rFonts w:ascii="Times New Roman" w:hAnsi="Times New Roman" w:cs="Times New Roman"/>
          <w:b/>
          <w:bCs/>
          <w:sz w:val="24"/>
          <w:szCs w:val="24"/>
        </w:rPr>
        <w:t>Воспитательный потенциал предмета «Биология»</w:t>
      </w:r>
    </w:p>
    <w:p w14:paraId="2C283FEE" w14:textId="77777777" w:rsidR="00F96240" w:rsidRDefault="00F96240" w:rsidP="00F96240">
      <w:pPr>
        <w:pStyle w:val="10"/>
        <w:shd w:val="clear" w:color="auto" w:fill="FFFFFF"/>
        <w:spacing w:before="0" w:beforeAutospacing="0" w:after="0" w:afterAutospacing="0" w:line="242" w:lineRule="atLeast"/>
        <w:ind w:firstLine="1134"/>
        <w:jc w:val="both"/>
        <w:rPr>
          <w:color w:val="181818"/>
        </w:rPr>
      </w:pPr>
      <w:r>
        <w:rPr>
          <w:color w:val="181818"/>
        </w:rPr>
        <w:t>Тематическое планирование по учебному предмету «Биология»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гимназии:</w:t>
      </w:r>
    </w:p>
    <w:p w14:paraId="1F295073" w14:textId="77777777" w:rsidR="00F96240" w:rsidRDefault="00F96240" w:rsidP="00F96240">
      <w:pPr>
        <w:pStyle w:val="a3"/>
        <w:numPr>
          <w:ilvl w:val="0"/>
          <w:numId w:val="38"/>
        </w:numPr>
        <w:jc w:val="both"/>
        <w:rPr>
          <w:rFonts w:ascii="Times New Roman" w:hAnsi="Times New Roman" w:cs="Times New Roman"/>
          <w:sz w:val="24"/>
        </w:rPr>
      </w:pPr>
      <w:r w:rsidRPr="008A52F4">
        <w:rPr>
          <w:rFonts w:ascii="Times New Roman" w:hAnsi="Times New Roman" w:cs="Times New Roman"/>
          <w:sz w:val="24"/>
        </w:rPr>
        <w:t xml:space="preserve">формирование мировоззрения, соответствующего современному уровню развития науки; </w:t>
      </w:r>
    </w:p>
    <w:p w14:paraId="0F000E18" w14:textId="77777777" w:rsidR="00F96240" w:rsidRDefault="00F96240" w:rsidP="00F96240">
      <w:pPr>
        <w:pStyle w:val="a3"/>
        <w:numPr>
          <w:ilvl w:val="0"/>
          <w:numId w:val="38"/>
        </w:numPr>
        <w:jc w:val="both"/>
        <w:rPr>
          <w:rFonts w:ascii="Times New Roman" w:hAnsi="Times New Roman" w:cs="Times New Roman"/>
          <w:sz w:val="24"/>
        </w:rPr>
      </w:pPr>
      <w:r w:rsidRPr="00C905AA">
        <w:rPr>
          <w:rFonts w:ascii="Times New Roman" w:hAnsi="Times New Roman" w:cs="Times New Roman"/>
          <w:sz w:val="24"/>
        </w:rPr>
        <w:t xml:space="preserve">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14:paraId="102958AF" w14:textId="77777777" w:rsidR="00F96240" w:rsidRDefault="00F96240" w:rsidP="00F96240">
      <w:pPr>
        <w:pStyle w:val="a3"/>
        <w:numPr>
          <w:ilvl w:val="0"/>
          <w:numId w:val="38"/>
        </w:numPr>
        <w:jc w:val="both"/>
        <w:rPr>
          <w:rFonts w:ascii="Times New Roman" w:hAnsi="Times New Roman" w:cs="Times New Roman"/>
          <w:sz w:val="24"/>
        </w:rPr>
      </w:pPr>
      <w:r w:rsidRPr="008A52F4">
        <w:rPr>
          <w:rFonts w:ascii="Times New Roman" w:hAnsi="Times New Roman" w:cs="Times New Roman"/>
          <w:sz w:val="24"/>
        </w:rPr>
        <w:t>развитие у обучающихся экологической культуры, бережного отношения к родной земле, природным богатствам России и мира</w:t>
      </w:r>
      <w:r>
        <w:rPr>
          <w:rFonts w:ascii="Times New Roman" w:hAnsi="Times New Roman" w:cs="Times New Roman"/>
          <w:sz w:val="24"/>
        </w:rPr>
        <w:t>;</w:t>
      </w:r>
    </w:p>
    <w:p w14:paraId="1D3BDA43" w14:textId="77777777" w:rsidR="00F96240" w:rsidRDefault="00F96240" w:rsidP="00F96240">
      <w:pPr>
        <w:pStyle w:val="a3"/>
        <w:numPr>
          <w:ilvl w:val="0"/>
          <w:numId w:val="38"/>
        </w:numPr>
        <w:jc w:val="both"/>
        <w:rPr>
          <w:rFonts w:ascii="Times New Roman" w:hAnsi="Times New Roman" w:cs="Times New Roman"/>
          <w:sz w:val="24"/>
        </w:rPr>
      </w:pPr>
      <w:r w:rsidRPr="008A52F4">
        <w:rPr>
          <w:rFonts w:ascii="Times New Roman" w:hAnsi="Times New Roman" w:cs="Times New Roman"/>
          <w:sz w:val="24"/>
        </w:rPr>
        <w:t xml:space="preserve">понимание влияния социально-экономических процессов на состояние природной и социальной среды; </w:t>
      </w:r>
    </w:p>
    <w:p w14:paraId="1C310805" w14:textId="77777777" w:rsidR="00F96240" w:rsidRDefault="00F96240" w:rsidP="00F96240">
      <w:pPr>
        <w:pStyle w:val="a3"/>
        <w:numPr>
          <w:ilvl w:val="0"/>
          <w:numId w:val="38"/>
        </w:numPr>
        <w:jc w:val="both"/>
        <w:rPr>
          <w:rFonts w:ascii="Times New Roman" w:hAnsi="Times New Roman" w:cs="Times New Roman"/>
          <w:sz w:val="24"/>
        </w:rPr>
      </w:pPr>
      <w:r w:rsidRPr="008A52F4">
        <w:rPr>
          <w:rFonts w:ascii="Times New Roman" w:hAnsi="Times New Roman" w:cs="Times New Roman"/>
          <w:sz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w:t>
      </w:r>
    </w:p>
    <w:p w14:paraId="200D6CD4" w14:textId="77777777" w:rsidR="00F96240" w:rsidRPr="008A52F4" w:rsidRDefault="00F96240" w:rsidP="00F96240">
      <w:pPr>
        <w:pStyle w:val="a3"/>
        <w:numPr>
          <w:ilvl w:val="0"/>
          <w:numId w:val="38"/>
        </w:numPr>
        <w:jc w:val="both"/>
        <w:rPr>
          <w:rFonts w:ascii="Times New Roman" w:hAnsi="Times New Roman" w:cs="Times New Roman"/>
          <w:sz w:val="24"/>
        </w:rPr>
      </w:pPr>
      <w:r w:rsidRPr="008A52F4">
        <w:rPr>
          <w:rFonts w:ascii="Times New Roman" w:hAnsi="Times New Roman" w:cs="Times New Roman"/>
          <w:sz w:val="24"/>
        </w:rPr>
        <w:t>приобретение опыта эколого-направленной деятельности;</w:t>
      </w:r>
    </w:p>
    <w:p w14:paraId="3E14BFA8" w14:textId="77777777" w:rsidR="00F96240" w:rsidRDefault="00F96240" w:rsidP="00F96240">
      <w:pPr>
        <w:pStyle w:val="a3"/>
        <w:numPr>
          <w:ilvl w:val="0"/>
          <w:numId w:val="38"/>
        </w:numPr>
        <w:jc w:val="both"/>
        <w:rPr>
          <w:rFonts w:ascii="Times New Roman" w:hAnsi="Times New Roman" w:cs="Times New Roman"/>
          <w:sz w:val="24"/>
        </w:rPr>
      </w:pPr>
      <w:r w:rsidRPr="00C905AA">
        <w:rPr>
          <w:rFonts w:ascii="Times New Roman" w:hAnsi="Times New Roman" w:cs="Times New Roman"/>
          <w:sz w:val="24"/>
        </w:rPr>
        <w:t xml:space="preserve">развитие ценностного отношения к здоровью как залогу долгой и активной жизни человека, его хорошего настроения и оптимистичного взгляда на мир; </w:t>
      </w:r>
    </w:p>
    <w:p w14:paraId="3D09642D" w14:textId="77777777" w:rsidR="00F96240" w:rsidRDefault="00F96240" w:rsidP="00F96240">
      <w:pPr>
        <w:pStyle w:val="a3"/>
        <w:numPr>
          <w:ilvl w:val="0"/>
          <w:numId w:val="38"/>
        </w:numPr>
        <w:jc w:val="both"/>
        <w:rPr>
          <w:rFonts w:ascii="Times New Roman" w:hAnsi="Times New Roman" w:cs="Times New Roman"/>
          <w:sz w:val="24"/>
        </w:rPr>
      </w:pPr>
      <w:r w:rsidRPr="00C905AA">
        <w:rPr>
          <w:rFonts w:ascii="Times New Roman" w:hAnsi="Times New Roman" w:cs="Times New Roman"/>
          <w:sz w:val="24"/>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r>
        <w:rPr>
          <w:rFonts w:ascii="Times New Roman" w:hAnsi="Times New Roman" w:cs="Times New Roman"/>
          <w:sz w:val="24"/>
        </w:rPr>
        <w:t>.</w:t>
      </w:r>
      <w:r w:rsidRPr="00C905AA">
        <w:rPr>
          <w:rFonts w:ascii="Times New Roman" w:hAnsi="Times New Roman" w:cs="Times New Roman"/>
          <w:sz w:val="24"/>
        </w:rPr>
        <w:t xml:space="preserve"> </w:t>
      </w:r>
    </w:p>
    <w:p w14:paraId="563EEA1D" w14:textId="524AC643" w:rsidR="003B6D4C" w:rsidRPr="002B46BF" w:rsidRDefault="003E02F2" w:rsidP="002B46BF">
      <w:pPr>
        <w:ind w:left="567"/>
        <w:jc w:val="center"/>
        <w:rPr>
          <w:rFonts w:ascii="Times New Roman" w:hAnsi="Times New Roman" w:cs="Times New Roman"/>
          <w:b/>
        </w:rPr>
      </w:pPr>
      <w:r w:rsidRPr="002B46BF">
        <w:rPr>
          <w:rFonts w:ascii="Times New Roman" w:hAnsi="Times New Roman" w:cs="Times New Roman"/>
          <w:b/>
        </w:rPr>
        <w:t>Содержание учебного предмета</w:t>
      </w:r>
    </w:p>
    <w:p w14:paraId="0FEFF73F" w14:textId="1814EA9D" w:rsidR="003B6D4C" w:rsidRDefault="003B6D4C" w:rsidP="00805CFC">
      <w:pPr>
        <w:autoSpaceDE w:val="0"/>
        <w:autoSpaceDN w:val="0"/>
        <w:adjustRightInd w:val="0"/>
        <w:ind w:left="567" w:firstLine="851"/>
        <w:jc w:val="both"/>
        <w:rPr>
          <w:rFonts w:ascii="Times New Roman" w:hAnsi="Times New Roman" w:cs="Times New Roman"/>
          <w:sz w:val="24"/>
          <w:szCs w:val="24"/>
        </w:rPr>
      </w:pPr>
      <w:r w:rsidRPr="002B46BF">
        <w:rPr>
          <w:rFonts w:ascii="Times New Roman" w:hAnsi="Times New Roman" w:cs="Times New Roman"/>
          <w:sz w:val="24"/>
          <w:szCs w:val="24"/>
        </w:rPr>
        <w:t>Содержание учебного предмета «</w:t>
      </w:r>
      <w:r w:rsidR="00EB1ABC">
        <w:rPr>
          <w:rFonts w:ascii="Times New Roman" w:hAnsi="Times New Roman" w:cs="Times New Roman"/>
          <w:sz w:val="24"/>
          <w:szCs w:val="24"/>
        </w:rPr>
        <w:t xml:space="preserve">Биология. </w:t>
      </w:r>
      <w:r w:rsidRPr="002B46BF">
        <w:rPr>
          <w:rFonts w:ascii="Times New Roman" w:hAnsi="Times New Roman" w:cs="Times New Roman"/>
          <w:sz w:val="24"/>
          <w:szCs w:val="24"/>
        </w:rPr>
        <w:t>Введение в общую биологию» соответствует разделу примерной ООП «Общие</w:t>
      </w:r>
      <w:r w:rsidR="000200BC" w:rsidRPr="002B46BF">
        <w:rPr>
          <w:rFonts w:ascii="Times New Roman" w:hAnsi="Times New Roman" w:cs="Times New Roman"/>
          <w:sz w:val="24"/>
          <w:szCs w:val="24"/>
        </w:rPr>
        <w:t xml:space="preserve"> биологические закономерности»</w:t>
      </w:r>
      <w:r w:rsidR="001D4624" w:rsidRPr="002B46BF">
        <w:rPr>
          <w:rFonts w:ascii="Times New Roman" w:hAnsi="Times New Roman" w:cs="Times New Roman"/>
          <w:sz w:val="24"/>
          <w:szCs w:val="24"/>
        </w:rPr>
        <w:t>,</w:t>
      </w:r>
      <w:r w:rsidRPr="002B46BF">
        <w:rPr>
          <w:rFonts w:ascii="Times New Roman" w:hAnsi="Times New Roman" w:cs="Times New Roman"/>
          <w:sz w:val="24"/>
          <w:szCs w:val="24"/>
        </w:rPr>
        <w:t xml:space="preserve"> программ</w:t>
      </w:r>
      <w:r w:rsidR="001D4624" w:rsidRPr="002B46BF">
        <w:rPr>
          <w:rFonts w:ascii="Times New Roman" w:hAnsi="Times New Roman" w:cs="Times New Roman"/>
          <w:sz w:val="24"/>
          <w:szCs w:val="24"/>
        </w:rPr>
        <w:t>е</w:t>
      </w:r>
      <w:r w:rsidRPr="002B46BF">
        <w:rPr>
          <w:rFonts w:ascii="Times New Roman" w:hAnsi="Times New Roman" w:cs="Times New Roman"/>
          <w:sz w:val="24"/>
          <w:szCs w:val="24"/>
        </w:rPr>
        <w:t xml:space="preserve"> по предмету</w:t>
      </w:r>
      <w:r w:rsidR="001D4624" w:rsidRPr="002B46BF">
        <w:rPr>
          <w:rFonts w:ascii="Times New Roman" w:hAnsi="Times New Roman" w:cs="Times New Roman"/>
          <w:sz w:val="24"/>
          <w:szCs w:val="24"/>
        </w:rPr>
        <w:t xml:space="preserve"> Пасечника В.В.</w:t>
      </w:r>
      <w:r w:rsidRPr="002B46BF">
        <w:rPr>
          <w:rFonts w:ascii="Times New Roman" w:hAnsi="Times New Roman" w:cs="Times New Roman"/>
          <w:sz w:val="24"/>
          <w:szCs w:val="24"/>
        </w:rPr>
        <w:t xml:space="preserve">, </w:t>
      </w:r>
      <w:r w:rsidR="001D4624" w:rsidRPr="002B46BF">
        <w:rPr>
          <w:rFonts w:ascii="Times New Roman" w:hAnsi="Times New Roman" w:cs="Times New Roman"/>
          <w:sz w:val="24"/>
          <w:szCs w:val="24"/>
        </w:rPr>
        <w:t xml:space="preserve">учебнику </w:t>
      </w:r>
      <w:r w:rsidR="000200BC" w:rsidRPr="002B46BF">
        <w:rPr>
          <w:rFonts w:ascii="Times New Roman" w:hAnsi="Times New Roman" w:cs="Times New Roman"/>
          <w:sz w:val="24"/>
          <w:szCs w:val="24"/>
        </w:rPr>
        <w:t xml:space="preserve">из федерального перечня «Биология. Введение в общую биологию» авторов Каменского А. А., Криксунова Е. А., Пасечника В. В., Швецова Г. Г., </w:t>
      </w:r>
      <w:r w:rsidRPr="002B46BF">
        <w:rPr>
          <w:rFonts w:ascii="Times New Roman" w:hAnsi="Times New Roman" w:cs="Times New Roman"/>
          <w:sz w:val="24"/>
          <w:szCs w:val="24"/>
        </w:rPr>
        <w:t xml:space="preserve">который </w:t>
      </w:r>
      <w:r w:rsidR="00F96240">
        <w:rPr>
          <w:rFonts w:ascii="Times New Roman" w:hAnsi="Times New Roman" w:cs="Times New Roman"/>
          <w:sz w:val="24"/>
          <w:szCs w:val="24"/>
        </w:rPr>
        <w:t>завершает линию</w:t>
      </w:r>
      <w:r w:rsidRPr="002B46BF">
        <w:rPr>
          <w:rFonts w:ascii="Times New Roman" w:hAnsi="Times New Roman" w:cs="Times New Roman"/>
          <w:sz w:val="24"/>
          <w:szCs w:val="24"/>
        </w:rPr>
        <w:t>.</w:t>
      </w:r>
    </w:p>
    <w:tbl>
      <w:tblPr>
        <w:tblStyle w:val="a5"/>
        <w:tblW w:w="0" w:type="auto"/>
        <w:tblInd w:w="562" w:type="dxa"/>
        <w:tblLook w:val="04A0" w:firstRow="1" w:lastRow="0" w:firstColumn="1" w:lastColumn="0" w:noHBand="0" w:noVBand="1"/>
      </w:tblPr>
      <w:tblGrid>
        <w:gridCol w:w="1836"/>
        <w:gridCol w:w="2756"/>
        <w:gridCol w:w="2186"/>
        <w:gridCol w:w="1743"/>
        <w:gridCol w:w="5477"/>
      </w:tblGrid>
      <w:tr w:rsidR="00EB1ABC" w14:paraId="213D8619" w14:textId="77777777" w:rsidTr="00F83726">
        <w:tc>
          <w:tcPr>
            <w:tcW w:w="1424" w:type="dxa"/>
          </w:tcPr>
          <w:p w14:paraId="3371CFC4"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lastRenderedPageBreak/>
              <w:t>Название раздела и тем</w:t>
            </w:r>
          </w:p>
        </w:tc>
        <w:tc>
          <w:tcPr>
            <w:tcW w:w="2874" w:type="dxa"/>
          </w:tcPr>
          <w:p w14:paraId="303C6C45"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Содержание учебной темы</w:t>
            </w:r>
          </w:p>
        </w:tc>
        <w:tc>
          <w:tcPr>
            <w:tcW w:w="2186" w:type="dxa"/>
          </w:tcPr>
          <w:p w14:paraId="19125348"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Темы практических и лабораторных работ</w:t>
            </w:r>
          </w:p>
        </w:tc>
        <w:tc>
          <w:tcPr>
            <w:tcW w:w="1743" w:type="dxa"/>
          </w:tcPr>
          <w:p w14:paraId="6F11BE2E"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ЦОР</w:t>
            </w:r>
          </w:p>
          <w:p w14:paraId="16B9E06D"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Используемое оборудование</w:t>
            </w:r>
          </w:p>
          <w:p w14:paraId="73E376DB"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p>
        </w:tc>
        <w:tc>
          <w:tcPr>
            <w:tcW w:w="5771" w:type="dxa"/>
          </w:tcPr>
          <w:p w14:paraId="7853B7C6"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Формы организации занятий</w:t>
            </w:r>
          </w:p>
          <w:p w14:paraId="3EBE2FD3" w14:textId="77777777" w:rsidR="00EB1ABC" w:rsidRPr="00A46F7F" w:rsidRDefault="00EB1ABC" w:rsidP="002E04BD">
            <w:pPr>
              <w:autoSpaceDE w:val="0"/>
              <w:autoSpaceDN w:val="0"/>
              <w:adjustRightInd w:val="0"/>
              <w:contextualSpacing/>
              <w:jc w:val="center"/>
              <w:rPr>
                <w:rFonts w:ascii="Times New Roman" w:hAnsi="Times New Roman" w:cs="Times New Roman"/>
                <w:b/>
                <w:bCs/>
                <w:sz w:val="24"/>
                <w:szCs w:val="24"/>
              </w:rPr>
            </w:pPr>
            <w:r w:rsidRPr="00A46F7F">
              <w:rPr>
                <w:rFonts w:ascii="Times New Roman" w:hAnsi="Times New Roman" w:cs="Times New Roman"/>
                <w:b/>
                <w:bCs/>
                <w:sz w:val="24"/>
                <w:szCs w:val="24"/>
              </w:rPr>
              <w:t>Виды деятельности учащихся</w:t>
            </w:r>
          </w:p>
        </w:tc>
      </w:tr>
      <w:tr w:rsidR="00EB1ABC" w14:paraId="194D97B9" w14:textId="77777777" w:rsidTr="00F83726">
        <w:tc>
          <w:tcPr>
            <w:tcW w:w="1424" w:type="dxa"/>
          </w:tcPr>
          <w:p w14:paraId="04BED677" w14:textId="00111E3E" w:rsidR="00EB1ABC" w:rsidRPr="00F83726" w:rsidRDefault="00EB1ABC" w:rsidP="00F83726">
            <w:pPr>
              <w:autoSpaceDE w:val="0"/>
              <w:autoSpaceDN w:val="0"/>
              <w:adjustRightInd w:val="0"/>
              <w:contextualSpacing/>
              <w:rPr>
                <w:rFonts w:ascii="Times New Roman" w:hAnsi="Times New Roman" w:cs="Times New Roman"/>
                <w:sz w:val="24"/>
                <w:szCs w:val="24"/>
              </w:rPr>
            </w:pPr>
            <w:r w:rsidRPr="00F83726">
              <w:rPr>
                <w:rFonts w:ascii="Times New Roman" w:hAnsi="Times New Roman" w:cs="Times New Roman"/>
                <w:sz w:val="24"/>
                <w:szCs w:val="24"/>
              </w:rPr>
              <w:t xml:space="preserve">Раздел 1. </w:t>
            </w:r>
            <w:r w:rsidRPr="00F83726">
              <w:rPr>
                <w:rFonts w:ascii="Times New Roman" w:hAnsi="Times New Roman" w:cs="Times New Roman"/>
                <w:i/>
                <w:iCs/>
                <w:sz w:val="24"/>
                <w:szCs w:val="24"/>
              </w:rPr>
              <w:t>Биология как наука</w:t>
            </w:r>
          </w:p>
        </w:tc>
        <w:tc>
          <w:tcPr>
            <w:tcW w:w="2874" w:type="dxa"/>
          </w:tcPr>
          <w:p w14:paraId="28365000" w14:textId="07C5C44E" w:rsidR="00EB1ABC" w:rsidRDefault="0075657C" w:rsidP="002E04BD">
            <w:pPr>
              <w:autoSpaceDE w:val="0"/>
              <w:autoSpaceDN w:val="0"/>
              <w:adjustRightInd w:val="0"/>
              <w:jc w:val="both"/>
              <w:rPr>
                <w:sz w:val="24"/>
                <w:szCs w:val="24"/>
              </w:rPr>
            </w:pPr>
            <w:r w:rsidRPr="002B46BF">
              <w:rPr>
                <w:rFonts w:ascii="Times New Roman" w:hAnsi="Times New Roman" w:cs="Times New Roman"/>
              </w:rPr>
              <w:t xml:space="preserve">Научные методы изучения, применяемые в биологии: наблюдение, описание, 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B46BF">
              <w:rPr>
                <w:rFonts w:ascii="Times New Roman" w:hAnsi="Times New Roman" w:cs="Times New Roman"/>
                <w:i/>
                <w:iCs/>
              </w:rPr>
              <w:t>Живые природные объекты как система. Классификация живых природных объектов.</w:t>
            </w:r>
          </w:p>
        </w:tc>
        <w:tc>
          <w:tcPr>
            <w:tcW w:w="2186" w:type="dxa"/>
          </w:tcPr>
          <w:p w14:paraId="2ECBFC6E" w14:textId="669077CD" w:rsidR="00EB1ABC" w:rsidRDefault="00EB1ABC" w:rsidP="002E04BD">
            <w:pPr>
              <w:autoSpaceDE w:val="0"/>
              <w:autoSpaceDN w:val="0"/>
              <w:adjustRightInd w:val="0"/>
              <w:jc w:val="both"/>
              <w:rPr>
                <w:sz w:val="24"/>
                <w:szCs w:val="24"/>
              </w:rPr>
            </w:pPr>
          </w:p>
        </w:tc>
        <w:tc>
          <w:tcPr>
            <w:tcW w:w="1743" w:type="dxa"/>
          </w:tcPr>
          <w:p w14:paraId="629FDE47" w14:textId="77777777" w:rsidR="00EB1ABC" w:rsidRPr="00E21DC6" w:rsidRDefault="00EB1ABC" w:rsidP="002E04BD">
            <w:pPr>
              <w:autoSpaceDE w:val="0"/>
              <w:autoSpaceDN w:val="0"/>
              <w:adjustRightInd w:val="0"/>
              <w:contextualSpacing/>
              <w:jc w:val="both"/>
              <w:rPr>
                <w:rFonts w:ascii="Times New Roman" w:eastAsia="Times New Roman" w:hAnsi="Times New Roman" w:cs="Times New Roman"/>
                <w:sz w:val="20"/>
                <w:szCs w:val="20"/>
              </w:rPr>
            </w:pPr>
            <w:r w:rsidRPr="00E21DC6">
              <w:rPr>
                <w:rFonts w:ascii="Times New Roman" w:eastAsia="Times New Roman" w:hAnsi="Times New Roman" w:cs="Times New Roman"/>
                <w:sz w:val="20"/>
                <w:szCs w:val="20"/>
              </w:rPr>
              <w:t>Видеофрагменты</w:t>
            </w:r>
            <w:r>
              <w:rPr>
                <w:rFonts w:ascii="Times New Roman" w:eastAsia="Times New Roman" w:hAnsi="Times New Roman" w:cs="Times New Roman"/>
                <w:sz w:val="20"/>
                <w:szCs w:val="20"/>
              </w:rPr>
              <w:t xml:space="preserve"> </w:t>
            </w:r>
            <w:r w:rsidRPr="00E21DC6">
              <w:rPr>
                <w:rFonts w:ascii="Times New Roman" w:eastAsia="Times New Roman" w:hAnsi="Times New Roman" w:cs="Times New Roman"/>
                <w:sz w:val="20"/>
                <w:szCs w:val="20"/>
              </w:rPr>
              <w:t>и таблицы по теме.</w:t>
            </w:r>
          </w:p>
          <w:p w14:paraId="2A1F2D39" w14:textId="77777777" w:rsidR="00EB1ABC" w:rsidRPr="00E21DC6" w:rsidRDefault="00EB1ABC" w:rsidP="002E04BD">
            <w:pPr>
              <w:autoSpaceDE w:val="0"/>
              <w:autoSpaceDN w:val="0"/>
              <w:adjustRightInd w:val="0"/>
              <w:contextualSpacing/>
              <w:jc w:val="both"/>
              <w:rPr>
                <w:rFonts w:ascii="Times New Roman" w:eastAsia="Times New Roman" w:hAnsi="Times New Roman" w:cs="Times New Roman"/>
                <w:sz w:val="20"/>
                <w:szCs w:val="20"/>
              </w:rPr>
            </w:pPr>
            <w:r w:rsidRPr="00E21DC6">
              <w:rPr>
                <w:rFonts w:ascii="Times New Roman" w:eastAsia="Times New Roman" w:hAnsi="Times New Roman" w:cs="Times New Roman"/>
                <w:sz w:val="20"/>
                <w:szCs w:val="20"/>
              </w:rPr>
              <w:t>Портреты ученых-биологов.</w:t>
            </w:r>
          </w:p>
          <w:p w14:paraId="0916BEF9" w14:textId="4F50DB06" w:rsidR="00EB1ABC" w:rsidRPr="00E21DC6" w:rsidRDefault="00EB1ABC" w:rsidP="002E04BD">
            <w:pPr>
              <w:autoSpaceDE w:val="0"/>
              <w:autoSpaceDN w:val="0"/>
              <w:adjustRightInd w:val="0"/>
              <w:contextualSpacing/>
              <w:jc w:val="both"/>
              <w:rPr>
                <w:rFonts w:ascii="Times New Roman" w:eastAsia="Times New Roman" w:hAnsi="Times New Roman" w:cs="Times New Roman"/>
                <w:sz w:val="20"/>
                <w:szCs w:val="20"/>
              </w:rPr>
            </w:pPr>
          </w:p>
        </w:tc>
        <w:tc>
          <w:tcPr>
            <w:tcW w:w="5771" w:type="dxa"/>
            <w:tcBorders>
              <w:top w:val="single" w:sz="4" w:space="0" w:color="000000"/>
              <w:left w:val="single" w:sz="4" w:space="0" w:color="000000"/>
              <w:bottom w:val="single" w:sz="4" w:space="0" w:color="000000"/>
              <w:right w:val="single" w:sz="4" w:space="0" w:color="000000"/>
            </w:tcBorders>
          </w:tcPr>
          <w:p w14:paraId="79BF0244"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Определение понятий, формируемых в ходе изучения темы. Характеристика биологии как науки о живой природе. Раскрытие значения биологических знаний в современной жизни. Приведение примеров профессий, связанных с биологией. Общение с окружающими (родственники, знакомые, сверстники) о профессиях, связанных с биологией. Подготовка мультимедиапрезентации о профессиях, связанных с биологией.</w:t>
            </w:r>
          </w:p>
          <w:p w14:paraId="2FC6EBBB"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Характеристика основных методов научного познания, этапов научного исследования. Самостоятельное формулирование проблемы исследования. Составление поэтапной структуры будущего самостоятельного исследования.</w:t>
            </w:r>
          </w:p>
          <w:p w14:paraId="7D4E36AD"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Характеристика основных свойств живого. Объяснение причин затруднений, связанных с определением понятия «жизнь».</w:t>
            </w:r>
          </w:p>
          <w:p w14:paraId="48A91313" w14:textId="3C949192" w:rsidR="00EB1ABC" w:rsidRDefault="00EB1ABC" w:rsidP="00EB1ABC">
            <w:pPr>
              <w:spacing w:after="0" w:line="240" w:lineRule="auto"/>
              <w:ind w:right="90"/>
              <w:jc w:val="both"/>
              <w:rPr>
                <w:sz w:val="24"/>
                <w:szCs w:val="24"/>
              </w:rPr>
            </w:pPr>
            <w:r w:rsidRPr="00EB1ABC">
              <w:rPr>
                <w:rFonts w:ascii="Times New Roman" w:eastAsia="Times New Roman" w:hAnsi="Times New Roman" w:cs="Times New Roman"/>
                <w:lang w:eastAsia="ru-RU"/>
              </w:rPr>
              <w:t>Приведение примеров биологических систем разного уровня организации. Сравнение свойств, проявляющихся у объектов живой и неживой природы</w:t>
            </w:r>
          </w:p>
        </w:tc>
      </w:tr>
      <w:tr w:rsidR="00EB1ABC" w14:paraId="6B9C3AA9" w14:textId="77777777" w:rsidTr="00F83726">
        <w:tc>
          <w:tcPr>
            <w:tcW w:w="1424" w:type="dxa"/>
          </w:tcPr>
          <w:p w14:paraId="2F5D0119" w14:textId="77777777" w:rsidR="00EB1ABC" w:rsidRPr="00F83726" w:rsidRDefault="00EB1ABC" w:rsidP="00F83726">
            <w:pPr>
              <w:autoSpaceDE w:val="0"/>
              <w:autoSpaceDN w:val="0"/>
              <w:adjustRightInd w:val="0"/>
              <w:contextualSpacing/>
              <w:rPr>
                <w:rFonts w:ascii="Times New Roman" w:hAnsi="Times New Roman" w:cs="Times New Roman"/>
                <w:i/>
                <w:iCs/>
                <w:sz w:val="24"/>
                <w:szCs w:val="24"/>
              </w:rPr>
            </w:pPr>
            <w:r w:rsidRPr="00F83726">
              <w:rPr>
                <w:rFonts w:ascii="Times New Roman" w:hAnsi="Times New Roman" w:cs="Times New Roman"/>
                <w:sz w:val="24"/>
                <w:szCs w:val="24"/>
              </w:rPr>
              <w:t xml:space="preserve">Раздел 2. </w:t>
            </w:r>
            <w:r w:rsidRPr="00F83726">
              <w:rPr>
                <w:rFonts w:ascii="Times New Roman" w:hAnsi="Times New Roman" w:cs="Times New Roman"/>
                <w:i/>
                <w:iCs/>
                <w:sz w:val="24"/>
                <w:szCs w:val="24"/>
              </w:rPr>
              <w:t>Молекулярный уровень</w:t>
            </w:r>
          </w:p>
          <w:p w14:paraId="0CF28562" w14:textId="29DC2690" w:rsidR="001C5B5F" w:rsidRPr="00F83726" w:rsidRDefault="001C5B5F" w:rsidP="002E04BD">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w:t>
            </w:r>
            <w:r w:rsidR="004E6263" w:rsidRPr="00F83726">
              <w:rPr>
                <w:rFonts w:ascii="Times New Roman" w:hAnsi="Times New Roman" w:cs="Times New Roman"/>
                <w:sz w:val="24"/>
                <w:szCs w:val="24"/>
              </w:rPr>
              <w:t>выделен из</w:t>
            </w:r>
            <w:r w:rsidRPr="00F83726">
              <w:rPr>
                <w:rFonts w:ascii="Times New Roman" w:hAnsi="Times New Roman" w:cs="Times New Roman"/>
                <w:sz w:val="24"/>
                <w:szCs w:val="24"/>
              </w:rPr>
              <w:t xml:space="preserve"> раздела «Организм» </w:t>
            </w:r>
            <w:r w:rsidRPr="00F83726">
              <w:rPr>
                <w:rFonts w:ascii="Times New Roman" w:hAnsi="Times New Roman" w:cs="Times New Roman"/>
                <w:sz w:val="24"/>
                <w:szCs w:val="24"/>
              </w:rPr>
              <w:lastRenderedPageBreak/>
              <w:t>примерной программы ООО по биологии)</w:t>
            </w:r>
          </w:p>
        </w:tc>
        <w:tc>
          <w:tcPr>
            <w:tcW w:w="2874" w:type="dxa"/>
          </w:tcPr>
          <w:p w14:paraId="4EF3B0C8" w14:textId="17605B04"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lastRenderedPageBreak/>
              <w:t xml:space="preserve">Общая характеристика молекулярного уровня организации живого. Состав, строение и функции органических веществ, входящих в состав живого: углеводы, липиды, белки, </w:t>
            </w:r>
            <w:r w:rsidRPr="00EB1ABC">
              <w:rPr>
                <w:rFonts w:ascii="Times New Roman" w:eastAsia="Times New Roman" w:hAnsi="Times New Roman" w:cs="Times New Roman"/>
                <w:lang w:eastAsia="ru-RU"/>
              </w:rPr>
              <w:lastRenderedPageBreak/>
              <w:t>нуклеиновые кислоты, АТФ и другие органические соединения. Биологические катализаторы. Вирусы.</w:t>
            </w:r>
          </w:p>
        </w:tc>
        <w:tc>
          <w:tcPr>
            <w:tcW w:w="2186" w:type="dxa"/>
          </w:tcPr>
          <w:p w14:paraId="75D1BAA0" w14:textId="595EB562" w:rsidR="00EB1ABC" w:rsidRPr="001C5B5F" w:rsidRDefault="001C5B5F" w:rsidP="002E04BD">
            <w:pPr>
              <w:spacing w:after="0" w:line="240" w:lineRule="auto"/>
              <w:ind w:right="90"/>
              <w:jc w:val="both"/>
              <w:rPr>
                <w:rFonts w:ascii="Times New Roman" w:eastAsia="Calibri" w:hAnsi="Times New Roman" w:cs="Times New Roman"/>
                <w:iCs/>
                <w:sz w:val="20"/>
                <w:szCs w:val="20"/>
              </w:rPr>
            </w:pPr>
            <w:r>
              <w:rPr>
                <w:rFonts w:ascii="Times New Roman" w:eastAsia="Times New Roman" w:hAnsi="Times New Roman" w:cs="Times New Roman"/>
                <w:lang w:eastAsia="ru-RU"/>
              </w:rPr>
              <w:lastRenderedPageBreak/>
              <w:t>Л.1.</w:t>
            </w:r>
            <w:r w:rsidRPr="001C5B5F">
              <w:rPr>
                <w:rFonts w:ascii="Times New Roman" w:eastAsia="Times New Roman" w:hAnsi="Times New Roman" w:cs="Times New Roman"/>
                <w:lang w:eastAsia="ru-RU"/>
              </w:rPr>
              <w:t>Расщеплени</w:t>
            </w:r>
            <w:r w:rsidRPr="001C5B5F">
              <w:rPr>
                <w:rFonts w:ascii="Times New Roman" w:eastAsia="Times New Roman" w:hAnsi="Times New Roman" w:cs="Times New Roman"/>
                <w:i/>
                <w:lang w:eastAsia="ru-RU"/>
              </w:rPr>
              <w:t xml:space="preserve">е </w:t>
            </w:r>
            <w:r w:rsidRPr="001C5B5F">
              <w:rPr>
                <w:rFonts w:ascii="Times New Roman" w:eastAsia="Times New Roman" w:hAnsi="Times New Roman" w:cs="Times New Roman"/>
                <w:lang w:eastAsia="ru-RU"/>
              </w:rPr>
              <w:t>пероксида водорода</w:t>
            </w:r>
            <w:r w:rsidRPr="001C5B5F">
              <w:rPr>
                <w:rFonts w:ascii="Times New Roman" w:eastAsia="Times New Roman" w:hAnsi="Times New Roman" w:cs="Times New Roman"/>
                <w:i/>
                <w:lang w:eastAsia="ru-RU"/>
              </w:rPr>
              <w:t xml:space="preserve"> </w:t>
            </w:r>
            <w:r w:rsidRPr="001C5B5F">
              <w:rPr>
                <w:rFonts w:ascii="Times New Roman" w:eastAsia="Times New Roman" w:hAnsi="Times New Roman" w:cs="Times New Roman"/>
                <w:lang w:eastAsia="ru-RU"/>
              </w:rPr>
              <w:t>ферментом каталазой</w:t>
            </w:r>
          </w:p>
        </w:tc>
        <w:tc>
          <w:tcPr>
            <w:tcW w:w="1743" w:type="dxa"/>
          </w:tcPr>
          <w:p w14:paraId="2DD51202"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6220B1B0"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1B4D9A69"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Микроскопы и микропрепараты.</w:t>
            </w:r>
          </w:p>
          <w:p w14:paraId="0B297016" w14:textId="682ACAB4" w:rsid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lastRenderedPageBreak/>
              <w:t>Перекись водорода, картофель сырой и вареный.</w:t>
            </w:r>
          </w:p>
          <w:p w14:paraId="09F18164" w14:textId="301E0CE4" w:rsidR="00EB1ABC" w:rsidRPr="00E21DC6"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ЯКласса и Решу ОГЭ для подготовки к контрольной работе</w:t>
            </w:r>
          </w:p>
        </w:tc>
        <w:tc>
          <w:tcPr>
            <w:tcW w:w="5771" w:type="dxa"/>
            <w:tcBorders>
              <w:top w:val="single" w:sz="4" w:space="0" w:color="000000"/>
              <w:left w:val="single" w:sz="4" w:space="0" w:color="000000"/>
              <w:bottom w:val="single" w:sz="4" w:space="0" w:color="auto"/>
              <w:right w:val="single" w:sz="4" w:space="0" w:color="000000"/>
            </w:tcBorders>
          </w:tcPr>
          <w:p w14:paraId="26559005" w14:textId="68F750DF"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lastRenderedPageBreak/>
              <w:t>Определение понятий, формируемых в ходе изучения темы. Характеристика молекулярного уровня организации живого. Описание особенностей строения органических веществ как биополимеров. Объяснение причин изучения свойств органических веществ именно в составе клетки, разнообразия свойств биополимеров, входящих в состав живых организмов.</w:t>
            </w:r>
            <w:r>
              <w:rPr>
                <w:rFonts w:ascii="Times New Roman" w:eastAsia="Times New Roman" w:hAnsi="Times New Roman" w:cs="Times New Roman"/>
                <w:lang w:eastAsia="ru-RU"/>
              </w:rPr>
              <w:t xml:space="preserve"> </w:t>
            </w:r>
            <w:r w:rsidRPr="00EB1ABC">
              <w:rPr>
                <w:rFonts w:ascii="Times New Roman" w:eastAsia="Times New Roman" w:hAnsi="Times New Roman" w:cs="Times New Roman"/>
                <w:lang w:eastAsia="ru-RU"/>
              </w:rPr>
              <w:t xml:space="preserve">Анализ текста учебника с целью самостоятельного выявления </w:t>
            </w:r>
            <w:r w:rsidRPr="00EB1ABC">
              <w:rPr>
                <w:rFonts w:ascii="Times New Roman" w:eastAsia="Times New Roman" w:hAnsi="Times New Roman" w:cs="Times New Roman"/>
                <w:lang w:eastAsia="ru-RU"/>
              </w:rPr>
              <w:lastRenderedPageBreak/>
              <w:t>биологических закономерностей.</w:t>
            </w:r>
          </w:p>
          <w:p w14:paraId="0D24A4C6" w14:textId="77777777" w:rsid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 xml:space="preserve">Характеристика состава и строения молекул </w:t>
            </w:r>
            <w:r>
              <w:rPr>
                <w:rFonts w:ascii="Times New Roman" w:eastAsia="Times New Roman" w:hAnsi="Times New Roman" w:cs="Times New Roman"/>
                <w:lang w:eastAsia="ru-RU"/>
              </w:rPr>
              <w:t>органических веществ</w:t>
            </w:r>
            <w:r w:rsidRPr="00EB1ABC">
              <w:rPr>
                <w:rFonts w:ascii="Times New Roman" w:eastAsia="Times New Roman" w:hAnsi="Times New Roman" w:cs="Times New Roman"/>
                <w:lang w:eastAsia="ru-RU"/>
              </w:rPr>
              <w:t xml:space="preserve">. Установление причинно-следственных связей между химическим строением, свойствами и функциями на основе анализа рисунков и текстов в учебнике. Приведение примеров </w:t>
            </w:r>
            <w:r>
              <w:rPr>
                <w:rFonts w:ascii="Times New Roman" w:eastAsia="Times New Roman" w:hAnsi="Times New Roman" w:cs="Times New Roman"/>
                <w:lang w:eastAsia="ru-RU"/>
              </w:rPr>
              <w:t>веществ</w:t>
            </w:r>
            <w:r w:rsidRPr="00EB1ABC">
              <w:rPr>
                <w:rFonts w:ascii="Times New Roman" w:eastAsia="Times New Roman" w:hAnsi="Times New Roman" w:cs="Times New Roman"/>
                <w:lang w:eastAsia="ru-RU"/>
              </w:rPr>
              <w:t>, входящих в состав организмов. Указание места их локализации и биологической роли.</w:t>
            </w:r>
          </w:p>
          <w:p w14:paraId="7BAC672D"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Подготовка и выступление с сообщением о роли витаминов в функционировании организма человека (в том числе с использованием средств ИКТ). Обсуждение результатов работы с одноклассниками.</w:t>
            </w:r>
          </w:p>
          <w:p w14:paraId="214F2C79"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Характеристика роли биологических катализаторов в клетке. Описание механизма работы ферментов. Приведение примеров ферментов. Указание их локализации в организме и их биологической роли. Установление причинно-следственных связей между белковой природой ферментов и оптимальными условиями их функционирования.</w:t>
            </w:r>
          </w:p>
          <w:p w14:paraId="7569D58D"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Характеристика вирусов как неклеточных форм жизни, цикла развития вируса. Описание общего плана строения вирусов. Приведение примеров вирусов и заболеваний, вызываемых ими. Обсуждение проблемы происхождения вирусов.</w:t>
            </w:r>
          </w:p>
          <w:p w14:paraId="783279E1"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r w:rsidRPr="00EB1ABC">
              <w:rPr>
                <w:rFonts w:ascii="Times New Roman" w:eastAsia="Times New Roman" w:hAnsi="Times New Roman" w:cs="Times New Roman"/>
                <w:lang w:eastAsia="ru-RU"/>
              </w:rPr>
              <w:t>Применение умений формулировать гипотезы, конструировать, проводить эксперименты, оценивать полученные результаты на основе содержания работы</w:t>
            </w:r>
          </w:p>
          <w:p w14:paraId="10FD9726" w14:textId="25035D72"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p>
        </w:tc>
      </w:tr>
      <w:tr w:rsidR="00EB1ABC" w14:paraId="520C3DA3" w14:textId="77777777" w:rsidTr="00F83726">
        <w:tc>
          <w:tcPr>
            <w:tcW w:w="1424" w:type="dxa"/>
          </w:tcPr>
          <w:p w14:paraId="2DFE113D" w14:textId="77777777" w:rsidR="00EB1ABC" w:rsidRPr="00F83726" w:rsidRDefault="001C5B5F" w:rsidP="00F83726">
            <w:pPr>
              <w:autoSpaceDE w:val="0"/>
              <w:autoSpaceDN w:val="0"/>
              <w:adjustRightInd w:val="0"/>
              <w:contextualSpacing/>
              <w:rPr>
                <w:rFonts w:ascii="Times New Roman" w:hAnsi="Times New Roman" w:cs="Times New Roman"/>
                <w:i/>
                <w:iCs/>
                <w:sz w:val="24"/>
                <w:szCs w:val="24"/>
              </w:rPr>
            </w:pPr>
            <w:r w:rsidRPr="00F83726">
              <w:rPr>
                <w:rFonts w:ascii="Times New Roman" w:hAnsi="Times New Roman" w:cs="Times New Roman"/>
                <w:sz w:val="24"/>
                <w:szCs w:val="24"/>
              </w:rPr>
              <w:lastRenderedPageBreak/>
              <w:t xml:space="preserve">Раздел 3. </w:t>
            </w:r>
            <w:r w:rsidRPr="00F83726">
              <w:rPr>
                <w:rFonts w:ascii="Times New Roman" w:hAnsi="Times New Roman" w:cs="Times New Roman"/>
                <w:i/>
                <w:iCs/>
                <w:sz w:val="24"/>
                <w:szCs w:val="24"/>
              </w:rPr>
              <w:t>Клеточный уровень</w:t>
            </w:r>
          </w:p>
          <w:p w14:paraId="729D85E5" w14:textId="5FE4831D" w:rsidR="001C5B5F" w:rsidRPr="00F83726" w:rsidRDefault="001C5B5F" w:rsidP="002E04BD">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(соответствует разделу «Клетка» примерной программы по биологии ООО)</w:t>
            </w:r>
          </w:p>
        </w:tc>
        <w:tc>
          <w:tcPr>
            <w:tcW w:w="2874" w:type="dxa"/>
          </w:tcPr>
          <w:p w14:paraId="148F2234" w14:textId="77777777" w:rsidR="0075657C" w:rsidRDefault="0075657C" w:rsidP="001C5B5F">
            <w:pPr>
              <w:widowControl w:val="0"/>
              <w:spacing w:after="0" w:line="23" w:lineRule="atLeast"/>
              <w:ind w:right="-7"/>
              <w:jc w:val="both"/>
              <w:rPr>
                <w:rFonts w:ascii="Times New Roman" w:hAnsi="Times New Roman" w:cs="Times New Roman"/>
              </w:rPr>
            </w:pPr>
            <w:r w:rsidRPr="002B46BF">
              <w:rPr>
                <w:rFonts w:ascii="Times New Roman" w:hAnsi="Times New Roman" w:cs="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w:t>
            </w:r>
            <w:r w:rsidRPr="002B46BF">
              <w:rPr>
                <w:rFonts w:ascii="Times New Roman" w:hAnsi="Times New Roman" w:cs="Times New Roman"/>
              </w:rPr>
              <w:lastRenderedPageBreak/>
              <w:t xml:space="preserve">превращение энергии в клетке. Хромосомы и гены. </w:t>
            </w:r>
            <w:r w:rsidRPr="002B46BF">
              <w:rPr>
                <w:rFonts w:ascii="Times New Roman" w:hAnsi="Times New Roman" w:cs="Times New Roman"/>
                <w:i/>
                <w:iCs/>
              </w:rPr>
              <w:t>Нарушения в строении и функционировании клеток – одна из причин заболевания организма.</w:t>
            </w:r>
            <w:r w:rsidRPr="002B46BF">
              <w:rPr>
                <w:rFonts w:ascii="Times New Roman" w:hAnsi="Times New Roman" w:cs="Times New Roman"/>
              </w:rPr>
              <w:t xml:space="preserve"> Деление клетки – основа размножения, роста и развития организмов.</w:t>
            </w:r>
          </w:p>
          <w:p w14:paraId="20268F5D" w14:textId="66E21676" w:rsidR="00EB1ABC" w:rsidRPr="00EB1ABC" w:rsidRDefault="001C5B5F" w:rsidP="00FE5BBA">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 xml:space="preserve"> </w:t>
            </w:r>
          </w:p>
        </w:tc>
        <w:tc>
          <w:tcPr>
            <w:tcW w:w="2186" w:type="dxa"/>
          </w:tcPr>
          <w:p w14:paraId="0256AF4B" w14:textId="6AA9C643" w:rsidR="00EB1ABC" w:rsidRPr="001C5B5F" w:rsidRDefault="001C5B5F" w:rsidP="002E04BD">
            <w:pPr>
              <w:spacing w:after="0" w:line="240" w:lineRule="auto"/>
              <w:ind w:right="90"/>
              <w:jc w:val="both"/>
              <w:rPr>
                <w:rFonts w:ascii="Times New Roman" w:eastAsia="Calibri" w:hAnsi="Times New Roman" w:cs="Times New Roman"/>
                <w:iCs/>
                <w:sz w:val="20"/>
                <w:szCs w:val="20"/>
              </w:rPr>
            </w:pPr>
            <w:r>
              <w:rPr>
                <w:rFonts w:ascii="Times New Roman" w:eastAsia="Times New Roman" w:hAnsi="Times New Roman" w:cs="Times New Roman"/>
                <w:lang w:eastAsia="ru-RU"/>
              </w:rPr>
              <w:lastRenderedPageBreak/>
              <w:t>Л.2.</w:t>
            </w:r>
            <w:r w:rsidRPr="001C5B5F">
              <w:rPr>
                <w:rFonts w:ascii="Times New Roman" w:eastAsia="Times New Roman" w:hAnsi="Times New Roman" w:cs="Times New Roman"/>
                <w:lang w:eastAsia="ru-RU"/>
              </w:rPr>
              <w:t>Рассматривание клеток растений и животных под микроскопом</w:t>
            </w:r>
          </w:p>
        </w:tc>
        <w:tc>
          <w:tcPr>
            <w:tcW w:w="1743" w:type="dxa"/>
          </w:tcPr>
          <w:p w14:paraId="208A6D16"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7987AD72"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7EDE44E1" w14:textId="6515E10D" w:rsid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Микроскопы и микропрепараты.</w:t>
            </w:r>
          </w:p>
          <w:p w14:paraId="4801131A" w14:textId="77777777" w:rsidR="00EB1ABC" w:rsidRDefault="00805CFC" w:rsidP="002E04BD">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 xml:space="preserve">Динамические пособия «Биосинтез </w:t>
            </w:r>
            <w:r w:rsidRPr="00805CFC">
              <w:rPr>
                <w:rFonts w:ascii="Times New Roman" w:eastAsia="Times New Roman" w:hAnsi="Times New Roman" w:cs="Times New Roman"/>
                <w:sz w:val="20"/>
                <w:szCs w:val="20"/>
              </w:rPr>
              <w:lastRenderedPageBreak/>
              <w:t>белка», «Деление клетки»</w:t>
            </w:r>
            <w:r>
              <w:rPr>
                <w:rFonts w:ascii="Times New Roman" w:eastAsia="Times New Roman" w:hAnsi="Times New Roman" w:cs="Times New Roman"/>
                <w:sz w:val="20"/>
                <w:szCs w:val="20"/>
              </w:rPr>
              <w:t>.</w:t>
            </w:r>
          </w:p>
          <w:p w14:paraId="528F6ED1" w14:textId="75841BC8" w:rsidR="00805CFC" w:rsidRPr="00E21DC6" w:rsidRDefault="00805CFC" w:rsidP="002E04BD">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ЯКласса и Решу ОГЭ для подготовки к контрольной работе</w:t>
            </w:r>
          </w:p>
        </w:tc>
        <w:tc>
          <w:tcPr>
            <w:tcW w:w="5771" w:type="dxa"/>
            <w:tcBorders>
              <w:top w:val="single" w:sz="4" w:space="0" w:color="000000"/>
              <w:left w:val="single" w:sz="4" w:space="0" w:color="000000"/>
              <w:bottom w:val="single" w:sz="4" w:space="0" w:color="auto"/>
              <w:right w:val="single" w:sz="4" w:space="0" w:color="000000"/>
            </w:tcBorders>
          </w:tcPr>
          <w:p w14:paraId="3C1A5C2B"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lastRenderedPageBreak/>
              <w:t>Определение понятий, формируемых в ходе изучения темы. Характеристика клетки как структурной и</w:t>
            </w:r>
          </w:p>
          <w:p w14:paraId="5A4E9EA8"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функциональной единицы жизни, ее химического состава, методов изучения. Объяснение основных положений клеточной теории.</w:t>
            </w:r>
          </w:p>
          <w:p w14:paraId="15298659"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Сравнение принципов работы и возможностей световой и электронной микроскопической техники.</w:t>
            </w:r>
          </w:p>
          <w:p w14:paraId="240A5EBE" w14:textId="77777777" w:rsidR="00EB1ABC"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 xml:space="preserve">Характеристика и сравнение процессов фагоцитоза и пиноцитоза. Описание особенностей строения частей и органоидов клетки. Установление причинно-следственных связей: между строением клетки и </w:t>
            </w:r>
            <w:r w:rsidRPr="001C5B5F">
              <w:rPr>
                <w:rFonts w:ascii="Times New Roman" w:eastAsia="Times New Roman" w:hAnsi="Times New Roman" w:cs="Times New Roman"/>
                <w:lang w:eastAsia="ru-RU"/>
              </w:rPr>
              <w:lastRenderedPageBreak/>
              <w:t>осуществлением ею процессов</w:t>
            </w:r>
            <w:r>
              <w:rPr>
                <w:rFonts w:ascii="Times New Roman" w:eastAsia="Times New Roman" w:hAnsi="Times New Roman" w:cs="Times New Roman"/>
                <w:lang w:eastAsia="ru-RU"/>
              </w:rPr>
              <w:t>.</w:t>
            </w:r>
          </w:p>
          <w:p w14:paraId="32D2375C"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Характеристика особенностей строения клеток прокариот и эукариот. Сравнение особенностей строения клеток с целью выявления сходства и различия.</w:t>
            </w:r>
          </w:p>
          <w:p w14:paraId="47BEFD43"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 xml:space="preserve">Характеристика темновой и световой фаз фотосинтеза по схеме, приведенной в учебнике. Сравнение процессов фотосинтеза и хемосинтеза. Решение расчетных задач, основанных на фактическом биологическом материале. Сравнение организмов по способу получения питательных веществ. Составление схемы «Классификация организмов по способу питания» с приведением конкретных примеров. Характеристика процессов, связанных с биосинтезом белка в клетке. Применение принципа комплементарности и генетического кода для описания процессов транскрипции и трансляции. </w:t>
            </w:r>
          </w:p>
          <w:p w14:paraId="0506CF48" w14:textId="77777777" w:rsidR="001C5B5F" w:rsidRPr="001C5B5F" w:rsidRDefault="001C5B5F" w:rsidP="001C5B5F">
            <w:pPr>
              <w:widowControl w:val="0"/>
              <w:spacing w:after="0" w:line="23" w:lineRule="atLeast"/>
              <w:ind w:right="-7"/>
              <w:jc w:val="both"/>
              <w:rPr>
                <w:rFonts w:ascii="Times New Roman" w:eastAsia="Times New Roman" w:hAnsi="Times New Roman" w:cs="Times New Roman"/>
                <w:lang w:eastAsia="ru-RU"/>
              </w:rPr>
            </w:pPr>
            <w:r w:rsidRPr="001C5B5F">
              <w:rPr>
                <w:rFonts w:ascii="Times New Roman" w:eastAsia="Times New Roman" w:hAnsi="Times New Roman" w:cs="Times New Roman"/>
                <w:lang w:eastAsia="ru-RU"/>
              </w:rPr>
              <w:t>Характеристика биологического значения митоза. Описание основных фаз митоза. Установление причинно-следственных связей между продолжительностью деления клетки и продолжительностью остального периода жизненного цикла клетки.</w:t>
            </w:r>
          </w:p>
          <w:p w14:paraId="639B25F6" w14:textId="1552C98A" w:rsidR="001C5B5F" w:rsidRPr="00EB1ABC" w:rsidRDefault="001C5B5F" w:rsidP="001C5B5F">
            <w:pPr>
              <w:widowControl w:val="0"/>
              <w:spacing w:after="0" w:line="23" w:lineRule="atLeast"/>
              <w:ind w:right="-7"/>
              <w:jc w:val="both"/>
              <w:rPr>
                <w:rFonts w:ascii="Times New Roman" w:eastAsia="Times New Roman" w:hAnsi="Times New Roman" w:cs="Times New Roman"/>
                <w:lang w:eastAsia="ru-RU"/>
              </w:rPr>
            </w:pPr>
          </w:p>
        </w:tc>
      </w:tr>
      <w:tr w:rsidR="00EB1ABC" w14:paraId="4F0903A6" w14:textId="77777777" w:rsidTr="00F83726">
        <w:tc>
          <w:tcPr>
            <w:tcW w:w="1424" w:type="dxa"/>
          </w:tcPr>
          <w:p w14:paraId="22208A72" w14:textId="124DFA08" w:rsidR="00EB1ABC" w:rsidRPr="00F83726" w:rsidRDefault="00EE2611" w:rsidP="00F83726">
            <w:pPr>
              <w:autoSpaceDE w:val="0"/>
              <w:autoSpaceDN w:val="0"/>
              <w:adjustRightInd w:val="0"/>
              <w:contextualSpacing/>
              <w:rPr>
                <w:rFonts w:ascii="Times New Roman" w:hAnsi="Times New Roman" w:cs="Times New Roman"/>
                <w:sz w:val="24"/>
                <w:szCs w:val="24"/>
              </w:rPr>
            </w:pPr>
            <w:r w:rsidRPr="00F83726">
              <w:rPr>
                <w:rFonts w:ascii="Times New Roman" w:hAnsi="Times New Roman" w:cs="Times New Roman"/>
                <w:sz w:val="24"/>
                <w:szCs w:val="24"/>
              </w:rPr>
              <w:lastRenderedPageBreak/>
              <w:t xml:space="preserve">Раздел 4. </w:t>
            </w:r>
            <w:r w:rsidRPr="00F83726">
              <w:rPr>
                <w:rFonts w:ascii="Times New Roman" w:hAnsi="Times New Roman" w:cs="Times New Roman"/>
                <w:i/>
                <w:iCs/>
                <w:sz w:val="24"/>
                <w:szCs w:val="24"/>
              </w:rPr>
              <w:t>Организменный уровень</w:t>
            </w:r>
          </w:p>
          <w:p w14:paraId="547DB48F" w14:textId="53331CF4" w:rsidR="00EE2611" w:rsidRPr="00F83726" w:rsidRDefault="00EE2611" w:rsidP="002E04BD">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(соответствует разделу «Организм» примерной программы по биологии ООО)</w:t>
            </w:r>
          </w:p>
          <w:p w14:paraId="728EC88C" w14:textId="713F3D53" w:rsidR="00EE2611" w:rsidRPr="00F83726" w:rsidRDefault="00EE2611" w:rsidP="002E04BD">
            <w:pPr>
              <w:autoSpaceDE w:val="0"/>
              <w:autoSpaceDN w:val="0"/>
              <w:adjustRightInd w:val="0"/>
              <w:contextualSpacing/>
              <w:jc w:val="both"/>
              <w:rPr>
                <w:rFonts w:ascii="Times New Roman" w:hAnsi="Times New Roman" w:cs="Times New Roman"/>
                <w:sz w:val="24"/>
                <w:szCs w:val="24"/>
              </w:rPr>
            </w:pPr>
          </w:p>
        </w:tc>
        <w:tc>
          <w:tcPr>
            <w:tcW w:w="2874" w:type="dxa"/>
          </w:tcPr>
          <w:p w14:paraId="6AB0A921" w14:textId="7FFF4605" w:rsidR="00EB1ABC" w:rsidRPr="00EB1ABC" w:rsidRDefault="004E6263" w:rsidP="009216E2">
            <w:pPr>
              <w:widowControl w:val="0"/>
              <w:spacing w:after="0" w:line="23" w:lineRule="atLeast"/>
              <w:ind w:right="-7"/>
              <w:jc w:val="both"/>
              <w:rPr>
                <w:rFonts w:ascii="Times New Roman" w:eastAsia="Times New Roman" w:hAnsi="Times New Roman" w:cs="Times New Roman"/>
                <w:lang w:eastAsia="ru-RU"/>
              </w:rPr>
            </w:pPr>
            <w:r w:rsidRPr="004E6263">
              <w:rPr>
                <w:rFonts w:ascii="Times New Roman" w:eastAsia="Times New Roman" w:hAnsi="Times New Roman" w:cs="Times New Roman"/>
                <w:lang w:eastAsia="ru-RU"/>
              </w:rPr>
              <w:t xml:space="preserve">Клеточные и неклеточные формы жизни. Одноклеточные и многоклеточные организмы. Обмен веществ и превращения энергии – признак живых организмов. </w:t>
            </w:r>
            <w:r w:rsidRPr="004E6263">
              <w:rPr>
                <w:rFonts w:ascii="Times New Roman" w:eastAsia="Times New Roman" w:hAnsi="Times New Roman" w:cs="Times New Roman"/>
                <w:i/>
                <w:iCs/>
                <w:lang w:eastAsia="ru-RU"/>
              </w:rPr>
              <w:t>Питание, дыхание, транспорт веществ, удаление продуктов обмена, координация и регуляция функций, движение и опора у растений и животных.</w:t>
            </w:r>
            <w:r w:rsidRPr="004E6263">
              <w:rPr>
                <w:rFonts w:ascii="Times New Roman" w:eastAsia="Times New Roman" w:hAnsi="Times New Roman" w:cs="Times New Roman"/>
                <w:lang w:eastAsia="ru-RU"/>
              </w:rPr>
              <w:t xml:space="preserve"> Рост и </w:t>
            </w:r>
            <w:r w:rsidRPr="004E6263">
              <w:rPr>
                <w:rFonts w:ascii="Times New Roman" w:eastAsia="Times New Roman" w:hAnsi="Times New Roman" w:cs="Times New Roman"/>
                <w:lang w:eastAsia="ru-RU"/>
              </w:rPr>
              <w:lastRenderedPageBreak/>
              <w:t xml:space="preserve">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w:t>
            </w:r>
          </w:p>
        </w:tc>
        <w:tc>
          <w:tcPr>
            <w:tcW w:w="2186" w:type="dxa"/>
          </w:tcPr>
          <w:p w14:paraId="5E832609" w14:textId="36EFC59D" w:rsidR="00CA2733" w:rsidRPr="00CA2733" w:rsidRDefault="00CA2733" w:rsidP="00CA2733">
            <w:pPr>
              <w:widowControl w:val="0"/>
              <w:spacing w:after="0" w:line="23" w:lineRule="atLeast"/>
              <w:ind w:right="-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Пр.1.</w:t>
            </w:r>
            <w:r w:rsidR="009C0234">
              <w:rPr>
                <w:rFonts w:ascii="Times New Roman" w:eastAsia="Times New Roman" w:hAnsi="Times New Roman" w:cs="Times New Roman"/>
                <w:lang w:eastAsia="ru-RU"/>
              </w:rPr>
              <w:t>Р</w:t>
            </w:r>
            <w:r>
              <w:rPr>
                <w:rFonts w:ascii="Times New Roman" w:eastAsia="Times New Roman" w:hAnsi="Times New Roman" w:cs="Times New Roman"/>
                <w:lang w:eastAsia="ru-RU"/>
              </w:rPr>
              <w:t>ешение простейших генетических задач</w:t>
            </w:r>
          </w:p>
          <w:p w14:paraId="16554403" w14:textId="71592B5F" w:rsidR="00EB1ABC" w:rsidRPr="00CA2733" w:rsidRDefault="009C0234" w:rsidP="00CA2733">
            <w:pPr>
              <w:spacing w:after="0" w:line="240" w:lineRule="auto"/>
              <w:ind w:right="90"/>
              <w:jc w:val="both"/>
              <w:rPr>
                <w:rFonts w:ascii="Times New Roman" w:eastAsia="Calibri" w:hAnsi="Times New Roman" w:cs="Times New Roman"/>
                <w:iCs/>
                <w:sz w:val="20"/>
                <w:szCs w:val="20"/>
              </w:rPr>
            </w:pPr>
            <w:r>
              <w:rPr>
                <w:rFonts w:ascii="Times New Roman" w:eastAsia="Times New Roman" w:hAnsi="Times New Roman" w:cs="Times New Roman"/>
                <w:lang w:eastAsia="ru-RU"/>
              </w:rPr>
              <w:t>Л</w:t>
            </w:r>
            <w:r w:rsidR="00CA2733">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00CA2733">
              <w:rPr>
                <w:rFonts w:ascii="Times New Roman" w:eastAsia="Times New Roman" w:hAnsi="Times New Roman" w:cs="Times New Roman"/>
                <w:lang w:eastAsia="ru-RU"/>
              </w:rPr>
              <w:t>.</w:t>
            </w:r>
            <w:r w:rsidR="00CA2733" w:rsidRPr="00CA2733">
              <w:rPr>
                <w:rFonts w:ascii="Times New Roman" w:eastAsia="Times New Roman" w:hAnsi="Times New Roman" w:cs="Times New Roman"/>
                <w:lang w:eastAsia="ru-RU"/>
              </w:rPr>
              <w:t>Выявление изменчивости организмов.</w:t>
            </w:r>
          </w:p>
        </w:tc>
        <w:tc>
          <w:tcPr>
            <w:tcW w:w="1743" w:type="dxa"/>
          </w:tcPr>
          <w:p w14:paraId="515F398F"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4D2FFD50"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0FDCD946" w14:textId="77777777" w:rsidR="00EB1AB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Раздаточный материал для проведения лабораторных работ</w:t>
            </w:r>
            <w:r>
              <w:rPr>
                <w:rFonts w:ascii="Times New Roman" w:eastAsia="Times New Roman" w:hAnsi="Times New Roman" w:cs="Times New Roman"/>
                <w:sz w:val="20"/>
                <w:szCs w:val="20"/>
              </w:rPr>
              <w:t>.</w:t>
            </w:r>
          </w:p>
          <w:p w14:paraId="565989F6" w14:textId="77777777" w:rsid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Динамические пособия.</w:t>
            </w:r>
          </w:p>
          <w:p w14:paraId="601EE594" w14:textId="10DF6773" w:rsidR="00805CFC" w:rsidRPr="00E21DC6"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lastRenderedPageBreak/>
              <w:t>Материалы ЯКласса и Решу ОГЭ для подготовки к контрольной работе</w:t>
            </w:r>
          </w:p>
        </w:tc>
        <w:tc>
          <w:tcPr>
            <w:tcW w:w="5771" w:type="dxa"/>
            <w:tcBorders>
              <w:top w:val="single" w:sz="4" w:space="0" w:color="000000"/>
              <w:left w:val="single" w:sz="4" w:space="0" w:color="000000"/>
              <w:bottom w:val="single" w:sz="4" w:space="0" w:color="auto"/>
              <w:right w:val="single" w:sz="4" w:space="0" w:color="000000"/>
            </w:tcBorders>
          </w:tcPr>
          <w:p w14:paraId="7559101B" w14:textId="77777777" w:rsidR="00EE2611" w:rsidRPr="00EE2611" w:rsidRDefault="00EE2611" w:rsidP="00EE2611">
            <w:pPr>
              <w:widowControl w:val="0"/>
              <w:spacing w:after="0" w:line="23" w:lineRule="atLeast"/>
              <w:ind w:right="-7"/>
              <w:jc w:val="both"/>
              <w:rPr>
                <w:rFonts w:ascii="Times New Roman" w:eastAsia="Times New Roman" w:hAnsi="Times New Roman" w:cs="Times New Roman"/>
                <w:lang w:eastAsia="ru-RU"/>
              </w:rPr>
            </w:pPr>
            <w:r w:rsidRPr="00EE2611">
              <w:rPr>
                <w:rFonts w:ascii="Times New Roman" w:eastAsia="Times New Roman" w:hAnsi="Times New Roman" w:cs="Times New Roman"/>
                <w:lang w:eastAsia="ru-RU"/>
              </w:rPr>
              <w:lastRenderedPageBreak/>
              <w:t>Определение понятий, формируемых в ходе изучения темы. Характеристика организменного уровня организации живого; процессов бесполого и полового размножения и их сравнение. Описание способов вегетативного размножения растений. Приведение примеров организмов, размножающихся половым и бесполым путем.</w:t>
            </w:r>
          </w:p>
          <w:p w14:paraId="74CBDF88" w14:textId="77777777" w:rsidR="00EE2611" w:rsidRPr="00EE2611" w:rsidRDefault="00EE2611" w:rsidP="00EE2611">
            <w:pPr>
              <w:widowControl w:val="0"/>
              <w:spacing w:after="0" w:line="23" w:lineRule="atLeast"/>
              <w:ind w:right="-7"/>
              <w:jc w:val="both"/>
              <w:rPr>
                <w:rFonts w:ascii="Times New Roman" w:eastAsia="Times New Roman" w:hAnsi="Times New Roman" w:cs="Times New Roman"/>
                <w:lang w:eastAsia="ru-RU"/>
              </w:rPr>
            </w:pPr>
            <w:r w:rsidRPr="00EE2611">
              <w:rPr>
                <w:rFonts w:ascii="Times New Roman" w:eastAsia="Times New Roman" w:hAnsi="Times New Roman" w:cs="Times New Roman"/>
                <w:lang w:eastAsia="ru-RU"/>
              </w:rPr>
              <w:t>Характеристика стадий развития половых клеток и стадий мейоза по схемам. Сравнение митоза и мейоза.</w:t>
            </w:r>
          </w:p>
          <w:p w14:paraId="5C0CDF11" w14:textId="77777777" w:rsidR="00EB1ABC" w:rsidRDefault="00EE2611" w:rsidP="00EE2611">
            <w:pPr>
              <w:widowControl w:val="0"/>
              <w:spacing w:after="0" w:line="23" w:lineRule="atLeast"/>
              <w:ind w:right="-7"/>
              <w:jc w:val="both"/>
              <w:rPr>
                <w:rFonts w:ascii="Times New Roman" w:eastAsia="Times New Roman" w:hAnsi="Times New Roman" w:cs="Times New Roman"/>
                <w:lang w:eastAsia="ru-RU"/>
              </w:rPr>
            </w:pPr>
            <w:r w:rsidRPr="00EE2611">
              <w:rPr>
                <w:rFonts w:ascii="Times New Roman" w:eastAsia="Times New Roman" w:hAnsi="Times New Roman" w:cs="Times New Roman"/>
                <w:lang w:eastAsia="ru-RU"/>
              </w:rPr>
              <w:t>Объяснение биологической сущности митоза и оплодотворения.</w:t>
            </w:r>
          </w:p>
          <w:p w14:paraId="7F5939EE" w14:textId="77777777" w:rsidR="00EE2611" w:rsidRDefault="00EE2611" w:rsidP="00EE2611">
            <w:pPr>
              <w:widowControl w:val="0"/>
              <w:spacing w:after="0" w:line="23" w:lineRule="atLeast"/>
              <w:ind w:right="-7"/>
              <w:jc w:val="both"/>
              <w:rPr>
                <w:rFonts w:ascii="Times New Roman" w:eastAsia="Times New Roman" w:hAnsi="Times New Roman" w:cs="Times New Roman"/>
                <w:lang w:eastAsia="ru-RU"/>
              </w:rPr>
            </w:pPr>
            <w:r w:rsidRPr="00EE2611">
              <w:rPr>
                <w:rFonts w:ascii="Times New Roman" w:eastAsia="Times New Roman" w:hAnsi="Times New Roman" w:cs="Times New Roman"/>
                <w:lang w:eastAsia="ru-RU"/>
              </w:rPr>
              <w:t>Характеристика периодов онтогенеза. Описание особенностей онтогенеза на примере различных групп организмов.</w:t>
            </w:r>
          </w:p>
          <w:p w14:paraId="37DDBDD2" w14:textId="1DCBF68D" w:rsidR="00EE2611" w:rsidRDefault="00EE2611" w:rsidP="00EE2611">
            <w:pPr>
              <w:widowControl w:val="0"/>
              <w:spacing w:after="0" w:line="23" w:lineRule="atLeast"/>
              <w:ind w:right="-7"/>
              <w:jc w:val="both"/>
              <w:rPr>
                <w:rFonts w:ascii="Times New Roman" w:eastAsia="Times New Roman" w:hAnsi="Times New Roman" w:cs="Times New Roman"/>
                <w:lang w:eastAsia="ru-RU"/>
              </w:rPr>
            </w:pPr>
            <w:r w:rsidRPr="00EE2611">
              <w:rPr>
                <w:rFonts w:ascii="Times New Roman" w:eastAsia="Times New Roman" w:hAnsi="Times New Roman" w:cs="Times New Roman"/>
                <w:lang w:eastAsia="ru-RU"/>
              </w:rPr>
              <w:t xml:space="preserve">Характеристика сущности гибридологического метода.  </w:t>
            </w:r>
            <w:r w:rsidRPr="00EE2611">
              <w:rPr>
                <w:rFonts w:ascii="Times New Roman" w:eastAsia="Times New Roman" w:hAnsi="Times New Roman" w:cs="Times New Roman"/>
                <w:lang w:eastAsia="ru-RU"/>
              </w:rPr>
              <w:lastRenderedPageBreak/>
              <w:t>Описание опытов, проводимых Г. Менделем. Составление схем скрещивания. Объяснение цитологических основ закономерностей наследования признаков</w:t>
            </w:r>
            <w:r>
              <w:rPr>
                <w:rFonts w:ascii="Times New Roman" w:eastAsia="Times New Roman" w:hAnsi="Times New Roman" w:cs="Times New Roman"/>
                <w:lang w:eastAsia="ru-RU"/>
              </w:rPr>
              <w:t>.</w:t>
            </w:r>
            <w:r w:rsidR="0075657C">
              <w:rPr>
                <w:rFonts w:ascii="Times New Roman" w:eastAsia="Times New Roman" w:hAnsi="Times New Roman" w:cs="Times New Roman"/>
                <w:lang w:eastAsia="ru-RU"/>
              </w:rPr>
              <w:t xml:space="preserve"> Решение простейших задач.</w:t>
            </w:r>
          </w:p>
          <w:p w14:paraId="1C5A4B57" w14:textId="5E125EEA" w:rsidR="00CA2733" w:rsidRPr="00EB1ABC" w:rsidRDefault="00CA2733" w:rsidP="00855A58">
            <w:pPr>
              <w:widowControl w:val="0"/>
              <w:spacing w:after="0" w:line="23" w:lineRule="atLeast"/>
              <w:ind w:right="-7"/>
              <w:jc w:val="both"/>
              <w:rPr>
                <w:rFonts w:ascii="Times New Roman" w:eastAsia="Times New Roman" w:hAnsi="Times New Roman" w:cs="Times New Roman"/>
                <w:lang w:eastAsia="ru-RU"/>
              </w:rPr>
            </w:pPr>
            <w:r w:rsidRPr="00CA2733">
              <w:rPr>
                <w:rFonts w:ascii="Times New Roman" w:eastAsia="Times New Roman" w:hAnsi="Times New Roman" w:cs="Times New Roman"/>
                <w:lang w:eastAsia="ru-RU"/>
              </w:rPr>
              <w:t>Характеристика закономерностей модификационной изменчивости организмов. Приведение примеров модификационной изменчивости и проявления нормы реакции. Установление причинно-следственных связей на примере организмов с широкой и узкой нормой реакции.  Характеристика закономерностей мутационной изменчивости организмов. Приведение примеров мутаций у организмов. Сравнение модификаций и мутаций. Обсуждение проблем изменчивости организмов.</w:t>
            </w:r>
          </w:p>
        </w:tc>
      </w:tr>
      <w:tr w:rsidR="00EB1ABC" w14:paraId="75D62A76" w14:textId="77777777" w:rsidTr="00F83726">
        <w:tc>
          <w:tcPr>
            <w:tcW w:w="1424" w:type="dxa"/>
          </w:tcPr>
          <w:p w14:paraId="1248CA53" w14:textId="07559FBB" w:rsidR="00EB1ABC" w:rsidRPr="00F83726" w:rsidRDefault="0075657C" w:rsidP="00F83726">
            <w:pPr>
              <w:autoSpaceDE w:val="0"/>
              <w:autoSpaceDN w:val="0"/>
              <w:adjustRightInd w:val="0"/>
              <w:contextualSpacing/>
              <w:rPr>
                <w:rFonts w:ascii="Times New Roman" w:hAnsi="Times New Roman" w:cs="Times New Roman"/>
                <w:i/>
                <w:iCs/>
                <w:sz w:val="24"/>
                <w:szCs w:val="24"/>
              </w:rPr>
            </w:pPr>
            <w:r w:rsidRPr="00F83726">
              <w:rPr>
                <w:rFonts w:ascii="Times New Roman" w:hAnsi="Times New Roman" w:cs="Times New Roman"/>
                <w:sz w:val="24"/>
                <w:szCs w:val="24"/>
              </w:rPr>
              <w:lastRenderedPageBreak/>
              <w:t xml:space="preserve">Раздел 5. </w:t>
            </w:r>
            <w:r w:rsidRPr="00F83726">
              <w:rPr>
                <w:rFonts w:ascii="Times New Roman" w:hAnsi="Times New Roman" w:cs="Times New Roman"/>
                <w:i/>
                <w:iCs/>
                <w:sz w:val="24"/>
                <w:szCs w:val="24"/>
              </w:rPr>
              <w:t>Популяционно-видовой уровень</w:t>
            </w:r>
          </w:p>
          <w:p w14:paraId="24874853" w14:textId="502EB6A1" w:rsidR="0075657C" w:rsidRPr="00F83726" w:rsidRDefault="0075657C" w:rsidP="0075657C">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(соответствует разделу «Вид» примерной программы по биологии ООО)</w:t>
            </w:r>
          </w:p>
          <w:p w14:paraId="7ADD78F6" w14:textId="77777777" w:rsidR="0075657C" w:rsidRPr="00F83726" w:rsidRDefault="0075657C" w:rsidP="002E04BD">
            <w:pPr>
              <w:autoSpaceDE w:val="0"/>
              <w:autoSpaceDN w:val="0"/>
              <w:adjustRightInd w:val="0"/>
              <w:contextualSpacing/>
              <w:jc w:val="both"/>
              <w:rPr>
                <w:rFonts w:ascii="Times New Roman" w:hAnsi="Times New Roman" w:cs="Times New Roman"/>
                <w:sz w:val="24"/>
                <w:szCs w:val="24"/>
              </w:rPr>
            </w:pPr>
          </w:p>
          <w:p w14:paraId="3A5B5112" w14:textId="193E9E3A" w:rsidR="0075657C" w:rsidRPr="00F83726" w:rsidRDefault="0075657C" w:rsidP="002E04BD">
            <w:pPr>
              <w:autoSpaceDE w:val="0"/>
              <w:autoSpaceDN w:val="0"/>
              <w:adjustRightInd w:val="0"/>
              <w:contextualSpacing/>
              <w:jc w:val="both"/>
              <w:rPr>
                <w:rFonts w:ascii="Times New Roman" w:hAnsi="Times New Roman" w:cs="Times New Roman"/>
                <w:sz w:val="24"/>
                <w:szCs w:val="24"/>
              </w:rPr>
            </w:pPr>
          </w:p>
        </w:tc>
        <w:tc>
          <w:tcPr>
            <w:tcW w:w="2874" w:type="dxa"/>
          </w:tcPr>
          <w:p w14:paraId="5C41F22F" w14:textId="1C5D823F" w:rsidR="00EB1ABC" w:rsidRPr="00EB1ABC" w:rsidRDefault="00855A58" w:rsidP="00EB1ABC">
            <w:pPr>
              <w:widowControl w:val="0"/>
              <w:spacing w:after="0" w:line="23" w:lineRule="atLeast"/>
              <w:ind w:right="-7"/>
              <w:jc w:val="both"/>
              <w:rPr>
                <w:rFonts w:ascii="Times New Roman" w:eastAsia="Times New Roman" w:hAnsi="Times New Roman" w:cs="Times New Roman"/>
                <w:lang w:eastAsia="ru-RU"/>
              </w:rPr>
            </w:pPr>
            <w:r w:rsidRPr="00855A58">
              <w:rPr>
                <w:rFonts w:ascii="Times New Roman" w:eastAsia="Times New Roman" w:hAnsi="Times New Roman" w:cs="Times New Roman"/>
                <w:lang w:eastAsia="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855A58">
              <w:rPr>
                <w:rFonts w:ascii="Times New Roman" w:eastAsia="Times New Roman" w:hAnsi="Times New Roman" w:cs="Times New Roman"/>
                <w:i/>
                <w:iCs/>
                <w:lang w:eastAsia="ru-RU"/>
              </w:rPr>
              <w:t>Усложнение растений и животных в процессе эволюции. Происхождение основных систематических групп растений и животных.</w:t>
            </w:r>
            <w:r w:rsidRPr="00855A58">
              <w:rPr>
                <w:rFonts w:ascii="Times New Roman" w:eastAsia="Times New Roman" w:hAnsi="Times New Roman" w:cs="Times New Roman"/>
                <w:lang w:eastAsia="ru-RU"/>
              </w:rPr>
              <w:t xml:space="preserve"> Применение знаний о наследственности, изменчивости и искусственном отборе при </w:t>
            </w:r>
            <w:r w:rsidRPr="00855A58">
              <w:rPr>
                <w:rFonts w:ascii="Times New Roman" w:eastAsia="Times New Roman" w:hAnsi="Times New Roman" w:cs="Times New Roman"/>
                <w:lang w:eastAsia="ru-RU"/>
              </w:rPr>
              <w:lastRenderedPageBreak/>
              <w:t>выведении новых пород животных, сортов растений и штаммов микроорганизмов.</w:t>
            </w:r>
          </w:p>
        </w:tc>
        <w:tc>
          <w:tcPr>
            <w:tcW w:w="2186" w:type="dxa"/>
          </w:tcPr>
          <w:p w14:paraId="75D5BB3B" w14:textId="65BA0431" w:rsidR="004F4084" w:rsidRPr="004F4084" w:rsidRDefault="004F4084" w:rsidP="004F4084">
            <w:pPr>
              <w:widowControl w:val="0"/>
              <w:spacing w:after="0" w:line="23" w:lineRule="atLeast"/>
              <w:ind w:right="-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w:t>
            </w:r>
            <w:r w:rsidR="009C0234">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Pr="004F4084">
              <w:rPr>
                <w:rFonts w:ascii="Times New Roman" w:eastAsia="Times New Roman" w:hAnsi="Times New Roman" w:cs="Times New Roman"/>
                <w:lang w:eastAsia="ru-RU"/>
              </w:rPr>
              <w:t xml:space="preserve">Изучение морфологического критерия вида. </w:t>
            </w:r>
          </w:p>
          <w:p w14:paraId="237CB734" w14:textId="39F48E06" w:rsidR="004F4084" w:rsidRPr="004F4084" w:rsidRDefault="004F4084" w:rsidP="004F4084">
            <w:pPr>
              <w:widowControl w:val="0"/>
              <w:spacing w:after="0" w:line="23" w:lineRule="atLeast"/>
              <w:ind w:right="-7"/>
              <w:jc w:val="both"/>
              <w:rPr>
                <w:rFonts w:ascii="Times New Roman" w:eastAsia="Times New Roman" w:hAnsi="Times New Roman" w:cs="Times New Roman"/>
                <w:i/>
                <w:lang w:eastAsia="ru-RU"/>
              </w:rPr>
            </w:pPr>
            <w:r w:rsidRPr="004F4084">
              <w:rPr>
                <w:rFonts w:ascii="Times New Roman" w:eastAsia="Times New Roman" w:hAnsi="Times New Roman" w:cs="Times New Roman"/>
                <w:i/>
                <w:lang w:eastAsia="ru-RU"/>
              </w:rPr>
              <w:t>Экскурсия</w:t>
            </w:r>
            <w:r>
              <w:rPr>
                <w:rFonts w:ascii="Times New Roman" w:eastAsia="Times New Roman" w:hAnsi="Times New Roman" w:cs="Times New Roman"/>
                <w:i/>
                <w:lang w:eastAsia="ru-RU"/>
              </w:rPr>
              <w:t xml:space="preserve"> 1</w:t>
            </w:r>
          </w:p>
          <w:p w14:paraId="68F4DC53" w14:textId="028D079B" w:rsidR="00EB1ABC" w:rsidRPr="004F4084" w:rsidRDefault="004F4084" w:rsidP="004F4084">
            <w:pPr>
              <w:spacing w:after="0" w:line="240" w:lineRule="auto"/>
              <w:ind w:right="90"/>
              <w:jc w:val="both"/>
              <w:rPr>
                <w:rFonts w:ascii="Times New Roman" w:eastAsia="Calibri" w:hAnsi="Times New Roman" w:cs="Times New Roman"/>
                <w:iCs/>
                <w:sz w:val="20"/>
                <w:szCs w:val="20"/>
              </w:rPr>
            </w:pPr>
            <w:r w:rsidRPr="004F4084">
              <w:rPr>
                <w:rFonts w:ascii="Times New Roman" w:eastAsia="Times New Roman" w:hAnsi="Times New Roman" w:cs="Times New Roman"/>
                <w:lang w:eastAsia="ru-RU"/>
              </w:rPr>
              <w:t>Приспособленность организмов к среде обитания.</w:t>
            </w:r>
          </w:p>
        </w:tc>
        <w:tc>
          <w:tcPr>
            <w:tcW w:w="1743" w:type="dxa"/>
          </w:tcPr>
          <w:p w14:paraId="360757B4"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52BC6C81"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219B8215"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Живые объекты, изображения сравниваемых организмов.</w:t>
            </w:r>
          </w:p>
          <w:p w14:paraId="65DA24B6" w14:textId="11ACFA5A" w:rsid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Коллекции.</w:t>
            </w:r>
          </w:p>
          <w:p w14:paraId="340D180D" w14:textId="4BB6A1F8"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ЯКласса и Решу ОГЭ для подготовки к контрольной работе</w:t>
            </w:r>
          </w:p>
          <w:p w14:paraId="14B54189" w14:textId="77777777" w:rsidR="00EB1ABC" w:rsidRPr="00E21DC6" w:rsidRDefault="00EB1ABC" w:rsidP="002E04BD">
            <w:pPr>
              <w:autoSpaceDE w:val="0"/>
              <w:autoSpaceDN w:val="0"/>
              <w:adjustRightInd w:val="0"/>
              <w:contextualSpacing/>
              <w:jc w:val="both"/>
              <w:rPr>
                <w:rFonts w:ascii="Times New Roman" w:eastAsia="Times New Roman" w:hAnsi="Times New Roman" w:cs="Times New Roman"/>
                <w:sz w:val="20"/>
                <w:szCs w:val="20"/>
              </w:rPr>
            </w:pPr>
          </w:p>
        </w:tc>
        <w:tc>
          <w:tcPr>
            <w:tcW w:w="5771" w:type="dxa"/>
            <w:tcBorders>
              <w:top w:val="single" w:sz="4" w:space="0" w:color="000000"/>
              <w:left w:val="single" w:sz="4" w:space="0" w:color="000000"/>
              <w:bottom w:val="single" w:sz="4" w:space="0" w:color="auto"/>
              <w:right w:val="single" w:sz="4" w:space="0" w:color="000000"/>
            </w:tcBorders>
          </w:tcPr>
          <w:p w14:paraId="780C691B"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Определение понятий, формируемых в ходе изучения темы.</w:t>
            </w:r>
          </w:p>
          <w:p w14:paraId="0F292B9F"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критериев вида; популяционной структуры вида. Описание свойств популяций. Объяснение роли репродуктивной изоляции в поддержании целостности вида.</w:t>
            </w:r>
          </w:p>
          <w:p w14:paraId="397B1B26"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основных экологических факторов и условий среды. Установление причинно-следственных связей на примере влияния экологических условий на организмы.</w:t>
            </w:r>
          </w:p>
          <w:p w14:paraId="42CD56F9"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и сравнение эволюционных представлений Ж. Б. Ламарка и основных положений учения Ч. Дарвина. Объяснение закономерностей эволюционных процессов с позиций учения Ч. Дарвина.</w:t>
            </w:r>
          </w:p>
          <w:p w14:paraId="5A8E63F3"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Подготовка сообщений/мультимедиапрезентаций о Ч. Дарвине. Работа с интернет-источниками информации.</w:t>
            </w:r>
          </w:p>
          <w:p w14:paraId="239D44C9"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причин изменчивости генофонда.  Приведение примеров доказательств приспособительного (адаптивного) характера изменений генофонда.</w:t>
            </w:r>
          </w:p>
          <w:p w14:paraId="63648EE3"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Обсуждение проблем движущих сил эволюции с позиций современной биологии.</w:t>
            </w:r>
          </w:p>
          <w:p w14:paraId="23CA7953"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форм борьбы за существование и естественного отбора. Приведение примеров их проявления в природе.</w:t>
            </w:r>
          </w:p>
          <w:p w14:paraId="299D3D58"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lastRenderedPageBreak/>
              <w:t>Разработка экспериментов по изучению действия отбора как основа будущего учебно-исследовательского</w:t>
            </w:r>
          </w:p>
          <w:p w14:paraId="10472ACB"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проекта.</w:t>
            </w:r>
          </w:p>
          <w:p w14:paraId="15416EB6"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механизмов географического видообразования с использованием рисунка учебника. Выдвижение гипотез о других возможных механизмах видообразования.</w:t>
            </w:r>
          </w:p>
          <w:p w14:paraId="0A41021B"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Характеристика главных направлений эволюции. Сравнение микро- и макроэволюции.</w:t>
            </w:r>
          </w:p>
          <w:p w14:paraId="7AFA6BF2"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Обсуждение проблем макроэволюции с одноклассниками и учителем.</w:t>
            </w:r>
          </w:p>
          <w:p w14:paraId="740C0E35" w14:textId="77777777" w:rsidR="009216E2" w:rsidRPr="009216E2" w:rsidRDefault="009216E2" w:rsidP="009216E2">
            <w:pPr>
              <w:widowControl w:val="0"/>
              <w:spacing w:after="0" w:line="23" w:lineRule="atLeast"/>
              <w:ind w:right="-7"/>
              <w:jc w:val="both"/>
              <w:rPr>
                <w:rFonts w:ascii="Times New Roman" w:eastAsia="Times New Roman" w:hAnsi="Times New Roman" w:cs="Times New Roman"/>
                <w:lang w:eastAsia="ru-RU"/>
              </w:rPr>
            </w:pPr>
            <w:r w:rsidRPr="009216E2">
              <w:rPr>
                <w:rFonts w:ascii="Times New Roman" w:eastAsia="Times New Roman" w:hAnsi="Times New Roman" w:cs="Times New Roman"/>
                <w:lang w:eastAsia="ru-RU"/>
              </w:rPr>
              <w:t>Работа с дополнительными информационными источниками с целью подготовки сообщения/мультимедиапрезентации о доказательствах эволюции и др. Выступление с сообщениями по теме.</w:t>
            </w:r>
          </w:p>
          <w:p w14:paraId="36DD2CF4" w14:textId="15CD45B2" w:rsidR="00855A58" w:rsidRPr="00CA2733" w:rsidRDefault="00855A58" w:rsidP="00855A58">
            <w:pPr>
              <w:widowControl w:val="0"/>
              <w:spacing w:after="0" w:line="23" w:lineRule="atLeast"/>
              <w:ind w:right="-7"/>
              <w:jc w:val="both"/>
              <w:rPr>
                <w:rFonts w:ascii="Times New Roman" w:eastAsia="Times New Roman" w:hAnsi="Times New Roman" w:cs="Times New Roman"/>
                <w:lang w:eastAsia="ru-RU"/>
              </w:rPr>
            </w:pPr>
            <w:r w:rsidRPr="00CA2733">
              <w:rPr>
                <w:rFonts w:ascii="Times New Roman" w:eastAsia="Times New Roman" w:hAnsi="Times New Roman" w:cs="Times New Roman"/>
                <w:lang w:eastAsia="ru-RU"/>
              </w:rPr>
              <w:t>Характеристика методов селекционной работы. Сравнение массового и индивидуального отбора. Подготовка сообщений к уроку-семинару «Селекция на службе человека». Выступление с сообщениями по теме. Обсуждение сообщений учащихся.</w:t>
            </w:r>
          </w:p>
          <w:p w14:paraId="089FCF08"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p>
        </w:tc>
      </w:tr>
      <w:tr w:rsidR="00EB1ABC" w14:paraId="5AAAA4F2" w14:textId="77777777" w:rsidTr="00F83726">
        <w:tc>
          <w:tcPr>
            <w:tcW w:w="1424" w:type="dxa"/>
          </w:tcPr>
          <w:p w14:paraId="5618C720" w14:textId="77777777" w:rsidR="00EB1ABC" w:rsidRPr="00F83726" w:rsidRDefault="006A3819" w:rsidP="00F83726">
            <w:pPr>
              <w:autoSpaceDE w:val="0"/>
              <w:autoSpaceDN w:val="0"/>
              <w:adjustRightInd w:val="0"/>
              <w:contextualSpacing/>
              <w:rPr>
                <w:rFonts w:ascii="Times New Roman" w:hAnsi="Times New Roman" w:cs="Times New Roman"/>
                <w:i/>
                <w:iCs/>
                <w:sz w:val="24"/>
                <w:szCs w:val="24"/>
              </w:rPr>
            </w:pPr>
            <w:r w:rsidRPr="00F83726">
              <w:rPr>
                <w:rFonts w:ascii="Times New Roman" w:hAnsi="Times New Roman" w:cs="Times New Roman"/>
                <w:sz w:val="24"/>
                <w:szCs w:val="24"/>
              </w:rPr>
              <w:lastRenderedPageBreak/>
              <w:t xml:space="preserve">Раздел 6. </w:t>
            </w:r>
            <w:r w:rsidRPr="00F83726">
              <w:rPr>
                <w:rFonts w:ascii="Times New Roman" w:hAnsi="Times New Roman" w:cs="Times New Roman"/>
                <w:i/>
                <w:iCs/>
                <w:sz w:val="24"/>
                <w:szCs w:val="24"/>
              </w:rPr>
              <w:t>Экосистемный уровень</w:t>
            </w:r>
          </w:p>
          <w:p w14:paraId="5DCF9CDB" w14:textId="2F20668C" w:rsidR="006A3819" w:rsidRPr="00F83726" w:rsidRDefault="006A3819" w:rsidP="006A3819">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(соответствует разделу «Экосистемы» примерной программы по биологии ООО)</w:t>
            </w:r>
          </w:p>
          <w:p w14:paraId="76F6E3C1" w14:textId="19F138B2" w:rsidR="006A3819" w:rsidRPr="00F83726" w:rsidRDefault="006A3819" w:rsidP="002E04BD">
            <w:pPr>
              <w:autoSpaceDE w:val="0"/>
              <w:autoSpaceDN w:val="0"/>
              <w:adjustRightInd w:val="0"/>
              <w:contextualSpacing/>
              <w:jc w:val="both"/>
              <w:rPr>
                <w:rFonts w:ascii="Times New Roman" w:hAnsi="Times New Roman" w:cs="Times New Roman"/>
                <w:sz w:val="24"/>
                <w:szCs w:val="24"/>
              </w:rPr>
            </w:pPr>
          </w:p>
        </w:tc>
        <w:tc>
          <w:tcPr>
            <w:tcW w:w="2874" w:type="dxa"/>
          </w:tcPr>
          <w:p w14:paraId="788C4C0C" w14:textId="779AC6B6" w:rsidR="00EB1ABC" w:rsidRPr="00EB1ABC" w:rsidRDefault="006A3819" w:rsidP="00EB1ABC">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6A3819">
              <w:rPr>
                <w:rFonts w:ascii="Times New Roman" w:eastAsia="Times New Roman" w:hAnsi="Times New Roman" w:cs="Times New Roman"/>
                <w:i/>
                <w:iCs/>
                <w:lang w:eastAsia="ru-RU"/>
              </w:rPr>
              <w:t xml:space="preserve">Круговорот веществ и поток энергии в </w:t>
            </w:r>
            <w:r w:rsidRPr="006A3819">
              <w:rPr>
                <w:rFonts w:ascii="Times New Roman" w:eastAsia="Times New Roman" w:hAnsi="Times New Roman" w:cs="Times New Roman"/>
                <w:i/>
                <w:iCs/>
                <w:lang w:eastAsia="ru-RU"/>
              </w:rPr>
              <w:lastRenderedPageBreak/>
              <w:t>биогеоценозах.</w:t>
            </w:r>
            <w:r w:rsidRPr="006A3819">
              <w:rPr>
                <w:rFonts w:ascii="Times New Roman" w:eastAsia="Times New Roman" w:hAnsi="Times New Roman" w:cs="Times New Roman"/>
                <w:lang w:eastAsia="ru-RU"/>
              </w:rPr>
              <w:t xml:space="preserve"> </w:t>
            </w:r>
          </w:p>
        </w:tc>
        <w:tc>
          <w:tcPr>
            <w:tcW w:w="2186" w:type="dxa"/>
          </w:tcPr>
          <w:p w14:paraId="22DBDE11" w14:textId="71BC9B08" w:rsidR="009C0234" w:rsidRPr="009C0234" w:rsidRDefault="009C0234" w:rsidP="009C0234">
            <w:pPr>
              <w:widowControl w:val="0"/>
              <w:spacing w:after="0" w:line="23" w:lineRule="atLeast"/>
              <w:ind w:right="-7"/>
              <w:rPr>
                <w:rFonts w:ascii="Times New Roman" w:eastAsia="Times New Roman" w:hAnsi="Times New Roman" w:cs="Times New Roman"/>
                <w:iCs/>
                <w:lang w:eastAsia="ru-RU"/>
              </w:rPr>
            </w:pPr>
            <w:r>
              <w:rPr>
                <w:rFonts w:ascii="Times New Roman" w:eastAsia="Times New Roman" w:hAnsi="Times New Roman" w:cs="Times New Roman"/>
                <w:iCs/>
                <w:lang w:eastAsia="ru-RU"/>
              </w:rPr>
              <w:lastRenderedPageBreak/>
              <w:t>Л.5.</w:t>
            </w:r>
            <w:r w:rsidRPr="009C0234">
              <w:rPr>
                <w:rFonts w:ascii="Times New Roman" w:eastAsia="Times New Roman" w:hAnsi="Times New Roman" w:cs="Times New Roman"/>
                <w:iCs/>
                <w:lang w:eastAsia="ru-RU"/>
              </w:rPr>
              <w:t>Выявление приспособлений у организмов к среде обитания (на конкретных примерах)</w:t>
            </w:r>
          </w:p>
          <w:p w14:paraId="4FAF9D55" w14:textId="2C3FB3A7" w:rsidR="006A3819" w:rsidRPr="006A3819" w:rsidRDefault="006A3819" w:rsidP="006A3819">
            <w:pPr>
              <w:widowControl w:val="0"/>
              <w:spacing w:after="0" w:line="23" w:lineRule="atLeast"/>
              <w:ind w:right="-7"/>
              <w:jc w:val="both"/>
              <w:rPr>
                <w:rFonts w:ascii="Times New Roman" w:eastAsia="Times New Roman" w:hAnsi="Times New Roman" w:cs="Times New Roman"/>
                <w:i/>
                <w:lang w:eastAsia="ru-RU"/>
              </w:rPr>
            </w:pPr>
            <w:r w:rsidRPr="006A3819">
              <w:rPr>
                <w:rFonts w:ascii="Times New Roman" w:eastAsia="Times New Roman" w:hAnsi="Times New Roman" w:cs="Times New Roman"/>
                <w:i/>
                <w:lang w:eastAsia="ru-RU"/>
              </w:rPr>
              <w:t>Экскурси</w:t>
            </w:r>
            <w:r>
              <w:rPr>
                <w:rFonts w:ascii="Times New Roman" w:eastAsia="Times New Roman" w:hAnsi="Times New Roman" w:cs="Times New Roman"/>
                <w:i/>
                <w:lang w:eastAsia="ru-RU"/>
              </w:rPr>
              <w:t>я 2.</w:t>
            </w:r>
          </w:p>
          <w:p w14:paraId="394E645E" w14:textId="1F339D8C" w:rsidR="00EB1ABC" w:rsidRDefault="006A3819" w:rsidP="006A3819">
            <w:pPr>
              <w:spacing w:after="0" w:line="240" w:lineRule="auto"/>
              <w:ind w:right="90"/>
              <w:jc w:val="both"/>
              <w:rPr>
                <w:rFonts w:ascii="Times New Roman" w:eastAsia="Calibri" w:hAnsi="Times New Roman" w:cs="Times New Roman"/>
                <w:i/>
                <w:sz w:val="20"/>
                <w:szCs w:val="20"/>
              </w:rPr>
            </w:pPr>
            <w:r w:rsidRPr="006A3819">
              <w:rPr>
                <w:rFonts w:ascii="Times New Roman" w:eastAsia="Times New Roman" w:hAnsi="Times New Roman" w:cs="Times New Roman"/>
                <w:lang w:eastAsia="ru-RU"/>
              </w:rPr>
              <w:t>Изучение и описание экосистемы своей местности</w:t>
            </w:r>
          </w:p>
        </w:tc>
        <w:tc>
          <w:tcPr>
            <w:tcW w:w="1743" w:type="dxa"/>
          </w:tcPr>
          <w:p w14:paraId="04A65E7A"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7D8327DD"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0CE38A7E" w14:textId="77777777" w:rsidR="00EB1AB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Коллекции.</w:t>
            </w:r>
          </w:p>
          <w:p w14:paraId="471B643A"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Живые объекты</w:t>
            </w:r>
          </w:p>
          <w:p w14:paraId="41EC52ED" w14:textId="77777777" w:rsid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Динамическое пособие «Экосистемы».</w:t>
            </w:r>
          </w:p>
          <w:p w14:paraId="0F6D354E" w14:textId="2452A373" w:rsidR="00805CFC" w:rsidRPr="00E21DC6"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 xml:space="preserve">Материалы ЯКласса и Решу </w:t>
            </w:r>
            <w:r>
              <w:rPr>
                <w:rFonts w:ascii="Times New Roman" w:eastAsia="Times New Roman" w:hAnsi="Times New Roman" w:cs="Times New Roman"/>
                <w:sz w:val="20"/>
                <w:szCs w:val="20"/>
              </w:rPr>
              <w:t>ОГЭ</w:t>
            </w:r>
            <w:r w:rsidRPr="00805CFC">
              <w:rPr>
                <w:rFonts w:ascii="Times New Roman" w:eastAsia="Times New Roman" w:hAnsi="Times New Roman" w:cs="Times New Roman"/>
                <w:sz w:val="20"/>
                <w:szCs w:val="20"/>
              </w:rPr>
              <w:t xml:space="preserve"> для подготовки к</w:t>
            </w:r>
            <w:r>
              <w:rPr>
                <w:rFonts w:ascii="Times New Roman" w:eastAsia="Times New Roman" w:hAnsi="Times New Roman" w:cs="Times New Roman"/>
                <w:sz w:val="20"/>
                <w:szCs w:val="20"/>
              </w:rPr>
              <w:t xml:space="preserve"> контрольной работе</w:t>
            </w:r>
          </w:p>
        </w:tc>
        <w:tc>
          <w:tcPr>
            <w:tcW w:w="5771" w:type="dxa"/>
            <w:tcBorders>
              <w:top w:val="single" w:sz="4" w:space="0" w:color="000000"/>
              <w:left w:val="single" w:sz="4" w:space="0" w:color="000000"/>
              <w:bottom w:val="single" w:sz="4" w:space="0" w:color="auto"/>
              <w:right w:val="single" w:sz="4" w:space="0" w:color="000000"/>
            </w:tcBorders>
          </w:tcPr>
          <w:p w14:paraId="481174E2"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Определение понятий, формируемых в ходе изучения темы.</w:t>
            </w:r>
          </w:p>
          <w:p w14:paraId="60BDEBAD"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i/>
                <w:lang w:eastAsia="ru-RU"/>
              </w:rPr>
            </w:pPr>
            <w:r w:rsidRPr="006A3819">
              <w:rPr>
                <w:rFonts w:ascii="Times New Roman" w:eastAsia="Times New Roman" w:hAnsi="Times New Roman" w:cs="Times New Roman"/>
                <w:lang w:eastAsia="ru-RU"/>
              </w:rPr>
              <w:t>Описание и сравнение экосистем различного уровня. Приведение примеров экосистем разного уровня. Характеристика аквариума как искусственной экосистемы. Характеристика морфологической и пространственной структуры сообществ. Анализ структуры биотических сообществ по схеме.</w:t>
            </w:r>
            <w:r w:rsidRPr="006A3819">
              <w:rPr>
                <w:rFonts w:ascii="Times New Roman" w:eastAsia="Times New Roman" w:hAnsi="Times New Roman" w:cs="Times New Roman"/>
                <w:i/>
                <w:lang w:eastAsia="ru-RU"/>
              </w:rPr>
              <w:t xml:space="preserve"> </w:t>
            </w:r>
          </w:p>
          <w:p w14:paraId="71072310"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Решение экологических задач на применение экологических закономерностей. Приведение примеров положительных и отрицательных взаимоотношений организмов в популяциях. Характеристика роли автотрофных и гетеротрофных организмов в экосистеме.</w:t>
            </w:r>
          </w:p>
          <w:p w14:paraId="39D90723"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Характеристика процессов саморазвития экосистемы. Сравнение первичной и вторичной сукцессии.</w:t>
            </w:r>
          </w:p>
          <w:p w14:paraId="55F399F6"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Разработка плана урока-экскурсии. Подготовка отчета об экскурсии</w:t>
            </w:r>
          </w:p>
          <w:p w14:paraId="6BA2ABED" w14:textId="77777777" w:rsidR="00EB1ABC" w:rsidRPr="00EB1ABC" w:rsidRDefault="00EB1ABC" w:rsidP="00EB1ABC">
            <w:pPr>
              <w:widowControl w:val="0"/>
              <w:spacing w:after="0" w:line="23" w:lineRule="atLeast"/>
              <w:ind w:right="-7"/>
              <w:jc w:val="both"/>
              <w:rPr>
                <w:rFonts w:ascii="Times New Roman" w:eastAsia="Times New Roman" w:hAnsi="Times New Roman" w:cs="Times New Roman"/>
                <w:lang w:eastAsia="ru-RU"/>
              </w:rPr>
            </w:pPr>
          </w:p>
        </w:tc>
      </w:tr>
      <w:tr w:rsidR="00EB1ABC" w14:paraId="02CCAB59" w14:textId="77777777" w:rsidTr="00F83726">
        <w:tc>
          <w:tcPr>
            <w:tcW w:w="1424" w:type="dxa"/>
          </w:tcPr>
          <w:p w14:paraId="19FBF38B" w14:textId="3FFCD12A" w:rsidR="00EB1ABC" w:rsidRPr="00F83726" w:rsidRDefault="006A3819" w:rsidP="00F83726">
            <w:pPr>
              <w:autoSpaceDE w:val="0"/>
              <w:autoSpaceDN w:val="0"/>
              <w:adjustRightInd w:val="0"/>
              <w:contextualSpacing/>
              <w:rPr>
                <w:rFonts w:ascii="Times New Roman" w:hAnsi="Times New Roman" w:cs="Times New Roman"/>
                <w:i/>
                <w:iCs/>
                <w:sz w:val="24"/>
                <w:szCs w:val="24"/>
              </w:rPr>
            </w:pPr>
            <w:r w:rsidRPr="00F83726">
              <w:rPr>
                <w:rFonts w:ascii="Times New Roman" w:hAnsi="Times New Roman" w:cs="Times New Roman"/>
                <w:sz w:val="24"/>
                <w:szCs w:val="24"/>
              </w:rPr>
              <w:lastRenderedPageBreak/>
              <w:t xml:space="preserve">Раздел 7. </w:t>
            </w:r>
            <w:r w:rsidRPr="00F83726">
              <w:rPr>
                <w:rFonts w:ascii="Times New Roman" w:hAnsi="Times New Roman" w:cs="Times New Roman"/>
                <w:i/>
                <w:iCs/>
                <w:sz w:val="24"/>
                <w:szCs w:val="24"/>
              </w:rPr>
              <w:t>Биосфер</w:t>
            </w:r>
            <w:r w:rsidR="00F83726" w:rsidRPr="00F83726">
              <w:rPr>
                <w:rFonts w:ascii="Times New Roman" w:hAnsi="Times New Roman" w:cs="Times New Roman"/>
                <w:i/>
                <w:iCs/>
                <w:sz w:val="24"/>
                <w:szCs w:val="24"/>
              </w:rPr>
              <w:t>ный уровень</w:t>
            </w:r>
          </w:p>
          <w:p w14:paraId="180C6A9E" w14:textId="6C5A3B02" w:rsidR="006A3819" w:rsidRPr="00F83726" w:rsidRDefault="006A3819" w:rsidP="002E04BD">
            <w:pPr>
              <w:autoSpaceDE w:val="0"/>
              <w:autoSpaceDN w:val="0"/>
              <w:adjustRightInd w:val="0"/>
              <w:contextualSpacing/>
              <w:jc w:val="both"/>
              <w:rPr>
                <w:rFonts w:ascii="Times New Roman" w:hAnsi="Times New Roman" w:cs="Times New Roman"/>
                <w:sz w:val="24"/>
                <w:szCs w:val="24"/>
              </w:rPr>
            </w:pPr>
            <w:r w:rsidRPr="00F83726">
              <w:rPr>
                <w:rFonts w:ascii="Times New Roman" w:hAnsi="Times New Roman" w:cs="Times New Roman"/>
                <w:sz w:val="24"/>
                <w:szCs w:val="24"/>
              </w:rPr>
              <w:t>(выделен из раздела «Экосистемы» примерной программы по биологии ООО)</w:t>
            </w:r>
          </w:p>
        </w:tc>
        <w:tc>
          <w:tcPr>
            <w:tcW w:w="2874" w:type="dxa"/>
          </w:tcPr>
          <w:p w14:paraId="2F62EA71" w14:textId="07C63226" w:rsidR="00EB1ABC" w:rsidRPr="00EB1ABC" w:rsidRDefault="006A3819" w:rsidP="00EB1ABC">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 xml:space="preserve">Биосфера – глобальная экосистема. В. И.  Вернадский – основоположник учения о биосфере. Структура биосферы. Распространение и роль живого вещества в биосфере. </w:t>
            </w:r>
            <w:r w:rsidRPr="006A3819">
              <w:rPr>
                <w:rFonts w:ascii="Times New Roman" w:eastAsia="Times New Roman" w:hAnsi="Times New Roman" w:cs="Times New Roman"/>
                <w:i/>
                <w:iCs/>
                <w:lang w:eastAsia="ru-RU"/>
              </w:rPr>
              <w:t>Ноосфера.</w:t>
            </w:r>
            <w:r w:rsidRPr="006A3819">
              <w:rPr>
                <w:rFonts w:ascii="Times New Roman" w:eastAsia="Times New Roman" w:hAnsi="Times New Roman" w:cs="Times New Roman"/>
                <w:lang w:eastAsia="ru-RU"/>
              </w:rPr>
              <w:t xml:space="preserve"> </w:t>
            </w:r>
            <w:r w:rsidRPr="006A3819">
              <w:rPr>
                <w:rFonts w:ascii="Times New Roman" w:eastAsia="Times New Roman" w:hAnsi="Times New Roman" w:cs="Times New Roman"/>
                <w:i/>
                <w:iCs/>
                <w:lang w:eastAsia="ru-RU"/>
              </w:rPr>
              <w:t>Краткая история эволюции биосферы.</w:t>
            </w:r>
            <w:r w:rsidRPr="006A3819">
              <w:rPr>
                <w:rFonts w:ascii="Times New Roman" w:eastAsia="Times New Roman" w:hAnsi="Times New Roman" w:cs="Times New Roman"/>
                <w:lang w:eastAsia="ru-RU"/>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tc>
        <w:tc>
          <w:tcPr>
            <w:tcW w:w="2186" w:type="dxa"/>
          </w:tcPr>
          <w:p w14:paraId="1A0A0DC4" w14:textId="24D3F076" w:rsidR="006A3819" w:rsidRPr="006A3819" w:rsidRDefault="006A3819" w:rsidP="006A3819">
            <w:pPr>
              <w:widowControl w:val="0"/>
              <w:spacing w:after="0" w:line="23" w:lineRule="atLeast"/>
              <w:ind w:right="-7"/>
              <w:jc w:val="both"/>
              <w:rPr>
                <w:rFonts w:ascii="Times New Roman" w:eastAsia="Times New Roman" w:hAnsi="Times New Roman" w:cs="Times New Roman"/>
                <w:i/>
                <w:lang w:eastAsia="ru-RU"/>
              </w:rPr>
            </w:pPr>
            <w:r w:rsidRPr="006A3819">
              <w:rPr>
                <w:rFonts w:ascii="Times New Roman" w:eastAsia="Times New Roman" w:hAnsi="Times New Roman" w:cs="Times New Roman"/>
                <w:i/>
                <w:lang w:eastAsia="ru-RU"/>
              </w:rPr>
              <w:t>Экскурсия</w:t>
            </w:r>
            <w:r>
              <w:rPr>
                <w:rFonts w:ascii="Times New Roman" w:eastAsia="Times New Roman" w:hAnsi="Times New Roman" w:cs="Times New Roman"/>
                <w:i/>
                <w:lang w:eastAsia="ru-RU"/>
              </w:rPr>
              <w:t xml:space="preserve"> </w:t>
            </w:r>
            <w:r w:rsidR="009C0234">
              <w:rPr>
                <w:rFonts w:ascii="Times New Roman" w:eastAsia="Times New Roman" w:hAnsi="Times New Roman" w:cs="Times New Roman"/>
                <w:i/>
                <w:lang w:eastAsia="ru-RU"/>
              </w:rPr>
              <w:t>3</w:t>
            </w:r>
            <w:r>
              <w:rPr>
                <w:rFonts w:ascii="Times New Roman" w:eastAsia="Times New Roman" w:hAnsi="Times New Roman" w:cs="Times New Roman"/>
                <w:i/>
                <w:lang w:eastAsia="ru-RU"/>
              </w:rPr>
              <w:t>.</w:t>
            </w:r>
          </w:p>
          <w:p w14:paraId="00C8CFFD" w14:textId="0EBEE502" w:rsidR="00EB1ABC" w:rsidRPr="006A3819" w:rsidRDefault="006A3819" w:rsidP="006A3819">
            <w:pPr>
              <w:spacing w:after="0" w:line="240" w:lineRule="auto"/>
              <w:ind w:right="90"/>
              <w:jc w:val="both"/>
              <w:rPr>
                <w:rFonts w:ascii="Times New Roman" w:eastAsia="Calibri" w:hAnsi="Times New Roman" w:cs="Times New Roman"/>
                <w:iCs/>
                <w:sz w:val="20"/>
                <w:szCs w:val="20"/>
              </w:rPr>
            </w:pPr>
            <w:r w:rsidRPr="006A3819">
              <w:rPr>
                <w:rFonts w:ascii="Times New Roman" w:eastAsia="Times New Roman" w:hAnsi="Times New Roman" w:cs="Times New Roman"/>
                <w:lang w:eastAsia="ru-RU"/>
              </w:rPr>
              <w:t>Многообразие живых организмов и его причины</w:t>
            </w:r>
          </w:p>
        </w:tc>
        <w:tc>
          <w:tcPr>
            <w:tcW w:w="1743" w:type="dxa"/>
          </w:tcPr>
          <w:p w14:paraId="7A0DBFE7"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и задания ЯКласса</w:t>
            </w:r>
          </w:p>
          <w:p w14:paraId="7C87F26E"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Видеофрагменты Инфоурока и Интернетурока. Таблицы по теме.</w:t>
            </w:r>
          </w:p>
          <w:p w14:paraId="066C6D5C"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Коллекции.</w:t>
            </w:r>
          </w:p>
          <w:p w14:paraId="4E1E5B39" w14:textId="77777777" w:rsidR="00805CFC" w:rsidRPr="00805CFC"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Динамическое пособие «Экосистемы».</w:t>
            </w:r>
          </w:p>
          <w:p w14:paraId="32DFD5B5" w14:textId="7D9E87C6" w:rsidR="00EB1ABC" w:rsidRPr="00E21DC6" w:rsidRDefault="00805CFC" w:rsidP="00805CFC">
            <w:pPr>
              <w:autoSpaceDE w:val="0"/>
              <w:autoSpaceDN w:val="0"/>
              <w:adjustRightInd w:val="0"/>
              <w:contextualSpacing/>
              <w:jc w:val="both"/>
              <w:rPr>
                <w:rFonts w:ascii="Times New Roman" w:eastAsia="Times New Roman" w:hAnsi="Times New Roman" w:cs="Times New Roman"/>
                <w:sz w:val="20"/>
                <w:szCs w:val="20"/>
              </w:rPr>
            </w:pPr>
            <w:r w:rsidRPr="00805CFC">
              <w:rPr>
                <w:rFonts w:ascii="Times New Roman" w:eastAsia="Times New Roman" w:hAnsi="Times New Roman" w:cs="Times New Roman"/>
                <w:sz w:val="20"/>
                <w:szCs w:val="20"/>
              </w:rPr>
              <w:t>Материалы ЯКласса и Решу ОГЭ для подготовки к контрольной работе</w:t>
            </w:r>
          </w:p>
        </w:tc>
        <w:tc>
          <w:tcPr>
            <w:tcW w:w="5771" w:type="dxa"/>
            <w:tcBorders>
              <w:top w:val="single" w:sz="4" w:space="0" w:color="000000"/>
              <w:left w:val="single" w:sz="4" w:space="0" w:color="000000"/>
              <w:bottom w:val="single" w:sz="4" w:space="0" w:color="auto"/>
              <w:right w:val="single" w:sz="4" w:space="0" w:color="000000"/>
            </w:tcBorders>
          </w:tcPr>
          <w:p w14:paraId="5875C215"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Определение понятий, формируемых в ходе изучения темы. Характеристика биосферы как глобальной экосистемы. Приведение примеров воздействия живых организмов на различные среды жизни.</w:t>
            </w:r>
          </w:p>
          <w:p w14:paraId="38A37B6B"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Характеристика основных биогеохимических циклов на Земле с использованием иллюстраций учебника.</w:t>
            </w:r>
          </w:p>
          <w:p w14:paraId="2A8B4540"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Характеристика процессов раннего этапа эволюции биосферы.</w:t>
            </w:r>
          </w:p>
          <w:p w14:paraId="7B028121" w14:textId="77777777"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Объяснение возможных причин экологических кризисов. Установление причинно-следственных связей между деятельностью человека и экологическими кризисами.</w:t>
            </w:r>
          </w:p>
          <w:p w14:paraId="453B3942" w14:textId="5993AE60" w:rsidR="006A3819" w:rsidRP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Характеристика основных гипотез возникновения жизни на Земле. Обсуждение проблем возникновения жизни с одноклассниками и учителем.</w:t>
            </w:r>
            <w:r>
              <w:rPr>
                <w:rFonts w:ascii="Times New Roman" w:eastAsia="Times New Roman" w:hAnsi="Times New Roman" w:cs="Times New Roman"/>
                <w:lang w:eastAsia="ru-RU"/>
              </w:rPr>
              <w:t xml:space="preserve"> </w:t>
            </w:r>
            <w:r w:rsidRPr="006A3819">
              <w:rPr>
                <w:rFonts w:ascii="Times New Roman" w:eastAsia="Times New Roman" w:hAnsi="Times New Roman" w:cs="Times New Roman"/>
                <w:lang w:eastAsia="ru-RU"/>
              </w:rPr>
              <w:t xml:space="preserve">Характеристика основных этапов в возникновении и развитии жизни на Земле. </w:t>
            </w:r>
          </w:p>
          <w:p w14:paraId="0C10737E" w14:textId="75334651" w:rsidR="006A3819" w:rsidRDefault="006A3819" w:rsidP="006A3819">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 xml:space="preserve">Характеристика основных периодов развития жизни на Земле. Установление причинно-следственных связей между условиями среды обитания и эволюционными процессами у различных групп организмов. </w:t>
            </w:r>
          </w:p>
          <w:p w14:paraId="50164E74" w14:textId="65987E73" w:rsidR="00EB1ABC" w:rsidRPr="00EB1ABC" w:rsidRDefault="006A3819" w:rsidP="00F6612E">
            <w:pPr>
              <w:widowControl w:val="0"/>
              <w:spacing w:after="0" w:line="23" w:lineRule="atLeast"/>
              <w:ind w:right="-7"/>
              <w:jc w:val="both"/>
              <w:rPr>
                <w:rFonts w:ascii="Times New Roman" w:eastAsia="Times New Roman" w:hAnsi="Times New Roman" w:cs="Times New Roman"/>
                <w:lang w:eastAsia="ru-RU"/>
              </w:rPr>
            </w:pPr>
            <w:r w:rsidRPr="006A3819">
              <w:rPr>
                <w:rFonts w:ascii="Times New Roman" w:eastAsia="Times New Roman" w:hAnsi="Times New Roman" w:cs="Times New Roman"/>
                <w:lang w:eastAsia="ru-RU"/>
              </w:rPr>
              <w:t>Характеристика человека как биосоциального существа. Описание экологической ситуации в своей местности. Характеристика современного человечества как общества одноразового потребления. Обсуждение основных принципов рационального использования природных ресурсов. Выступление с сообщениями по теме. Представление результатов учебно-исследовательской проектной деятельности</w:t>
            </w:r>
          </w:p>
        </w:tc>
      </w:tr>
    </w:tbl>
    <w:p w14:paraId="143D8A07" w14:textId="77777777" w:rsidR="00F96240" w:rsidRDefault="00F96240" w:rsidP="009C0234">
      <w:pPr>
        <w:jc w:val="both"/>
        <w:rPr>
          <w:rFonts w:ascii="Times New Roman" w:hAnsi="Times New Roman" w:cs="Times New Roman"/>
          <w:bCs/>
        </w:rPr>
      </w:pPr>
    </w:p>
    <w:p w14:paraId="6E056CCC" w14:textId="23ABE359" w:rsidR="003B6D4C" w:rsidRDefault="002E10B6" w:rsidP="009C0234">
      <w:pPr>
        <w:jc w:val="both"/>
        <w:rPr>
          <w:rFonts w:ascii="Times New Roman" w:hAnsi="Times New Roman" w:cs="Times New Roman"/>
          <w:bCs/>
        </w:rPr>
      </w:pPr>
      <w:r w:rsidRPr="002B46BF">
        <w:rPr>
          <w:rFonts w:ascii="Times New Roman" w:hAnsi="Times New Roman" w:cs="Times New Roman"/>
          <w:bCs/>
        </w:rPr>
        <w:t>Курсивом в основном содержании программы выделены элементы, относящиеся к результатам, которым учащиеся «получат возможность научиться».</w:t>
      </w:r>
    </w:p>
    <w:p w14:paraId="095AA4E1" w14:textId="17E4E6F7" w:rsidR="00F96240" w:rsidRPr="00B13AD0" w:rsidRDefault="00F96240" w:rsidP="00F96240">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r w:rsidRPr="00B13AD0">
        <w:rPr>
          <w:rFonts w:ascii="Times New Roman" w:eastAsia="Times New Roman" w:hAnsi="Times New Roman" w:cs="Times New Roman"/>
          <w:b/>
          <w:bCs/>
          <w:color w:val="555555"/>
          <w:sz w:val="24"/>
          <w:szCs w:val="24"/>
          <w:lang w:eastAsia="ru-RU"/>
        </w:rPr>
        <w:t xml:space="preserve">Ресурсы для формирования </w:t>
      </w:r>
      <w:r>
        <w:rPr>
          <w:rFonts w:ascii="Times New Roman" w:eastAsia="Times New Roman" w:hAnsi="Times New Roman" w:cs="Times New Roman"/>
          <w:b/>
          <w:bCs/>
          <w:color w:val="555555"/>
          <w:sz w:val="24"/>
          <w:szCs w:val="24"/>
          <w:lang w:eastAsia="ru-RU"/>
        </w:rPr>
        <w:t xml:space="preserve">и оценки </w:t>
      </w:r>
      <w:r w:rsidRPr="00B13AD0">
        <w:rPr>
          <w:rFonts w:ascii="Times New Roman" w:eastAsia="Times New Roman" w:hAnsi="Times New Roman" w:cs="Times New Roman"/>
          <w:b/>
          <w:bCs/>
          <w:color w:val="555555"/>
          <w:sz w:val="24"/>
          <w:szCs w:val="24"/>
          <w:lang w:eastAsia="ru-RU"/>
        </w:rPr>
        <w:t>функциональной грамотности</w:t>
      </w:r>
    </w:p>
    <w:p w14:paraId="7573FBC4"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 xml:space="preserve">Банк заданий для формирования и оценки функциональной грамотности обучающихся основной школы (5-9 классы). </w:t>
      </w:r>
    </w:p>
    <w:p w14:paraId="7D8E7899"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ФГБНУ Институт стратегии развития образования российской академии образования: </w:t>
      </w:r>
      <w:hyperlink r:id="rId5" w:history="1">
        <w:r w:rsidRPr="00B13AD0">
          <w:rPr>
            <w:rFonts w:ascii="Times New Roman" w:eastAsia="Times New Roman" w:hAnsi="Times New Roman" w:cs="Times New Roman"/>
            <w:color w:val="007AD0"/>
            <w:sz w:val="24"/>
            <w:szCs w:val="24"/>
            <w:u w:val="single"/>
            <w:lang w:eastAsia="ru-RU"/>
          </w:rPr>
          <w:t>http://skiv.instrao.ru/bank-zadaniy/</w:t>
        </w:r>
      </w:hyperlink>
      <w:r w:rsidRPr="00B13AD0">
        <w:rPr>
          <w:rFonts w:ascii="Times New Roman" w:eastAsia="Times New Roman" w:hAnsi="Times New Roman" w:cs="Times New Roman"/>
          <w:color w:val="555555"/>
          <w:sz w:val="24"/>
          <w:szCs w:val="24"/>
          <w:lang w:eastAsia="ru-RU"/>
        </w:rPr>
        <w:t>. </w:t>
      </w:r>
    </w:p>
    <w:p w14:paraId="5DB58316"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lastRenderedPageBreak/>
        <w:t>Демонстрационные материалы для оценки функциональной грамотности учащихся 5 и 7 классов. ФГБНУ «Институт стратегии развития образования российской академии образования» (Демонстрационные материалы </w:t>
      </w:r>
      <w:hyperlink r:id="rId6" w:history="1">
        <w:r w:rsidRPr="00B13AD0">
          <w:rPr>
            <w:rFonts w:ascii="Times New Roman" w:eastAsia="Times New Roman" w:hAnsi="Times New Roman" w:cs="Times New Roman"/>
            <w:color w:val="007AD0"/>
            <w:sz w:val="24"/>
            <w:szCs w:val="24"/>
            <w:u w:val="single"/>
            <w:lang w:eastAsia="ru-RU"/>
          </w:rPr>
          <w:t>http://skiv.instrao.ru/support/demonstratsionnye-materialya/</w:t>
        </w:r>
      </w:hyperlink>
      <w:r w:rsidRPr="00B13AD0">
        <w:rPr>
          <w:rFonts w:ascii="Times New Roman" w:eastAsia="Times New Roman" w:hAnsi="Times New Roman" w:cs="Times New Roman"/>
          <w:color w:val="555555"/>
          <w:sz w:val="24"/>
          <w:szCs w:val="24"/>
          <w:lang w:eastAsia="ru-RU"/>
        </w:rPr>
        <w:t>.</w:t>
      </w:r>
    </w:p>
    <w:p w14:paraId="1772C66D"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Открытые задания PISA: </w:t>
      </w:r>
      <w:hyperlink r:id="rId7" w:history="1">
        <w:r w:rsidRPr="00B13AD0">
          <w:rPr>
            <w:rFonts w:ascii="Times New Roman" w:eastAsia="Times New Roman" w:hAnsi="Times New Roman" w:cs="Times New Roman"/>
            <w:color w:val="007AD0"/>
            <w:sz w:val="24"/>
            <w:szCs w:val="24"/>
            <w:u w:val="single"/>
            <w:lang w:eastAsia="ru-RU"/>
          </w:rPr>
          <w:t>https://fioco.ru/примеры-задач-pisa</w:t>
        </w:r>
      </w:hyperlink>
      <w:r w:rsidRPr="00B13AD0">
        <w:rPr>
          <w:rFonts w:ascii="Times New Roman" w:eastAsia="Times New Roman" w:hAnsi="Times New Roman" w:cs="Times New Roman"/>
          <w:color w:val="555555"/>
          <w:sz w:val="24"/>
          <w:szCs w:val="24"/>
          <w:lang w:eastAsia="ru-RU"/>
        </w:rPr>
        <w:t>.</w:t>
      </w:r>
    </w:p>
    <w:p w14:paraId="2932F880"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 </w:t>
      </w:r>
      <w:hyperlink r:id="rId8" w:history="1">
        <w:r w:rsidRPr="00B13AD0">
          <w:rPr>
            <w:rFonts w:ascii="Times New Roman" w:eastAsia="Times New Roman" w:hAnsi="Times New Roman" w:cs="Times New Roman"/>
            <w:color w:val="007AD0"/>
            <w:sz w:val="24"/>
            <w:szCs w:val="24"/>
            <w:u w:val="single"/>
            <w:lang w:eastAsia="ru-RU"/>
          </w:rPr>
          <w:t>http://center-imc.ru/wp-content/uploads/2020/02/10120.pdf</w:t>
        </w:r>
      </w:hyperlink>
      <w:r w:rsidRPr="00B13AD0">
        <w:rPr>
          <w:rFonts w:ascii="Times New Roman" w:eastAsia="Times New Roman" w:hAnsi="Times New Roman" w:cs="Times New Roman"/>
          <w:color w:val="555555"/>
          <w:sz w:val="24"/>
          <w:szCs w:val="24"/>
          <w:lang w:eastAsia="ru-RU"/>
        </w:rPr>
        <w:t>. </w:t>
      </w:r>
    </w:p>
    <w:p w14:paraId="2374031E"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Сборники эталонных заданий серии «Функциональная грамотность. Учимся для жизни» издательства «Просвещение»: </w:t>
      </w:r>
      <w:hyperlink r:id="rId9" w:history="1">
        <w:r w:rsidRPr="00B13AD0">
          <w:rPr>
            <w:rFonts w:ascii="Times New Roman" w:eastAsia="Times New Roman" w:hAnsi="Times New Roman" w:cs="Times New Roman"/>
            <w:color w:val="007AD0"/>
            <w:sz w:val="24"/>
            <w:szCs w:val="24"/>
            <w:u w:val="single"/>
            <w:lang w:eastAsia="ru-RU"/>
          </w:rPr>
          <w:t>https://myshop.ru/shop/product/4539226.html</w:t>
        </w:r>
      </w:hyperlink>
      <w:r w:rsidRPr="00B13AD0">
        <w:rPr>
          <w:rFonts w:ascii="Times New Roman" w:eastAsia="Times New Roman" w:hAnsi="Times New Roman" w:cs="Times New Roman"/>
          <w:color w:val="555555"/>
          <w:sz w:val="24"/>
          <w:szCs w:val="24"/>
          <w:lang w:eastAsia="ru-RU"/>
        </w:rPr>
        <w:t>. </w:t>
      </w:r>
    </w:p>
    <w:p w14:paraId="34A86DB7" w14:textId="77777777" w:rsidR="00F96240" w:rsidRPr="00B13AD0" w:rsidRDefault="00F96240" w:rsidP="00F96240">
      <w:pPr>
        <w:pStyle w:val="a3"/>
        <w:numPr>
          <w:ilvl w:val="0"/>
          <w:numId w:val="39"/>
        </w:num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Функциональная грамотность 5,7 класс. Опыт системы образования г. Санкт-Петербурга. КИМ, спецификация, кодификаторы: </w:t>
      </w:r>
      <w:hyperlink r:id="rId10" w:history="1">
        <w:r w:rsidRPr="00B13AD0">
          <w:rPr>
            <w:rFonts w:ascii="Times New Roman" w:eastAsia="Times New Roman" w:hAnsi="Times New Roman" w:cs="Times New Roman"/>
            <w:color w:val="007AD0"/>
            <w:sz w:val="24"/>
            <w:szCs w:val="24"/>
            <w:u w:val="single"/>
            <w:lang w:eastAsia="ru-RU"/>
          </w:rPr>
          <w:t>https://monitoring.spbcokoit.ru/procedure/1043/</w:t>
        </w:r>
      </w:hyperlink>
      <w:r w:rsidRPr="00B13AD0">
        <w:rPr>
          <w:rFonts w:ascii="Times New Roman" w:eastAsia="Times New Roman" w:hAnsi="Times New Roman" w:cs="Times New Roman"/>
          <w:color w:val="555555"/>
          <w:sz w:val="24"/>
          <w:szCs w:val="24"/>
          <w:lang w:eastAsia="ru-RU"/>
        </w:rPr>
        <w:t>.</w:t>
      </w:r>
    </w:p>
    <w:p w14:paraId="3C85DAD3" w14:textId="77777777" w:rsidR="00F96240" w:rsidRPr="00B13AD0" w:rsidRDefault="00F96240" w:rsidP="00F96240">
      <w:pPr>
        <w:pStyle w:val="a3"/>
        <w:numPr>
          <w:ilvl w:val="0"/>
          <w:numId w:val="39"/>
        </w:numPr>
        <w:shd w:val="clear" w:color="auto" w:fill="FFFFFF"/>
        <w:spacing w:line="330" w:lineRule="atLeast"/>
        <w:jc w:val="both"/>
        <w:rPr>
          <w:rFonts w:ascii="Times New Roman" w:eastAsia="Times New Roman" w:hAnsi="Times New Roman" w:cs="Times New Roman"/>
          <w:color w:val="555555"/>
          <w:sz w:val="24"/>
          <w:szCs w:val="24"/>
          <w:lang w:eastAsia="ru-RU"/>
        </w:rPr>
      </w:pPr>
      <w:r w:rsidRPr="00B13AD0">
        <w:rPr>
          <w:rFonts w:ascii="Times New Roman" w:eastAsia="Times New Roman" w:hAnsi="Times New Roman" w:cs="Times New Roman"/>
          <w:color w:val="555555"/>
          <w:sz w:val="24"/>
          <w:szCs w:val="24"/>
          <w:lang w:eastAsia="ru-RU"/>
        </w:rPr>
        <w:t>Электронный банк заданий по функциональной грамотности: </w:t>
      </w:r>
      <w:hyperlink r:id="rId11" w:history="1">
        <w:r w:rsidRPr="00B13AD0">
          <w:rPr>
            <w:rFonts w:ascii="Times New Roman" w:eastAsia="Times New Roman" w:hAnsi="Times New Roman" w:cs="Times New Roman"/>
            <w:color w:val="007AD0"/>
            <w:sz w:val="24"/>
            <w:szCs w:val="24"/>
            <w:u w:val="single"/>
            <w:lang w:eastAsia="ru-RU"/>
          </w:rPr>
          <w:t>https://fg.resh.edu.ru/</w:t>
        </w:r>
      </w:hyperlink>
      <w:r w:rsidRPr="00B13AD0">
        <w:rPr>
          <w:rFonts w:ascii="Times New Roman" w:eastAsia="Times New Roman" w:hAnsi="Times New Roman" w:cs="Times New Roman"/>
          <w:color w:val="555555"/>
          <w:sz w:val="24"/>
          <w:szCs w:val="24"/>
          <w:lang w:eastAsia="ru-RU"/>
        </w:rPr>
        <w:t>. Пошаговая инструкция, как получить доступ к электронному банку заданий представлена в руководстве пользователя. Ознакомиться с руководством пользователя можно по ссылке: </w:t>
      </w:r>
      <w:hyperlink r:id="rId12" w:history="1">
        <w:r w:rsidRPr="00B13AD0">
          <w:rPr>
            <w:rFonts w:ascii="Times New Roman" w:eastAsia="Times New Roman" w:hAnsi="Times New Roman" w:cs="Times New Roman"/>
            <w:color w:val="007AD0"/>
            <w:sz w:val="24"/>
            <w:szCs w:val="24"/>
            <w:u w:val="single"/>
            <w:lang w:eastAsia="ru-RU"/>
          </w:rPr>
          <w:t>https://resh.edu.ru/instruction</w:t>
        </w:r>
      </w:hyperlink>
      <w:r w:rsidRPr="00B13AD0">
        <w:rPr>
          <w:rFonts w:ascii="Times New Roman" w:eastAsia="Times New Roman" w:hAnsi="Times New Roman" w:cs="Times New Roman"/>
          <w:color w:val="555555"/>
          <w:sz w:val="24"/>
          <w:szCs w:val="24"/>
          <w:lang w:eastAsia="ru-RU"/>
        </w:rPr>
        <w:t>. Презентация платформы «Электронный банк тренировочных заданий по оценке функциональной грамотности»: </w:t>
      </w:r>
      <w:hyperlink r:id="rId13" w:history="1">
        <w:r w:rsidRPr="00B13AD0">
          <w:rPr>
            <w:rFonts w:ascii="Times New Roman" w:eastAsia="Times New Roman" w:hAnsi="Times New Roman" w:cs="Times New Roman"/>
            <w:color w:val="007AD0"/>
            <w:sz w:val="24"/>
            <w:szCs w:val="24"/>
            <w:u w:val="single"/>
            <w:lang w:eastAsia="ru-RU"/>
          </w:rPr>
          <w:t>https://fioco.ru/vebinar-shkoly-ocenka-pisa</w:t>
        </w:r>
      </w:hyperlink>
      <w:r w:rsidRPr="00B13AD0">
        <w:rPr>
          <w:rFonts w:ascii="Times New Roman" w:eastAsia="Times New Roman" w:hAnsi="Times New Roman" w:cs="Times New Roman"/>
          <w:color w:val="555555"/>
          <w:sz w:val="24"/>
          <w:szCs w:val="24"/>
          <w:lang w:eastAsia="ru-RU"/>
        </w:rPr>
        <w:t>. </w:t>
      </w:r>
    </w:p>
    <w:p w14:paraId="264D6F48" w14:textId="51676CDB" w:rsidR="00A105C0" w:rsidRDefault="002F16C7" w:rsidP="002B46BF">
      <w:pPr>
        <w:ind w:left="567"/>
        <w:jc w:val="center"/>
        <w:rPr>
          <w:rFonts w:ascii="Times New Roman" w:hAnsi="Times New Roman" w:cs="Times New Roman"/>
          <w:b/>
        </w:rPr>
      </w:pPr>
      <w:r w:rsidRPr="002B46BF">
        <w:rPr>
          <w:rFonts w:ascii="Times New Roman" w:hAnsi="Times New Roman" w:cs="Times New Roman"/>
          <w:b/>
        </w:rPr>
        <w:t>Тематическое планирование</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565"/>
        <w:gridCol w:w="4263"/>
        <w:gridCol w:w="1985"/>
        <w:gridCol w:w="2410"/>
        <w:gridCol w:w="2441"/>
        <w:gridCol w:w="1932"/>
      </w:tblGrid>
      <w:tr w:rsidR="006B6291" w:rsidRPr="00C4708B" w14:paraId="4240F443" w14:textId="77777777" w:rsidTr="002E04BD">
        <w:trPr>
          <w:jc w:val="center"/>
        </w:trPr>
        <w:tc>
          <w:tcPr>
            <w:tcW w:w="1565" w:type="dxa"/>
            <w:vMerge w:val="restart"/>
            <w:shd w:val="clear" w:color="auto" w:fill="FFFFFF"/>
            <w:tcMar>
              <w:top w:w="29" w:type="dxa"/>
              <w:left w:w="29" w:type="dxa"/>
              <w:bottom w:w="29" w:type="dxa"/>
              <w:right w:w="0" w:type="dxa"/>
            </w:tcMar>
            <w:hideMark/>
          </w:tcPr>
          <w:p w14:paraId="3035077F"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w:t>
            </w:r>
          </w:p>
        </w:tc>
        <w:tc>
          <w:tcPr>
            <w:tcW w:w="4263" w:type="dxa"/>
            <w:vMerge w:val="restart"/>
            <w:shd w:val="clear" w:color="auto" w:fill="FFFFFF"/>
            <w:tcMar>
              <w:top w:w="0" w:type="dxa"/>
              <w:left w:w="0" w:type="dxa"/>
              <w:bottom w:w="0" w:type="dxa"/>
              <w:right w:w="0" w:type="dxa"/>
            </w:tcMar>
            <w:hideMark/>
          </w:tcPr>
          <w:p w14:paraId="7D6D584B"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Тема</w:t>
            </w:r>
          </w:p>
        </w:tc>
        <w:tc>
          <w:tcPr>
            <w:tcW w:w="1985" w:type="dxa"/>
            <w:shd w:val="clear" w:color="auto" w:fill="FFFFFF"/>
            <w:tcMar>
              <w:top w:w="0" w:type="dxa"/>
              <w:left w:w="0" w:type="dxa"/>
              <w:bottom w:w="0" w:type="dxa"/>
              <w:right w:w="0" w:type="dxa"/>
            </w:tcMar>
            <w:hideMark/>
          </w:tcPr>
          <w:p w14:paraId="66E1282F" w14:textId="77777777" w:rsidR="006B6291" w:rsidRPr="006B6291" w:rsidRDefault="006B6291" w:rsidP="002E04BD">
            <w:pPr>
              <w:spacing w:after="150"/>
              <w:contextualSpacing/>
              <w:rPr>
                <w:rFonts w:ascii="Times New Roman" w:hAnsi="Times New Roman" w:cs="Times New Roman"/>
                <w:b/>
                <w:bCs/>
                <w:color w:val="000000"/>
              </w:rPr>
            </w:pPr>
          </w:p>
        </w:tc>
        <w:tc>
          <w:tcPr>
            <w:tcW w:w="6783" w:type="dxa"/>
            <w:gridSpan w:val="3"/>
            <w:shd w:val="clear" w:color="auto" w:fill="FFFFFF"/>
            <w:tcMar>
              <w:top w:w="29" w:type="dxa"/>
              <w:left w:w="29" w:type="dxa"/>
              <w:bottom w:w="29" w:type="dxa"/>
              <w:right w:w="29" w:type="dxa"/>
            </w:tcMar>
            <w:hideMark/>
          </w:tcPr>
          <w:p w14:paraId="66CF857D" w14:textId="77777777" w:rsidR="006B6291" w:rsidRPr="006B6291" w:rsidRDefault="006B6291" w:rsidP="002E04BD">
            <w:pPr>
              <w:spacing w:after="150"/>
              <w:contextualSpacing/>
              <w:rPr>
                <w:rFonts w:ascii="Times New Roman" w:hAnsi="Times New Roman" w:cs="Times New Roman"/>
                <w:b/>
                <w:bCs/>
                <w:color w:val="000000"/>
              </w:rPr>
            </w:pPr>
            <w:r w:rsidRPr="006B6291">
              <w:rPr>
                <w:rFonts w:ascii="Times New Roman" w:hAnsi="Times New Roman" w:cs="Times New Roman"/>
                <w:b/>
                <w:bCs/>
                <w:color w:val="000000"/>
              </w:rPr>
              <w:t>                             Количество</w:t>
            </w:r>
          </w:p>
        </w:tc>
      </w:tr>
      <w:tr w:rsidR="006B6291" w:rsidRPr="00C4708B" w14:paraId="04C42148" w14:textId="77777777" w:rsidTr="002E04BD">
        <w:trPr>
          <w:jc w:val="center"/>
        </w:trPr>
        <w:tc>
          <w:tcPr>
            <w:tcW w:w="1565" w:type="dxa"/>
            <w:vMerge/>
            <w:shd w:val="clear" w:color="auto" w:fill="FFFFFF"/>
            <w:vAlign w:val="center"/>
            <w:hideMark/>
          </w:tcPr>
          <w:p w14:paraId="50E77EBD" w14:textId="77777777" w:rsidR="006B6291" w:rsidRPr="006B6291" w:rsidRDefault="006B6291" w:rsidP="002E04BD">
            <w:pPr>
              <w:contextualSpacing/>
              <w:jc w:val="center"/>
              <w:rPr>
                <w:rFonts w:ascii="Times New Roman" w:hAnsi="Times New Roman" w:cs="Times New Roman"/>
                <w:b/>
                <w:bCs/>
                <w:color w:val="000000"/>
              </w:rPr>
            </w:pPr>
          </w:p>
        </w:tc>
        <w:tc>
          <w:tcPr>
            <w:tcW w:w="4263" w:type="dxa"/>
            <w:vMerge/>
            <w:shd w:val="clear" w:color="auto" w:fill="FFFFFF"/>
            <w:vAlign w:val="center"/>
            <w:hideMark/>
          </w:tcPr>
          <w:p w14:paraId="5BF5EEAD" w14:textId="77777777" w:rsidR="006B6291" w:rsidRPr="006B6291" w:rsidRDefault="006B6291" w:rsidP="002E04BD">
            <w:pPr>
              <w:contextualSpacing/>
              <w:rPr>
                <w:rFonts w:ascii="Times New Roman" w:hAnsi="Times New Roman" w:cs="Times New Roman"/>
                <w:b/>
                <w:bCs/>
                <w:color w:val="000000"/>
              </w:rPr>
            </w:pPr>
          </w:p>
        </w:tc>
        <w:tc>
          <w:tcPr>
            <w:tcW w:w="1985" w:type="dxa"/>
            <w:shd w:val="clear" w:color="auto" w:fill="FFFFFF"/>
            <w:tcMar>
              <w:top w:w="29" w:type="dxa"/>
              <w:left w:w="29" w:type="dxa"/>
              <w:bottom w:w="29" w:type="dxa"/>
              <w:right w:w="0" w:type="dxa"/>
            </w:tcMar>
            <w:hideMark/>
          </w:tcPr>
          <w:p w14:paraId="04D250C5"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часов</w:t>
            </w:r>
          </w:p>
        </w:tc>
        <w:tc>
          <w:tcPr>
            <w:tcW w:w="2410" w:type="dxa"/>
            <w:shd w:val="clear" w:color="auto" w:fill="FFFFFF"/>
            <w:tcMar>
              <w:top w:w="0" w:type="dxa"/>
              <w:left w:w="0" w:type="dxa"/>
              <w:bottom w:w="0" w:type="dxa"/>
              <w:right w:w="0" w:type="dxa"/>
            </w:tcMar>
            <w:hideMark/>
          </w:tcPr>
          <w:p w14:paraId="13715AF4"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лабораторных и практических работ</w:t>
            </w:r>
          </w:p>
        </w:tc>
        <w:tc>
          <w:tcPr>
            <w:tcW w:w="2441" w:type="dxa"/>
            <w:shd w:val="clear" w:color="auto" w:fill="FFFFFF"/>
            <w:tcMar>
              <w:top w:w="0" w:type="dxa"/>
              <w:left w:w="0" w:type="dxa"/>
              <w:bottom w:w="0" w:type="dxa"/>
              <w:right w:w="0" w:type="dxa"/>
            </w:tcMar>
            <w:hideMark/>
          </w:tcPr>
          <w:p w14:paraId="7EBAFDC1"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контрольные работ</w:t>
            </w:r>
          </w:p>
        </w:tc>
        <w:tc>
          <w:tcPr>
            <w:tcW w:w="1932" w:type="dxa"/>
            <w:shd w:val="clear" w:color="auto" w:fill="FFFFFF"/>
            <w:tcMar>
              <w:top w:w="29" w:type="dxa"/>
              <w:left w:w="29" w:type="dxa"/>
              <w:bottom w:w="29" w:type="dxa"/>
              <w:right w:w="29" w:type="dxa"/>
            </w:tcMar>
            <w:hideMark/>
          </w:tcPr>
          <w:p w14:paraId="66A5E161" w14:textId="7777777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экскурсий</w:t>
            </w:r>
          </w:p>
        </w:tc>
      </w:tr>
      <w:tr w:rsidR="006B6291" w:rsidRPr="00C4708B" w14:paraId="3988A130" w14:textId="77777777" w:rsidTr="002E04BD">
        <w:trPr>
          <w:jc w:val="center"/>
        </w:trPr>
        <w:tc>
          <w:tcPr>
            <w:tcW w:w="14596" w:type="dxa"/>
            <w:gridSpan w:val="6"/>
            <w:shd w:val="clear" w:color="auto" w:fill="FFFFFF"/>
            <w:tcMar>
              <w:top w:w="29" w:type="dxa"/>
              <w:left w:w="29" w:type="dxa"/>
              <w:bottom w:w="29" w:type="dxa"/>
              <w:right w:w="0" w:type="dxa"/>
            </w:tcMar>
          </w:tcPr>
          <w:p w14:paraId="4C06BCDF" w14:textId="7C6D4837" w:rsidR="006B6291" w:rsidRPr="006B6291" w:rsidRDefault="006B6291" w:rsidP="002E04BD">
            <w:pPr>
              <w:spacing w:after="150"/>
              <w:contextualSpacing/>
              <w:jc w:val="center"/>
              <w:rPr>
                <w:rFonts w:ascii="Times New Roman" w:hAnsi="Times New Roman" w:cs="Times New Roman"/>
                <w:b/>
                <w:bCs/>
                <w:color w:val="000000"/>
              </w:rPr>
            </w:pPr>
            <w:r w:rsidRPr="006B6291">
              <w:rPr>
                <w:rFonts w:ascii="Times New Roman" w:hAnsi="Times New Roman" w:cs="Times New Roman"/>
                <w:b/>
                <w:bCs/>
                <w:color w:val="000000"/>
              </w:rPr>
              <w:t>9 класс (68 часов)</w:t>
            </w:r>
          </w:p>
        </w:tc>
      </w:tr>
      <w:tr w:rsidR="006B6291" w:rsidRPr="00C4708B" w14:paraId="31AA5B3D" w14:textId="77777777" w:rsidTr="002E04BD">
        <w:trPr>
          <w:jc w:val="center"/>
        </w:trPr>
        <w:tc>
          <w:tcPr>
            <w:tcW w:w="1565" w:type="dxa"/>
            <w:shd w:val="clear" w:color="auto" w:fill="FFFFFF"/>
            <w:tcMar>
              <w:top w:w="29" w:type="dxa"/>
              <w:left w:w="29" w:type="dxa"/>
              <w:bottom w:w="29" w:type="dxa"/>
              <w:right w:w="0" w:type="dxa"/>
            </w:tcMar>
          </w:tcPr>
          <w:p w14:paraId="3BFD2D3D" w14:textId="0A53BEC2"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4263" w:type="dxa"/>
            <w:shd w:val="clear" w:color="auto" w:fill="FFFFFF"/>
            <w:tcMar>
              <w:top w:w="0" w:type="dxa"/>
              <w:left w:w="0" w:type="dxa"/>
              <w:bottom w:w="0" w:type="dxa"/>
              <w:right w:w="0" w:type="dxa"/>
            </w:tcMar>
          </w:tcPr>
          <w:p w14:paraId="7ABD44B7" w14:textId="49C9C895"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Введение</w:t>
            </w:r>
          </w:p>
        </w:tc>
        <w:tc>
          <w:tcPr>
            <w:tcW w:w="1985" w:type="dxa"/>
            <w:shd w:val="clear" w:color="auto" w:fill="FFFFFF"/>
            <w:tcMar>
              <w:top w:w="0" w:type="dxa"/>
              <w:left w:w="0" w:type="dxa"/>
              <w:bottom w:w="0" w:type="dxa"/>
              <w:right w:w="0" w:type="dxa"/>
            </w:tcMar>
          </w:tcPr>
          <w:p w14:paraId="4A020C3A" w14:textId="5D20C721"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3</w:t>
            </w:r>
          </w:p>
        </w:tc>
        <w:tc>
          <w:tcPr>
            <w:tcW w:w="2410" w:type="dxa"/>
            <w:shd w:val="clear" w:color="auto" w:fill="FFFFFF"/>
            <w:tcMar>
              <w:top w:w="0" w:type="dxa"/>
              <w:left w:w="0" w:type="dxa"/>
              <w:bottom w:w="0" w:type="dxa"/>
              <w:right w:w="0" w:type="dxa"/>
            </w:tcMar>
          </w:tcPr>
          <w:p w14:paraId="4B9BEEB4" w14:textId="4D84365F"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0</w:t>
            </w:r>
          </w:p>
        </w:tc>
        <w:tc>
          <w:tcPr>
            <w:tcW w:w="2441" w:type="dxa"/>
            <w:shd w:val="clear" w:color="auto" w:fill="FFFFFF"/>
            <w:tcMar>
              <w:top w:w="0" w:type="dxa"/>
              <w:left w:w="0" w:type="dxa"/>
              <w:bottom w:w="0" w:type="dxa"/>
              <w:right w:w="0" w:type="dxa"/>
            </w:tcMar>
          </w:tcPr>
          <w:p w14:paraId="38213CDE" w14:textId="77777777" w:rsidR="006B6291" w:rsidRPr="006B6291" w:rsidRDefault="006B6291" w:rsidP="006B6291">
            <w:pPr>
              <w:spacing w:after="150"/>
              <w:contextualSpacing/>
              <w:jc w:val="center"/>
              <w:rPr>
                <w:rFonts w:ascii="Times New Roman" w:hAnsi="Times New Roman" w:cs="Times New Roman"/>
                <w:color w:val="000000"/>
              </w:rPr>
            </w:pPr>
          </w:p>
        </w:tc>
        <w:tc>
          <w:tcPr>
            <w:tcW w:w="1932" w:type="dxa"/>
            <w:shd w:val="clear" w:color="auto" w:fill="FFFFFF"/>
            <w:tcMar>
              <w:top w:w="29" w:type="dxa"/>
              <w:left w:w="29" w:type="dxa"/>
              <w:bottom w:w="29" w:type="dxa"/>
              <w:right w:w="29" w:type="dxa"/>
            </w:tcMar>
          </w:tcPr>
          <w:p w14:paraId="6E28E371" w14:textId="77777777" w:rsidR="006B6291" w:rsidRPr="006B6291" w:rsidRDefault="006B6291" w:rsidP="006B6291">
            <w:pPr>
              <w:spacing w:after="150"/>
              <w:contextualSpacing/>
              <w:jc w:val="center"/>
              <w:rPr>
                <w:rFonts w:ascii="Times New Roman" w:hAnsi="Times New Roman" w:cs="Times New Roman"/>
                <w:color w:val="000000"/>
              </w:rPr>
            </w:pPr>
          </w:p>
        </w:tc>
      </w:tr>
      <w:tr w:rsidR="006B6291" w:rsidRPr="00C4708B" w14:paraId="79309686" w14:textId="77777777" w:rsidTr="002E04BD">
        <w:trPr>
          <w:jc w:val="center"/>
        </w:trPr>
        <w:tc>
          <w:tcPr>
            <w:tcW w:w="1565" w:type="dxa"/>
            <w:shd w:val="clear" w:color="auto" w:fill="FFFFFF"/>
            <w:tcMar>
              <w:top w:w="29" w:type="dxa"/>
              <w:left w:w="29" w:type="dxa"/>
              <w:bottom w:w="29" w:type="dxa"/>
              <w:right w:w="0" w:type="dxa"/>
            </w:tcMar>
            <w:hideMark/>
          </w:tcPr>
          <w:p w14:paraId="499C70AD"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2</w:t>
            </w:r>
          </w:p>
        </w:tc>
        <w:tc>
          <w:tcPr>
            <w:tcW w:w="4263" w:type="dxa"/>
            <w:shd w:val="clear" w:color="auto" w:fill="FFFFFF"/>
            <w:tcMar>
              <w:top w:w="0" w:type="dxa"/>
              <w:left w:w="0" w:type="dxa"/>
              <w:bottom w:w="0" w:type="dxa"/>
              <w:right w:w="0" w:type="dxa"/>
            </w:tcMar>
            <w:hideMark/>
          </w:tcPr>
          <w:p w14:paraId="119B6635"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Молекулярный уровень</w:t>
            </w:r>
          </w:p>
        </w:tc>
        <w:tc>
          <w:tcPr>
            <w:tcW w:w="1985" w:type="dxa"/>
            <w:shd w:val="clear" w:color="auto" w:fill="FFFFFF"/>
            <w:tcMar>
              <w:top w:w="0" w:type="dxa"/>
              <w:left w:w="0" w:type="dxa"/>
              <w:bottom w:w="0" w:type="dxa"/>
              <w:right w:w="0" w:type="dxa"/>
            </w:tcMar>
            <w:hideMark/>
          </w:tcPr>
          <w:p w14:paraId="11ACAC10"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11</w:t>
            </w:r>
          </w:p>
        </w:tc>
        <w:tc>
          <w:tcPr>
            <w:tcW w:w="2410" w:type="dxa"/>
            <w:shd w:val="clear" w:color="auto" w:fill="FFFFFF"/>
            <w:tcMar>
              <w:top w:w="0" w:type="dxa"/>
              <w:left w:w="0" w:type="dxa"/>
              <w:bottom w:w="0" w:type="dxa"/>
              <w:right w:w="0" w:type="dxa"/>
            </w:tcMar>
            <w:hideMark/>
          </w:tcPr>
          <w:p w14:paraId="2851AD1E"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2441" w:type="dxa"/>
            <w:shd w:val="clear" w:color="auto" w:fill="FFFFFF"/>
            <w:tcMar>
              <w:top w:w="0" w:type="dxa"/>
              <w:left w:w="0" w:type="dxa"/>
              <w:bottom w:w="0" w:type="dxa"/>
              <w:right w:w="0" w:type="dxa"/>
            </w:tcMar>
            <w:hideMark/>
          </w:tcPr>
          <w:p w14:paraId="606B206D"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1932" w:type="dxa"/>
            <w:shd w:val="clear" w:color="auto" w:fill="FFFFFF"/>
            <w:tcMar>
              <w:top w:w="29" w:type="dxa"/>
              <w:left w:w="29" w:type="dxa"/>
              <w:bottom w:w="29" w:type="dxa"/>
              <w:right w:w="29" w:type="dxa"/>
            </w:tcMar>
            <w:hideMark/>
          </w:tcPr>
          <w:p w14:paraId="08C7EF36" w14:textId="77777777" w:rsidR="006B6291" w:rsidRPr="006B6291" w:rsidRDefault="006B6291" w:rsidP="006B6291">
            <w:pPr>
              <w:spacing w:after="150"/>
              <w:contextualSpacing/>
              <w:jc w:val="center"/>
              <w:rPr>
                <w:rFonts w:ascii="Times New Roman" w:hAnsi="Times New Roman" w:cs="Times New Roman"/>
                <w:color w:val="000000"/>
              </w:rPr>
            </w:pPr>
          </w:p>
        </w:tc>
      </w:tr>
      <w:tr w:rsidR="006B6291" w:rsidRPr="00C4708B" w14:paraId="5AEDA283" w14:textId="77777777" w:rsidTr="002E04BD">
        <w:trPr>
          <w:jc w:val="center"/>
        </w:trPr>
        <w:tc>
          <w:tcPr>
            <w:tcW w:w="1565" w:type="dxa"/>
            <w:shd w:val="clear" w:color="auto" w:fill="FFFFFF"/>
            <w:tcMar>
              <w:top w:w="29" w:type="dxa"/>
              <w:left w:w="29" w:type="dxa"/>
              <w:bottom w:w="29" w:type="dxa"/>
              <w:right w:w="0" w:type="dxa"/>
            </w:tcMar>
            <w:hideMark/>
          </w:tcPr>
          <w:p w14:paraId="580B7D74"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3</w:t>
            </w:r>
          </w:p>
        </w:tc>
        <w:tc>
          <w:tcPr>
            <w:tcW w:w="4263" w:type="dxa"/>
            <w:shd w:val="clear" w:color="auto" w:fill="FFFFFF"/>
            <w:tcMar>
              <w:top w:w="0" w:type="dxa"/>
              <w:left w:w="0" w:type="dxa"/>
              <w:bottom w:w="0" w:type="dxa"/>
              <w:right w:w="0" w:type="dxa"/>
            </w:tcMar>
            <w:hideMark/>
          </w:tcPr>
          <w:p w14:paraId="4BD89ED6"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Клеточный уровень</w:t>
            </w:r>
          </w:p>
        </w:tc>
        <w:tc>
          <w:tcPr>
            <w:tcW w:w="1985" w:type="dxa"/>
            <w:shd w:val="clear" w:color="auto" w:fill="FFFFFF"/>
            <w:tcMar>
              <w:top w:w="0" w:type="dxa"/>
              <w:left w:w="0" w:type="dxa"/>
              <w:bottom w:w="0" w:type="dxa"/>
              <w:right w:w="0" w:type="dxa"/>
            </w:tcMar>
            <w:hideMark/>
          </w:tcPr>
          <w:p w14:paraId="50524D76"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15</w:t>
            </w:r>
          </w:p>
        </w:tc>
        <w:tc>
          <w:tcPr>
            <w:tcW w:w="2410" w:type="dxa"/>
            <w:shd w:val="clear" w:color="auto" w:fill="FFFFFF"/>
            <w:tcMar>
              <w:top w:w="0" w:type="dxa"/>
              <w:left w:w="0" w:type="dxa"/>
              <w:bottom w:w="0" w:type="dxa"/>
              <w:right w:w="0" w:type="dxa"/>
            </w:tcMar>
            <w:hideMark/>
          </w:tcPr>
          <w:p w14:paraId="007279EB"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2441" w:type="dxa"/>
            <w:shd w:val="clear" w:color="auto" w:fill="FFFFFF"/>
            <w:tcMar>
              <w:top w:w="0" w:type="dxa"/>
              <w:left w:w="0" w:type="dxa"/>
              <w:bottom w:w="0" w:type="dxa"/>
              <w:right w:w="0" w:type="dxa"/>
            </w:tcMar>
            <w:hideMark/>
          </w:tcPr>
          <w:p w14:paraId="42BBDBE0"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1932" w:type="dxa"/>
            <w:shd w:val="clear" w:color="auto" w:fill="FFFFFF"/>
            <w:tcMar>
              <w:top w:w="29" w:type="dxa"/>
              <w:left w:w="29" w:type="dxa"/>
              <w:bottom w:w="29" w:type="dxa"/>
              <w:right w:w="29" w:type="dxa"/>
            </w:tcMar>
            <w:hideMark/>
          </w:tcPr>
          <w:p w14:paraId="3BEF005C" w14:textId="77777777" w:rsidR="006B6291" w:rsidRPr="006B6291" w:rsidRDefault="006B6291" w:rsidP="006B6291">
            <w:pPr>
              <w:spacing w:after="150"/>
              <w:contextualSpacing/>
              <w:jc w:val="center"/>
              <w:rPr>
                <w:rFonts w:ascii="Times New Roman" w:hAnsi="Times New Roman" w:cs="Times New Roman"/>
                <w:color w:val="000000"/>
              </w:rPr>
            </w:pPr>
          </w:p>
        </w:tc>
      </w:tr>
      <w:tr w:rsidR="006B6291" w:rsidRPr="00C4708B" w14:paraId="194C1E14" w14:textId="77777777" w:rsidTr="002E04BD">
        <w:trPr>
          <w:jc w:val="center"/>
        </w:trPr>
        <w:tc>
          <w:tcPr>
            <w:tcW w:w="1565" w:type="dxa"/>
            <w:shd w:val="clear" w:color="auto" w:fill="FFFFFF"/>
            <w:tcMar>
              <w:top w:w="29" w:type="dxa"/>
              <w:left w:w="29" w:type="dxa"/>
              <w:bottom w:w="29" w:type="dxa"/>
              <w:right w:w="0" w:type="dxa"/>
            </w:tcMar>
            <w:hideMark/>
          </w:tcPr>
          <w:p w14:paraId="6980544D"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4</w:t>
            </w:r>
          </w:p>
        </w:tc>
        <w:tc>
          <w:tcPr>
            <w:tcW w:w="4263" w:type="dxa"/>
            <w:shd w:val="clear" w:color="auto" w:fill="FFFFFF"/>
            <w:tcMar>
              <w:top w:w="0" w:type="dxa"/>
              <w:left w:w="0" w:type="dxa"/>
              <w:bottom w:w="0" w:type="dxa"/>
              <w:right w:w="0" w:type="dxa"/>
            </w:tcMar>
            <w:hideMark/>
          </w:tcPr>
          <w:p w14:paraId="7B2F1092"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Организменный уровень</w:t>
            </w:r>
          </w:p>
        </w:tc>
        <w:tc>
          <w:tcPr>
            <w:tcW w:w="1985" w:type="dxa"/>
            <w:shd w:val="clear" w:color="auto" w:fill="FFFFFF"/>
            <w:tcMar>
              <w:top w:w="0" w:type="dxa"/>
              <w:left w:w="0" w:type="dxa"/>
              <w:bottom w:w="0" w:type="dxa"/>
              <w:right w:w="0" w:type="dxa"/>
            </w:tcMar>
            <w:hideMark/>
          </w:tcPr>
          <w:p w14:paraId="579BA1E1"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14</w:t>
            </w:r>
          </w:p>
        </w:tc>
        <w:tc>
          <w:tcPr>
            <w:tcW w:w="2410" w:type="dxa"/>
            <w:shd w:val="clear" w:color="auto" w:fill="FFFFFF"/>
            <w:tcMar>
              <w:top w:w="0" w:type="dxa"/>
              <w:left w:w="0" w:type="dxa"/>
              <w:bottom w:w="0" w:type="dxa"/>
              <w:right w:w="0" w:type="dxa"/>
            </w:tcMar>
            <w:hideMark/>
          </w:tcPr>
          <w:p w14:paraId="089E23DC"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5</w:t>
            </w:r>
          </w:p>
        </w:tc>
        <w:tc>
          <w:tcPr>
            <w:tcW w:w="2441" w:type="dxa"/>
            <w:shd w:val="clear" w:color="auto" w:fill="FFFFFF"/>
            <w:tcMar>
              <w:top w:w="0" w:type="dxa"/>
              <w:left w:w="0" w:type="dxa"/>
              <w:bottom w:w="0" w:type="dxa"/>
              <w:right w:w="0" w:type="dxa"/>
            </w:tcMar>
            <w:hideMark/>
          </w:tcPr>
          <w:p w14:paraId="35D270B6"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1932" w:type="dxa"/>
            <w:shd w:val="clear" w:color="auto" w:fill="FFFFFF"/>
            <w:tcMar>
              <w:top w:w="29" w:type="dxa"/>
              <w:left w:w="29" w:type="dxa"/>
              <w:bottom w:w="29" w:type="dxa"/>
              <w:right w:w="29" w:type="dxa"/>
            </w:tcMar>
            <w:hideMark/>
          </w:tcPr>
          <w:p w14:paraId="653ABC06" w14:textId="77777777" w:rsidR="006B6291" w:rsidRPr="006B6291" w:rsidRDefault="006B6291" w:rsidP="006B6291">
            <w:pPr>
              <w:spacing w:after="150"/>
              <w:contextualSpacing/>
              <w:jc w:val="center"/>
              <w:rPr>
                <w:rFonts w:ascii="Times New Roman" w:hAnsi="Times New Roman" w:cs="Times New Roman"/>
                <w:color w:val="000000"/>
              </w:rPr>
            </w:pPr>
          </w:p>
        </w:tc>
      </w:tr>
      <w:tr w:rsidR="006B6291" w:rsidRPr="00C4708B" w14:paraId="5E247F48" w14:textId="77777777" w:rsidTr="002E04BD">
        <w:trPr>
          <w:jc w:val="center"/>
        </w:trPr>
        <w:tc>
          <w:tcPr>
            <w:tcW w:w="1565" w:type="dxa"/>
            <w:shd w:val="clear" w:color="auto" w:fill="FFFFFF"/>
            <w:tcMar>
              <w:top w:w="29" w:type="dxa"/>
              <w:left w:w="29" w:type="dxa"/>
              <w:bottom w:w="29" w:type="dxa"/>
              <w:right w:w="0" w:type="dxa"/>
            </w:tcMar>
            <w:hideMark/>
          </w:tcPr>
          <w:p w14:paraId="182AAE53"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5</w:t>
            </w:r>
          </w:p>
        </w:tc>
        <w:tc>
          <w:tcPr>
            <w:tcW w:w="4263" w:type="dxa"/>
            <w:shd w:val="clear" w:color="auto" w:fill="FFFFFF"/>
            <w:tcMar>
              <w:top w:w="0" w:type="dxa"/>
              <w:left w:w="0" w:type="dxa"/>
              <w:bottom w:w="0" w:type="dxa"/>
              <w:right w:w="0" w:type="dxa"/>
            </w:tcMar>
            <w:hideMark/>
          </w:tcPr>
          <w:p w14:paraId="386E5D73"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Популяционно-видовой уровень</w:t>
            </w:r>
          </w:p>
        </w:tc>
        <w:tc>
          <w:tcPr>
            <w:tcW w:w="1985" w:type="dxa"/>
            <w:shd w:val="clear" w:color="auto" w:fill="FFFFFF"/>
            <w:tcMar>
              <w:top w:w="0" w:type="dxa"/>
              <w:left w:w="0" w:type="dxa"/>
              <w:bottom w:w="0" w:type="dxa"/>
              <w:right w:w="0" w:type="dxa"/>
            </w:tcMar>
            <w:hideMark/>
          </w:tcPr>
          <w:p w14:paraId="7D03E090"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9</w:t>
            </w:r>
          </w:p>
        </w:tc>
        <w:tc>
          <w:tcPr>
            <w:tcW w:w="2410" w:type="dxa"/>
            <w:shd w:val="clear" w:color="auto" w:fill="FFFFFF"/>
            <w:tcMar>
              <w:top w:w="0" w:type="dxa"/>
              <w:left w:w="0" w:type="dxa"/>
              <w:bottom w:w="0" w:type="dxa"/>
              <w:right w:w="0" w:type="dxa"/>
            </w:tcMar>
            <w:hideMark/>
          </w:tcPr>
          <w:p w14:paraId="18CAE1B6"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2441" w:type="dxa"/>
            <w:shd w:val="clear" w:color="auto" w:fill="FFFFFF"/>
            <w:tcMar>
              <w:top w:w="0" w:type="dxa"/>
              <w:left w:w="0" w:type="dxa"/>
              <w:bottom w:w="0" w:type="dxa"/>
              <w:right w:w="0" w:type="dxa"/>
            </w:tcMar>
            <w:hideMark/>
          </w:tcPr>
          <w:p w14:paraId="3A41BE16" w14:textId="77777777" w:rsidR="006B6291" w:rsidRPr="006B6291" w:rsidRDefault="006B6291" w:rsidP="006B6291">
            <w:pPr>
              <w:spacing w:after="150"/>
              <w:contextualSpacing/>
              <w:jc w:val="center"/>
              <w:rPr>
                <w:rFonts w:ascii="Times New Roman" w:hAnsi="Times New Roman" w:cs="Times New Roman"/>
                <w:color w:val="000000"/>
              </w:rPr>
            </w:pPr>
          </w:p>
        </w:tc>
        <w:tc>
          <w:tcPr>
            <w:tcW w:w="1932" w:type="dxa"/>
            <w:shd w:val="clear" w:color="auto" w:fill="FFFFFF"/>
            <w:tcMar>
              <w:top w:w="29" w:type="dxa"/>
              <w:left w:w="29" w:type="dxa"/>
              <w:bottom w:w="29" w:type="dxa"/>
              <w:right w:w="29" w:type="dxa"/>
            </w:tcMar>
            <w:hideMark/>
          </w:tcPr>
          <w:p w14:paraId="072629F6"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r>
      <w:tr w:rsidR="006B6291" w:rsidRPr="00C4708B" w14:paraId="49029C6F" w14:textId="77777777" w:rsidTr="002E04BD">
        <w:trPr>
          <w:jc w:val="center"/>
        </w:trPr>
        <w:tc>
          <w:tcPr>
            <w:tcW w:w="1565" w:type="dxa"/>
            <w:shd w:val="clear" w:color="auto" w:fill="FFFFFF"/>
            <w:tcMar>
              <w:top w:w="29" w:type="dxa"/>
              <w:left w:w="29" w:type="dxa"/>
              <w:bottom w:w="29" w:type="dxa"/>
              <w:right w:w="0" w:type="dxa"/>
            </w:tcMar>
            <w:hideMark/>
          </w:tcPr>
          <w:p w14:paraId="3933E0D9"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6</w:t>
            </w:r>
          </w:p>
        </w:tc>
        <w:tc>
          <w:tcPr>
            <w:tcW w:w="4263" w:type="dxa"/>
            <w:shd w:val="clear" w:color="auto" w:fill="FFFFFF"/>
            <w:tcMar>
              <w:top w:w="0" w:type="dxa"/>
              <w:left w:w="0" w:type="dxa"/>
              <w:bottom w:w="0" w:type="dxa"/>
              <w:right w:w="0" w:type="dxa"/>
            </w:tcMar>
            <w:hideMark/>
          </w:tcPr>
          <w:p w14:paraId="1645A9B2"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Экосистемный уровень</w:t>
            </w:r>
          </w:p>
        </w:tc>
        <w:tc>
          <w:tcPr>
            <w:tcW w:w="1985" w:type="dxa"/>
            <w:shd w:val="clear" w:color="auto" w:fill="FFFFFF"/>
            <w:tcMar>
              <w:top w:w="0" w:type="dxa"/>
              <w:left w:w="0" w:type="dxa"/>
              <w:bottom w:w="0" w:type="dxa"/>
              <w:right w:w="0" w:type="dxa"/>
            </w:tcMar>
            <w:hideMark/>
          </w:tcPr>
          <w:p w14:paraId="098BC25F"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5</w:t>
            </w:r>
          </w:p>
        </w:tc>
        <w:tc>
          <w:tcPr>
            <w:tcW w:w="2410" w:type="dxa"/>
            <w:shd w:val="clear" w:color="auto" w:fill="FFFFFF"/>
            <w:tcMar>
              <w:top w:w="0" w:type="dxa"/>
              <w:left w:w="0" w:type="dxa"/>
              <w:bottom w:w="0" w:type="dxa"/>
              <w:right w:w="0" w:type="dxa"/>
            </w:tcMar>
            <w:hideMark/>
          </w:tcPr>
          <w:p w14:paraId="51AC6C89"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0</w:t>
            </w:r>
          </w:p>
        </w:tc>
        <w:tc>
          <w:tcPr>
            <w:tcW w:w="2441" w:type="dxa"/>
            <w:shd w:val="clear" w:color="auto" w:fill="FFFFFF"/>
            <w:tcMar>
              <w:top w:w="0" w:type="dxa"/>
              <w:left w:w="0" w:type="dxa"/>
              <w:bottom w:w="0" w:type="dxa"/>
              <w:right w:w="0" w:type="dxa"/>
            </w:tcMar>
            <w:hideMark/>
          </w:tcPr>
          <w:p w14:paraId="5ECC9C2F" w14:textId="77777777" w:rsidR="006B6291" w:rsidRPr="006B6291" w:rsidRDefault="006B6291" w:rsidP="006B6291">
            <w:pPr>
              <w:spacing w:after="150"/>
              <w:contextualSpacing/>
              <w:jc w:val="center"/>
              <w:rPr>
                <w:rFonts w:ascii="Times New Roman" w:hAnsi="Times New Roman" w:cs="Times New Roman"/>
                <w:color w:val="000000"/>
              </w:rPr>
            </w:pPr>
          </w:p>
        </w:tc>
        <w:tc>
          <w:tcPr>
            <w:tcW w:w="1932" w:type="dxa"/>
            <w:shd w:val="clear" w:color="auto" w:fill="FFFFFF"/>
            <w:tcMar>
              <w:top w:w="29" w:type="dxa"/>
              <w:left w:w="29" w:type="dxa"/>
              <w:bottom w:w="29" w:type="dxa"/>
              <w:right w:w="29" w:type="dxa"/>
            </w:tcMar>
            <w:hideMark/>
          </w:tcPr>
          <w:p w14:paraId="6A909DCC"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r>
      <w:tr w:rsidR="006B6291" w:rsidRPr="00C4708B" w14:paraId="064C0D19" w14:textId="77777777" w:rsidTr="002E04BD">
        <w:trPr>
          <w:jc w:val="center"/>
        </w:trPr>
        <w:tc>
          <w:tcPr>
            <w:tcW w:w="1565" w:type="dxa"/>
            <w:shd w:val="clear" w:color="auto" w:fill="FFFFFF"/>
            <w:tcMar>
              <w:top w:w="29" w:type="dxa"/>
              <w:left w:w="29" w:type="dxa"/>
              <w:bottom w:w="29" w:type="dxa"/>
              <w:right w:w="0" w:type="dxa"/>
            </w:tcMar>
            <w:hideMark/>
          </w:tcPr>
          <w:p w14:paraId="04383BCC"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7</w:t>
            </w:r>
          </w:p>
        </w:tc>
        <w:tc>
          <w:tcPr>
            <w:tcW w:w="4263" w:type="dxa"/>
            <w:shd w:val="clear" w:color="auto" w:fill="FFFFFF"/>
            <w:tcMar>
              <w:top w:w="0" w:type="dxa"/>
              <w:left w:w="0" w:type="dxa"/>
              <w:bottom w:w="0" w:type="dxa"/>
              <w:right w:w="0" w:type="dxa"/>
            </w:tcMar>
            <w:hideMark/>
          </w:tcPr>
          <w:p w14:paraId="7C5AC30B" w14:textId="77777777" w:rsidR="006B6291" w:rsidRPr="006B6291" w:rsidRDefault="006B6291" w:rsidP="006B6291">
            <w:pPr>
              <w:spacing w:after="150"/>
              <w:contextualSpacing/>
              <w:rPr>
                <w:rFonts w:ascii="Times New Roman" w:hAnsi="Times New Roman" w:cs="Times New Roman"/>
                <w:color w:val="000000"/>
              </w:rPr>
            </w:pPr>
            <w:r w:rsidRPr="006B6291">
              <w:rPr>
                <w:rFonts w:ascii="Times New Roman" w:hAnsi="Times New Roman" w:cs="Times New Roman"/>
                <w:color w:val="000000"/>
              </w:rPr>
              <w:t>Биосферный уровень</w:t>
            </w:r>
          </w:p>
        </w:tc>
        <w:tc>
          <w:tcPr>
            <w:tcW w:w="1985" w:type="dxa"/>
            <w:shd w:val="clear" w:color="auto" w:fill="FFFFFF"/>
            <w:tcMar>
              <w:top w:w="0" w:type="dxa"/>
              <w:left w:w="0" w:type="dxa"/>
              <w:bottom w:w="0" w:type="dxa"/>
              <w:right w:w="0" w:type="dxa"/>
            </w:tcMar>
            <w:hideMark/>
          </w:tcPr>
          <w:p w14:paraId="40F97734"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11</w:t>
            </w:r>
          </w:p>
        </w:tc>
        <w:tc>
          <w:tcPr>
            <w:tcW w:w="2410" w:type="dxa"/>
            <w:shd w:val="clear" w:color="auto" w:fill="FFFFFF"/>
            <w:tcMar>
              <w:top w:w="0" w:type="dxa"/>
              <w:left w:w="0" w:type="dxa"/>
              <w:bottom w:w="0" w:type="dxa"/>
              <w:right w:w="0" w:type="dxa"/>
            </w:tcMar>
            <w:hideMark/>
          </w:tcPr>
          <w:p w14:paraId="3D5EE99F"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c>
          <w:tcPr>
            <w:tcW w:w="2441" w:type="dxa"/>
            <w:shd w:val="clear" w:color="auto" w:fill="FFFFFF"/>
            <w:tcMar>
              <w:top w:w="0" w:type="dxa"/>
              <w:left w:w="0" w:type="dxa"/>
              <w:bottom w:w="0" w:type="dxa"/>
              <w:right w:w="0" w:type="dxa"/>
            </w:tcMar>
            <w:hideMark/>
          </w:tcPr>
          <w:p w14:paraId="7D354988" w14:textId="77777777" w:rsidR="006B6291" w:rsidRPr="006B6291" w:rsidRDefault="006B6291" w:rsidP="006B6291">
            <w:pPr>
              <w:spacing w:after="150"/>
              <w:contextualSpacing/>
              <w:jc w:val="center"/>
              <w:rPr>
                <w:rFonts w:ascii="Times New Roman" w:hAnsi="Times New Roman" w:cs="Times New Roman"/>
                <w:color w:val="000000"/>
              </w:rPr>
            </w:pPr>
          </w:p>
        </w:tc>
        <w:tc>
          <w:tcPr>
            <w:tcW w:w="1932" w:type="dxa"/>
            <w:shd w:val="clear" w:color="auto" w:fill="FFFFFF"/>
            <w:tcMar>
              <w:top w:w="29" w:type="dxa"/>
              <w:left w:w="29" w:type="dxa"/>
              <w:bottom w:w="29" w:type="dxa"/>
              <w:right w:w="29" w:type="dxa"/>
            </w:tcMar>
            <w:hideMark/>
          </w:tcPr>
          <w:p w14:paraId="0052DF45"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1</w:t>
            </w:r>
          </w:p>
        </w:tc>
      </w:tr>
      <w:tr w:rsidR="006B6291" w:rsidRPr="00C4708B" w14:paraId="72554A3E" w14:textId="77777777" w:rsidTr="002E04BD">
        <w:trPr>
          <w:jc w:val="center"/>
        </w:trPr>
        <w:tc>
          <w:tcPr>
            <w:tcW w:w="1565" w:type="dxa"/>
            <w:shd w:val="clear" w:color="auto" w:fill="FFFFFF"/>
            <w:tcMar>
              <w:top w:w="29" w:type="dxa"/>
              <w:left w:w="29" w:type="dxa"/>
              <w:bottom w:w="29" w:type="dxa"/>
              <w:right w:w="0" w:type="dxa"/>
            </w:tcMar>
            <w:hideMark/>
          </w:tcPr>
          <w:p w14:paraId="2E9F1FF2" w14:textId="77777777" w:rsidR="006B6291" w:rsidRPr="006B6291" w:rsidRDefault="006B6291" w:rsidP="006B6291">
            <w:pPr>
              <w:spacing w:after="150"/>
              <w:contextualSpacing/>
              <w:jc w:val="center"/>
              <w:rPr>
                <w:rFonts w:ascii="Times New Roman" w:hAnsi="Times New Roman" w:cs="Times New Roman"/>
                <w:color w:val="000000"/>
              </w:rPr>
            </w:pPr>
          </w:p>
        </w:tc>
        <w:tc>
          <w:tcPr>
            <w:tcW w:w="4263" w:type="dxa"/>
            <w:shd w:val="clear" w:color="auto" w:fill="FFFFFF"/>
            <w:tcMar>
              <w:top w:w="0" w:type="dxa"/>
              <w:left w:w="0" w:type="dxa"/>
              <w:bottom w:w="0" w:type="dxa"/>
              <w:right w:w="0" w:type="dxa"/>
            </w:tcMar>
            <w:hideMark/>
          </w:tcPr>
          <w:p w14:paraId="2999610A" w14:textId="77777777" w:rsidR="006B6291" w:rsidRPr="006B6291" w:rsidRDefault="006B6291" w:rsidP="006B6291">
            <w:pPr>
              <w:spacing w:after="150"/>
              <w:contextualSpacing/>
              <w:rPr>
                <w:rFonts w:ascii="Times New Roman" w:hAnsi="Times New Roman" w:cs="Times New Roman"/>
                <w:i/>
                <w:color w:val="000000"/>
              </w:rPr>
            </w:pPr>
            <w:r w:rsidRPr="006B6291">
              <w:rPr>
                <w:rFonts w:ascii="Times New Roman" w:hAnsi="Times New Roman" w:cs="Times New Roman"/>
                <w:i/>
                <w:color w:val="000000"/>
              </w:rPr>
              <w:t>Итого за год.</w:t>
            </w:r>
          </w:p>
        </w:tc>
        <w:tc>
          <w:tcPr>
            <w:tcW w:w="1985" w:type="dxa"/>
            <w:shd w:val="clear" w:color="auto" w:fill="FFFFFF"/>
            <w:tcMar>
              <w:top w:w="0" w:type="dxa"/>
              <w:left w:w="0" w:type="dxa"/>
              <w:bottom w:w="0" w:type="dxa"/>
              <w:right w:w="0" w:type="dxa"/>
            </w:tcMar>
            <w:hideMark/>
          </w:tcPr>
          <w:p w14:paraId="7C2C9349"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68</w:t>
            </w:r>
          </w:p>
        </w:tc>
        <w:tc>
          <w:tcPr>
            <w:tcW w:w="2410" w:type="dxa"/>
            <w:shd w:val="clear" w:color="auto" w:fill="FFFFFF"/>
            <w:tcMar>
              <w:top w:w="0" w:type="dxa"/>
              <w:left w:w="0" w:type="dxa"/>
              <w:bottom w:w="0" w:type="dxa"/>
              <w:right w:w="0" w:type="dxa"/>
            </w:tcMar>
            <w:hideMark/>
          </w:tcPr>
          <w:p w14:paraId="551B4720"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9</w:t>
            </w:r>
          </w:p>
        </w:tc>
        <w:tc>
          <w:tcPr>
            <w:tcW w:w="2441" w:type="dxa"/>
            <w:shd w:val="clear" w:color="auto" w:fill="FFFFFF"/>
            <w:tcMar>
              <w:top w:w="0" w:type="dxa"/>
              <w:left w:w="0" w:type="dxa"/>
              <w:bottom w:w="0" w:type="dxa"/>
              <w:right w:w="0" w:type="dxa"/>
            </w:tcMar>
            <w:hideMark/>
          </w:tcPr>
          <w:p w14:paraId="12847291"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3</w:t>
            </w:r>
          </w:p>
        </w:tc>
        <w:tc>
          <w:tcPr>
            <w:tcW w:w="1932" w:type="dxa"/>
            <w:shd w:val="clear" w:color="auto" w:fill="FFFFFF"/>
            <w:tcMar>
              <w:top w:w="29" w:type="dxa"/>
              <w:left w:w="29" w:type="dxa"/>
              <w:bottom w:w="29" w:type="dxa"/>
              <w:right w:w="29" w:type="dxa"/>
            </w:tcMar>
            <w:hideMark/>
          </w:tcPr>
          <w:p w14:paraId="7E2BD347" w14:textId="77777777" w:rsidR="006B6291" w:rsidRPr="006B6291" w:rsidRDefault="006B6291" w:rsidP="006B6291">
            <w:pPr>
              <w:spacing w:after="150"/>
              <w:contextualSpacing/>
              <w:jc w:val="center"/>
              <w:rPr>
                <w:rFonts w:ascii="Times New Roman" w:hAnsi="Times New Roman" w:cs="Times New Roman"/>
                <w:color w:val="000000"/>
              </w:rPr>
            </w:pPr>
            <w:r w:rsidRPr="006B6291">
              <w:rPr>
                <w:rFonts w:ascii="Times New Roman" w:hAnsi="Times New Roman" w:cs="Times New Roman"/>
                <w:color w:val="000000"/>
              </w:rPr>
              <w:t>3</w:t>
            </w:r>
          </w:p>
        </w:tc>
      </w:tr>
    </w:tbl>
    <w:p w14:paraId="61270A98" w14:textId="77777777" w:rsidR="00EA768D" w:rsidRPr="002B46BF" w:rsidRDefault="00EA768D" w:rsidP="00601D18">
      <w:pPr>
        <w:ind w:left="567"/>
        <w:rPr>
          <w:rFonts w:ascii="Times New Roman" w:hAnsi="Times New Roman" w:cs="Times New Roman"/>
        </w:rPr>
      </w:pPr>
    </w:p>
    <w:sectPr w:rsidR="00EA768D" w:rsidRPr="002B46BF" w:rsidSect="000F215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A3CF7"/>
    <w:multiLevelType w:val="hybridMultilevel"/>
    <w:tmpl w:val="0CFE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859D1"/>
    <w:multiLevelType w:val="hybridMultilevel"/>
    <w:tmpl w:val="C6BA6838"/>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42C2D"/>
    <w:multiLevelType w:val="multilevel"/>
    <w:tmpl w:val="DE0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DA3DC2"/>
    <w:multiLevelType w:val="hybridMultilevel"/>
    <w:tmpl w:val="1BA0498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15:restartNumberingAfterBreak="0">
    <w:nsid w:val="15BE5AF9"/>
    <w:multiLevelType w:val="hybridMultilevel"/>
    <w:tmpl w:val="DED05D2E"/>
    <w:lvl w:ilvl="0" w:tplc="17CEBC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9C43BE4"/>
    <w:multiLevelType w:val="hybridMultilevel"/>
    <w:tmpl w:val="B532B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7922FB"/>
    <w:multiLevelType w:val="hybridMultilevel"/>
    <w:tmpl w:val="7D48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49765C9"/>
    <w:multiLevelType w:val="hybridMultilevel"/>
    <w:tmpl w:val="5F9EB0F2"/>
    <w:lvl w:ilvl="0" w:tplc="B992A6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2CE33E3C"/>
    <w:multiLevelType w:val="hybridMultilevel"/>
    <w:tmpl w:val="6706E9FC"/>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113873"/>
    <w:multiLevelType w:val="hybridMultilevel"/>
    <w:tmpl w:val="C35E9EBA"/>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7B0ACE"/>
    <w:multiLevelType w:val="hybridMultilevel"/>
    <w:tmpl w:val="576C35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DB089E"/>
    <w:multiLevelType w:val="hybridMultilevel"/>
    <w:tmpl w:val="A5AC6390"/>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94532"/>
    <w:multiLevelType w:val="hybridMultilevel"/>
    <w:tmpl w:val="8408BEC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191A2F"/>
    <w:multiLevelType w:val="hybridMultilevel"/>
    <w:tmpl w:val="A75844A0"/>
    <w:lvl w:ilvl="0" w:tplc="938286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80BCE"/>
    <w:multiLevelType w:val="hybridMultilevel"/>
    <w:tmpl w:val="FEB64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91257"/>
    <w:multiLevelType w:val="hybridMultilevel"/>
    <w:tmpl w:val="837C93B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C5551"/>
    <w:multiLevelType w:val="hybridMultilevel"/>
    <w:tmpl w:val="99CE1D42"/>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34385A"/>
    <w:multiLevelType w:val="multilevel"/>
    <w:tmpl w:val="231063BC"/>
    <w:lvl w:ilvl="0">
      <w:start w:val="1"/>
      <w:numFmt w:val="bullet"/>
      <w:lvlText w:val=""/>
      <w:lvlJc w:val="left"/>
      <w:pPr>
        <w:ind w:left="720" w:firstLine="0"/>
      </w:pPr>
      <w:rPr>
        <w:rFonts w:ascii="Symbol" w:hAnsi="Symbol" w:cs="Symbol"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15:restartNumberingAfterBreak="0">
    <w:nsid w:val="52D02D3B"/>
    <w:multiLevelType w:val="hybridMultilevel"/>
    <w:tmpl w:val="D73EFD74"/>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F51C1E"/>
    <w:multiLevelType w:val="hybridMultilevel"/>
    <w:tmpl w:val="E6CE34CA"/>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AB3CBA"/>
    <w:multiLevelType w:val="hybridMultilevel"/>
    <w:tmpl w:val="DC58BB68"/>
    <w:lvl w:ilvl="0" w:tplc="8E3E8970">
      <w:numFmt w:val="bullet"/>
      <w:lvlText w:val="•"/>
      <w:lvlJc w:val="left"/>
      <w:pPr>
        <w:ind w:left="1287"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6555E3"/>
    <w:multiLevelType w:val="hybridMultilevel"/>
    <w:tmpl w:val="421A5BFE"/>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C14548"/>
    <w:multiLevelType w:val="hybridMultilevel"/>
    <w:tmpl w:val="56F6A11E"/>
    <w:lvl w:ilvl="0" w:tplc="8E3E8970">
      <w:numFmt w:val="bullet"/>
      <w:lvlText w:val="•"/>
      <w:lvlJc w:val="left"/>
      <w:pPr>
        <w:ind w:left="1287"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982A7A"/>
    <w:multiLevelType w:val="hybridMultilevel"/>
    <w:tmpl w:val="64CC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DD6928"/>
    <w:multiLevelType w:val="hybridMultilevel"/>
    <w:tmpl w:val="D3B8BBF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73416"/>
    <w:multiLevelType w:val="hybridMultilevel"/>
    <w:tmpl w:val="BED8FC88"/>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52858"/>
    <w:multiLevelType w:val="hybridMultilevel"/>
    <w:tmpl w:val="BF689566"/>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2F3174"/>
    <w:multiLevelType w:val="hybridMultilevel"/>
    <w:tmpl w:val="F440D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022CDC"/>
    <w:multiLevelType w:val="hybridMultilevel"/>
    <w:tmpl w:val="7034F54A"/>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CC1CDE"/>
    <w:multiLevelType w:val="hybridMultilevel"/>
    <w:tmpl w:val="6E648C4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9E29A1"/>
    <w:multiLevelType w:val="multilevel"/>
    <w:tmpl w:val="8564D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8"/>
  </w:num>
  <w:num w:numId="4">
    <w:abstractNumId w:val="7"/>
  </w:num>
  <w:num w:numId="5">
    <w:abstractNumId w:val="4"/>
  </w:num>
  <w:num w:numId="6">
    <w:abstractNumId w:val="2"/>
  </w:num>
  <w:num w:numId="7">
    <w:abstractNumId w:val="22"/>
  </w:num>
  <w:num w:numId="8">
    <w:abstractNumId w:val="34"/>
  </w:num>
  <w:num w:numId="9">
    <w:abstractNumId w:val="37"/>
  </w:num>
  <w:num w:numId="10">
    <w:abstractNumId w:val="18"/>
  </w:num>
  <w:num w:numId="11">
    <w:abstractNumId w:val="12"/>
  </w:num>
  <w:num w:numId="12">
    <w:abstractNumId w:val="16"/>
  </w:num>
  <w:num w:numId="13">
    <w:abstractNumId w:val="31"/>
  </w:num>
  <w:num w:numId="14">
    <w:abstractNumId w:val="13"/>
  </w:num>
  <w:num w:numId="15">
    <w:abstractNumId w:val="10"/>
  </w:num>
  <w:num w:numId="16">
    <w:abstractNumId w:val="5"/>
  </w:num>
  <w:num w:numId="17">
    <w:abstractNumId w:val="36"/>
  </w:num>
  <w:num w:numId="18">
    <w:abstractNumId w:val="11"/>
  </w:num>
  <w:num w:numId="19">
    <w:abstractNumId w:val="23"/>
  </w:num>
  <w:num w:numId="20">
    <w:abstractNumId w:val="3"/>
  </w:num>
  <w:num w:numId="21">
    <w:abstractNumId w:val="14"/>
  </w:num>
  <w:num w:numId="22">
    <w:abstractNumId w:val="1"/>
  </w:num>
  <w:num w:numId="23">
    <w:abstractNumId w:val="32"/>
  </w:num>
  <w:num w:numId="24">
    <w:abstractNumId w:val="19"/>
  </w:num>
  <w:num w:numId="25">
    <w:abstractNumId w:val="33"/>
  </w:num>
  <w:num w:numId="26">
    <w:abstractNumId w:val="27"/>
  </w:num>
  <w:num w:numId="27">
    <w:abstractNumId w:val="15"/>
  </w:num>
  <w:num w:numId="28">
    <w:abstractNumId w:val="21"/>
  </w:num>
  <w:num w:numId="29">
    <w:abstractNumId w:val="26"/>
  </w:num>
  <w:num w:numId="30">
    <w:abstractNumId w:val="29"/>
  </w:num>
  <w:num w:numId="31">
    <w:abstractNumId w:val="8"/>
  </w:num>
  <w:num w:numId="32">
    <w:abstractNumId w:val="24"/>
  </w:num>
  <w:num w:numId="33">
    <w:abstractNumId w:val="28"/>
  </w:num>
  <w:num w:numId="34">
    <w:abstractNumId w:val="25"/>
  </w:num>
  <w:num w:numId="35">
    <w:abstractNumId w:val="17"/>
  </w:num>
  <w:num w:numId="36">
    <w:abstractNumId w:val="35"/>
  </w:num>
  <w:num w:numId="37">
    <w:abstractNumId w:val="20"/>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14"/>
    <w:rsid w:val="000200BC"/>
    <w:rsid w:val="00047361"/>
    <w:rsid w:val="000611E2"/>
    <w:rsid w:val="000C17FC"/>
    <w:rsid w:val="000C2111"/>
    <w:rsid w:val="000D333A"/>
    <w:rsid w:val="000D77C5"/>
    <w:rsid w:val="000E0539"/>
    <w:rsid w:val="000F2159"/>
    <w:rsid w:val="001209A2"/>
    <w:rsid w:val="00137AC5"/>
    <w:rsid w:val="00147E99"/>
    <w:rsid w:val="00151D2F"/>
    <w:rsid w:val="00180C23"/>
    <w:rsid w:val="001A46C0"/>
    <w:rsid w:val="001B686D"/>
    <w:rsid w:val="001C5B5F"/>
    <w:rsid w:val="001D4624"/>
    <w:rsid w:val="001E232D"/>
    <w:rsid w:val="002001E9"/>
    <w:rsid w:val="002869A0"/>
    <w:rsid w:val="002A20FC"/>
    <w:rsid w:val="002A4092"/>
    <w:rsid w:val="002B46BF"/>
    <w:rsid w:val="002E04BD"/>
    <w:rsid w:val="002E10B6"/>
    <w:rsid w:val="002F1185"/>
    <w:rsid w:val="002F16C7"/>
    <w:rsid w:val="00307ED4"/>
    <w:rsid w:val="003507B0"/>
    <w:rsid w:val="00354E8A"/>
    <w:rsid w:val="003A5A8B"/>
    <w:rsid w:val="003B6D4C"/>
    <w:rsid w:val="003B7A8F"/>
    <w:rsid w:val="003E02F2"/>
    <w:rsid w:val="003F3DB6"/>
    <w:rsid w:val="003F7863"/>
    <w:rsid w:val="00411998"/>
    <w:rsid w:val="0046026B"/>
    <w:rsid w:val="00465F02"/>
    <w:rsid w:val="0047228A"/>
    <w:rsid w:val="004751A2"/>
    <w:rsid w:val="004C295A"/>
    <w:rsid w:val="004E6263"/>
    <w:rsid w:val="004E7EB1"/>
    <w:rsid w:val="004F4084"/>
    <w:rsid w:val="00524D94"/>
    <w:rsid w:val="00526E99"/>
    <w:rsid w:val="005468BA"/>
    <w:rsid w:val="00556C76"/>
    <w:rsid w:val="00595BB0"/>
    <w:rsid w:val="00597BCD"/>
    <w:rsid w:val="005F03A4"/>
    <w:rsid w:val="00601D18"/>
    <w:rsid w:val="00615C95"/>
    <w:rsid w:val="00616DFF"/>
    <w:rsid w:val="00684C4B"/>
    <w:rsid w:val="006A3819"/>
    <w:rsid w:val="006A4450"/>
    <w:rsid w:val="006B6291"/>
    <w:rsid w:val="007002B1"/>
    <w:rsid w:val="00703847"/>
    <w:rsid w:val="00707D93"/>
    <w:rsid w:val="00716D5D"/>
    <w:rsid w:val="007305EC"/>
    <w:rsid w:val="00734954"/>
    <w:rsid w:val="0075657C"/>
    <w:rsid w:val="00795119"/>
    <w:rsid w:val="007A7A81"/>
    <w:rsid w:val="007E0FB2"/>
    <w:rsid w:val="007F7801"/>
    <w:rsid w:val="00805CFC"/>
    <w:rsid w:val="0083621D"/>
    <w:rsid w:val="0084622E"/>
    <w:rsid w:val="00855A58"/>
    <w:rsid w:val="00860025"/>
    <w:rsid w:val="008746B7"/>
    <w:rsid w:val="00876017"/>
    <w:rsid w:val="008B62DE"/>
    <w:rsid w:val="008F78D0"/>
    <w:rsid w:val="009216E2"/>
    <w:rsid w:val="009B3477"/>
    <w:rsid w:val="009C0234"/>
    <w:rsid w:val="009E1D04"/>
    <w:rsid w:val="00A105C0"/>
    <w:rsid w:val="00A21B6F"/>
    <w:rsid w:val="00A36A98"/>
    <w:rsid w:val="00A42E78"/>
    <w:rsid w:val="00A46F7F"/>
    <w:rsid w:val="00A543ED"/>
    <w:rsid w:val="00A5605B"/>
    <w:rsid w:val="00A7112D"/>
    <w:rsid w:val="00A845C3"/>
    <w:rsid w:val="00A95CC5"/>
    <w:rsid w:val="00AA0F6B"/>
    <w:rsid w:val="00AD44DE"/>
    <w:rsid w:val="00B75978"/>
    <w:rsid w:val="00B931DE"/>
    <w:rsid w:val="00BB3015"/>
    <w:rsid w:val="00BD05CF"/>
    <w:rsid w:val="00C113AF"/>
    <w:rsid w:val="00CA2733"/>
    <w:rsid w:val="00CD29B9"/>
    <w:rsid w:val="00CD5114"/>
    <w:rsid w:val="00CE543C"/>
    <w:rsid w:val="00CE7582"/>
    <w:rsid w:val="00D02655"/>
    <w:rsid w:val="00D052B8"/>
    <w:rsid w:val="00D13189"/>
    <w:rsid w:val="00D31B54"/>
    <w:rsid w:val="00D7201B"/>
    <w:rsid w:val="00D81158"/>
    <w:rsid w:val="00D85BDD"/>
    <w:rsid w:val="00DB7BE8"/>
    <w:rsid w:val="00DC0417"/>
    <w:rsid w:val="00DC38ED"/>
    <w:rsid w:val="00DC7C46"/>
    <w:rsid w:val="00DE0DC3"/>
    <w:rsid w:val="00E163C1"/>
    <w:rsid w:val="00E16A72"/>
    <w:rsid w:val="00E262E7"/>
    <w:rsid w:val="00E4544F"/>
    <w:rsid w:val="00E66B06"/>
    <w:rsid w:val="00E9582E"/>
    <w:rsid w:val="00EA768D"/>
    <w:rsid w:val="00EB1ABC"/>
    <w:rsid w:val="00EC713D"/>
    <w:rsid w:val="00EE2611"/>
    <w:rsid w:val="00EF0C4A"/>
    <w:rsid w:val="00F14FAA"/>
    <w:rsid w:val="00F6612E"/>
    <w:rsid w:val="00F83726"/>
    <w:rsid w:val="00F864A9"/>
    <w:rsid w:val="00F96240"/>
    <w:rsid w:val="00FA73B0"/>
    <w:rsid w:val="00FB4436"/>
    <w:rsid w:val="00FC2F99"/>
    <w:rsid w:val="00FD2030"/>
    <w:rsid w:val="00FE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B31B"/>
  <w15:chartTrackingRefBased/>
  <w15:docId w15:val="{199F0CDC-B7BD-4C1D-89B1-E62E7BB4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B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2F2"/>
    <w:pPr>
      <w:ind w:left="720"/>
      <w:contextualSpacing/>
    </w:pPr>
  </w:style>
  <w:style w:type="paragraph" w:styleId="a4">
    <w:name w:val="No Spacing"/>
    <w:uiPriority w:val="1"/>
    <w:qFormat/>
    <w:rsid w:val="003E02F2"/>
    <w:pPr>
      <w:spacing w:after="0" w:line="240" w:lineRule="auto"/>
    </w:pPr>
  </w:style>
  <w:style w:type="character" w:customStyle="1" w:styleId="Zag11">
    <w:name w:val="Zag_11"/>
    <w:rsid w:val="00556C76"/>
  </w:style>
  <w:style w:type="character" w:customStyle="1" w:styleId="dash041e005f0431005f044b005f0447005f043d005f044b005f0439005f005fchar1char1">
    <w:name w:val="dash041e_005f0431_005f044b_005f0447_005f043d_005f044b_005f0439_005f_005fchar1__char1"/>
    <w:rsid w:val="000C17FC"/>
    <w:rPr>
      <w:rFonts w:ascii="Times New Roman" w:hAnsi="Times New Roman" w:cs="Times New Roman" w:hint="default"/>
      <w:strike w:val="0"/>
      <w:dstrike w:val="0"/>
      <w:sz w:val="24"/>
      <w:szCs w:val="24"/>
      <w:u w:val="none"/>
      <w:effect w:val="none"/>
    </w:rPr>
  </w:style>
  <w:style w:type="table" w:styleId="a5">
    <w:name w:val="Table Grid"/>
    <w:basedOn w:val="a1"/>
    <w:uiPriority w:val="39"/>
    <w:rsid w:val="001D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0"/>
    <w:basedOn w:val="a"/>
    <w:rsid w:val="00F96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262E7"/>
    <w:rPr>
      <w:color w:val="0563C1" w:themeColor="hyperlink"/>
      <w:u w:val="single"/>
    </w:rPr>
  </w:style>
  <w:style w:type="character" w:styleId="a7">
    <w:name w:val="Unresolved Mention"/>
    <w:basedOn w:val="a0"/>
    <w:uiPriority w:val="99"/>
    <w:semiHidden/>
    <w:unhideWhenUsed/>
    <w:rsid w:val="00E26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imc.ru/wp-content/uploads/2020/02/10120.pdf" TargetMode="External"/><Relationship Id="rId13" Type="http://schemas.openxmlformats.org/officeDocument/2006/relationships/hyperlink" Target="https://fioco.ru/vebinar-shkoly-ocenka-pisa" TargetMode="External"/><Relationship Id="rId3" Type="http://schemas.openxmlformats.org/officeDocument/2006/relationships/settings" Target="settings.xml"/><Relationship Id="rId7" Type="http://schemas.openxmlformats.org/officeDocument/2006/relationships/hyperlink" Target="https://fioco.ru/%D0%BF%D1%80%D0%B8%D0%BC%D0%B5%D1%80%D1%8B-%D0%B7%D0%B0%D0%B4%D0%B0%D1%87-pisa" TargetMode="External"/><Relationship Id="rId12" Type="http://schemas.openxmlformats.org/officeDocument/2006/relationships/hyperlink" Target="https://resh.edu.ru/instr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support/demonstratsionnye-materialya/" TargetMode="External"/><Relationship Id="rId11" Type="http://schemas.openxmlformats.org/officeDocument/2006/relationships/hyperlink" Target="https://fg.resh.edu.ru/" TargetMode="External"/><Relationship Id="rId5" Type="http://schemas.openxmlformats.org/officeDocument/2006/relationships/hyperlink" Target="http://skiv.instrao.ru/bank-zadaniy/" TargetMode="External"/><Relationship Id="rId15" Type="http://schemas.openxmlformats.org/officeDocument/2006/relationships/theme" Target="theme/theme1.xml"/><Relationship Id="rId10" Type="http://schemas.openxmlformats.org/officeDocument/2006/relationships/hyperlink" Target="https://monitoring.spbcokoit.ru/procedure/1043" TargetMode="External"/><Relationship Id="rId4" Type="http://schemas.openxmlformats.org/officeDocument/2006/relationships/webSettings" Target="webSettings.xml"/><Relationship Id="rId9" Type="http://schemas.openxmlformats.org/officeDocument/2006/relationships/hyperlink" Target="https://myshop.ru/shop/product/453922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17</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89</cp:revision>
  <dcterms:created xsi:type="dcterms:W3CDTF">2021-05-04T07:33:00Z</dcterms:created>
  <dcterms:modified xsi:type="dcterms:W3CDTF">2022-09-04T10:18:00Z</dcterms:modified>
</cp:coreProperties>
</file>