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8412" w14:textId="77777777" w:rsidR="00C63014" w:rsidRDefault="00C63014" w:rsidP="00C63014">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общеобразовательное учреждение </w:t>
      </w:r>
    </w:p>
    <w:p w14:paraId="294F731E" w14:textId="77777777" w:rsidR="00C63014" w:rsidRDefault="00C63014" w:rsidP="00C63014">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гимназия им. А. А. </w:t>
      </w:r>
      <w:proofErr w:type="spellStart"/>
      <w:proofErr w:type="gramStart"/>
      <w:r>
        <w:rPr>
          <w:rFonts w:ascii="Times New Roman" w:eastAsia="Calibri" w:hAnsi="Times New Roman" w:cs="Times New Roman"/>
          <w:b/>
          <w:sz w:val="28"/>
          <w:szCs w:val="28"/>
        </w:rPr>
        <w:t>Кекина</w:t>
      </w:r>
      <w:proofErr w:type="spellEnd"/>
      <w:r>
        <w:rPr>
          <w:rFonts w:ascii="Times New Roman" w:eastAsia="Calibri" w:hAnsi="Times New Roman" w:cs="Times New Roman"/>
          <w:b/>
          <w:sz w:val="28"/>
          <w:szCs w:val="28"/>
        </w:rPr>
        <w:t xml:space="preserve">  г.</w:t>
      </w:r>
      <w:proofErr w:type="gram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Ростова</w:t>
      </w:r>
      <w:proofErr w:type="spellEnd"/>
    </w:p>
    <w:p w14:paraId="680011CC" w14:textId="77777777" w:rsidR="00C63014" w:rsidRDefault="00C63014" w:rsidP="00C63014">
      <w:pPr>
        <w:spacing w:after="0" w:line="240" w:lineRule="auto"/>
        <w:ind w:left="142" w:right="256" w:firstLine="142"/>
        <w:jc w:val="center"/>
        <w:rPr>
          <w:rFonts w:ascii="Times New Roman" w:eastAsia="Calibri" w:hAnsi="Times New Roman" w:cs="Times New Roman"/>
          <w:b/>
          <w:sz w:val="28"/>
          <w:szCs w:val="28"/>
        </w:rPr>
      </w:pPr>
    </w:p>
    <w:p w14:paraId="65B7BF62" w14:textId="77777777" w:rsidR="00C63014" w:rsidRDefault="00C63014" w:rsidP="00C63014">
      <w:pPr>
        <w:spacing w:after="0" w:line="240" w:lineRule="auto"/>
        <w:ind w:left="142" w:right="256" w:firstLine="142"/>
        <w:jc w:val="center"/>
        <w:rPr>
          <w:rFonts w:ascii="Times New Roman" w:eastAsia="Calibri" w:hAnsi="Times New Roman" w:cs="Times New Roman"/>
          <w:b/>
          <w:sz w:val="28"/>
          <w:szCs w:val="28"/>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620"/>
        <w:gridCol w:w="4719"/>
      </w:tblGrid>
      <w:tr w:rsidR="00C63014" w14:paraId="291C3BE5" w14:textId="77777777" w:rsidTr="00964A0E">
        <w:tc>
          <w:tcPr>
            <w:tcW w:w="4928" w:type="dxa"/>
          </w:tcPr>
          <w:p w14:paraId="5536119B" w14:textId="77777777" w:rsidR="00C63014" w:rsidRDefault="00C63014" w:rsidP="00964A0E">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Рассмотрена на заседании    кафедры </w:t>
            </w:r>
          </w:p>
          <w:p w14:paraId="164E3C94" w14:textId="6385E1CC" w:rsidR="00C63014" w:rsidRDefault="00C63014" w:rsidP="00964A0E">
            <w:pPr>
              <w:rPr>
                <w:rFonts w:ascii="Times New Roman" w:hAnsi="Times New Roman" w:cs="Times New Roman"/>
                <w:sz w:val="28"/>
                <w:szCs w:val="28"/>
                <w:lang w:eastAsia="ru-RU"/>
              </w:rPr>
            </w:pPr>
            <w:r>
              <w:rPr>
                <w:rFonts w:ascii="Times New Roman" w:hAnsi="Times New Roman" w:cs="Times New Roman"/>
                <w:sz w:val="28"/>
                <w:szCs w:val="28"/>
                <w:lang w:eastAsia="ru-RU"/>
              </w:rPr>
              <w:t>протокол № 1    от 26.08.202</w:t>
            </w:r>
            <w:r w:rsidR="008D5B69">
              <w:rPr>
                <w:rFonts w:ascii="Times New Roman" w:hAnsi="Times New Roman" w:cs="Times New Roman"/>
                <w:sz w:val="28"/>
                <w:szCs w:val="28"/>
                <w:lang w:eastAsia="ru-RU"/>
              </w:rPr>
              <w:t>2</w:t>
            </w:r>
            <w:r>
              <w:rPr>
                <w:rFonts w:ascii="Times New Roman" w:hAnsi="Times New Roman" w:cs="Times New Roman"/>
                <w:sz w:val="28"/>
                <w:szCs w:val="28"/>
                <w:lang w:eastAsia="ru-RU"/>
              </w:rPr>
              <w:t>.</w:t>
            </w:r>
          </w:p>
          <w:p w14:paraId="5276C85D" w14:textId="77777777" w:rsidR="00C63014" w:rsidRDefault="00C63014" w:rsidP="00964A0E">
            <w:pPr>
              <w:jc w:val="both"/>
              <w:rPr>
                <w:rFonts w:ascii="Times New Roman" w:hAnsi="Times New Roman" w:cs="Times New Roman"/>
                <w:b/>
                <w:sz w:val="28"/>
                <w:szCs w:val="28"/>
              </w:rPr>
            </w:pPr>
            <w:r>
              <w:rPr>
                <w:rFonts w:ascii="Times New Roman" w:hAnsi="Times New Roman" w:cs="Times New Roman"/>
                <w:sz w:val="28"/>
                <w:szCs w:val="28"/>
                <w:lang w:eastAsia="ru-RU"/>
              </w:rPr>
              <w:t>Подпись_____________</w:t>
            </w:r>
          </w:p>
        </w:tc>
        <w:tc>
          <w:tcPr>
            <w:tcW w:w="4929" w:type="dxa"/>
          </w:tcPr>
          <w:p w14:paraId="31F18661" w14:textId="77777777" w:rsidR="00C63014" w:rsidRDefault="00C63014" w:rsidP="00964A0E">
            <w:pPr>
              <w:ind w:right="256"/>
              <w:jc w:val="center"/>
              <w:rPr>
                <w:rFonts w:ascii="Times New Roman" w:hAnsi="Times New Roman" w:cs="Times New Roman"/>
                <w:b/>
                <w:sz w:val="28"/>
                <w:szCs w:val="28"/>
              </w:rPr>
            </w:pPr>
          </w:p>
        </w:tc>
        <w:tc>
          <w:tcPr>
            <w:tcW w:w="4929" w:type="dxa"/>
          </w:tcPr>
          <w:p w14:paraId="19BD14FA" w14:textId="77777777" w:rsidR="00C63014" w:rsidRDefault="00C63014" w:rsidP="00964A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Утверждена приказом по гимназии</w:t>
            </w:r>
          </w:p>
          <w:p w14:paraId="05DA7737" w14:textId="4AAD1BCE" w:rsidR="00C63014" w:rsidRDefault="00C63014" w:rsidP="00964A0E">
            <w:pPr>
              <w:ind w:right="256"/>
              <w:jc w:val="center"/>
              <w:rPr>
                <w:rFonts w:ascii="Times New Roman" w:hAnsi="Times New Roman" w:cs="Times New Roman"/>
                <w:b/>
                <w:sz w:val="28"/>
                <w:szCs w:val="28"/>
              </w:rPr>
            </w:pPr>
            <w:r>
              <w:rPr>
                <w:rFonts w:ascii="Times New Roman" w:hAnsi="Times New Roman" w:cs="Times New Roman"/>
                <w:sz w:val="28"/>
                <w:szCs w:val="28"/>
                <w:lang w:eastAsia="ru-RU"/>
              </w:rPr>
              <w:t>№ 1</w:t>
            </w:r>
            <w:r w:rsidR="008D5B69">
              <w:rPr>
                <w:rFonts w:ascii="Times New Roman" w:hAnsi="Times New Roman" w:cs="Times New Roman"/>
                <w:sz w:val="28"/>
                <w:szCs w:val="28"/>
                <w:lang w:eastAsia="ru-RU"/>
              </w:rPr>
              <w:t>89</w:t>
            </w:r>
            <w:r>
              <w:rPr>
                <w:rFonts w:ascii="Times New Roman" w:hAnsi="Times New Roman" w:cs="Times New Roman"/>
                <w:sz w:val="28"/>
                <w:szCs w:val="28"/>
                <w:lang w:eastAsia="ru-RU"/>
              </w:rPr>
              <w:t>-о        от 2</w:t>
            </w:r>
            <w:r w:rsidR="008D5B69">
              <w:rPr>
                <w:rFonts w:ascii="Times New Roman" w:hAnsi="Times New Roman" w:cs="Times New Roman"/>
                <w:sz w:val="28"/>
                <w:szCs w:val="28"/>
                <w:lang w:eastAsia="ru-RU"/>
              </w:rPr>
              <w:t>6</w:t>
            </w:r>
            <w:r>
              <w:rPr>
                <w:rFonts w:ascii="Times New Roman" w:hAnsi="Times New Roman" w:cs="Times New Roman"/>
                <w:sz w:val="28"/>
                <w:szCs w:val="28"/>
                <w:lang w:eastAsia="ru-RU"/>
              </w:rPr>
              <w:t>.08.202</w:t>
            </w:r>
            <w:r w:rsidR="008D5B69">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г.</w:t>
            </w:r>
          </w:p>
        </w:tc>
      </w:tr>
    </w:tbl>
    <w:p w14:paraId="3B327B89" w14:textId="77777777" w:rsidR="00C63014" w:rsidRDefault="00C63014" w:rsidP="00C63014">
      <w:pPr>
        <w:spacing w:after="0" w:line="240" w:lineRule="auto"/>
        <w:ind w:left="142" w:right="256" w:firstLine="142"/>
        <w:jc w:val="center"/>
        <w:rPr>
          <w:rFonts w:ascii="Times New Roman" w:eastAsia="Calibri" w:hAnsi="Times New Roman" w:cs="Times New Roman"/>
          <w:b/>
          <w:sz w:val="28"/>
          <w:szCs w:val="28"/>
        </w:rPr>
      </w:pPr>
    </w:p>
    <w:p w14:paraId="1ABA0B37" w14:textId="77777777" w:rsidR="00C63014" w:rsidRDefault="00C63014" w:rsidP="00C63014">
      <w:pPr>
        <w:spacing w:after="0" w:line="240" w:lineRule="auto"/>
        <w:jc w:val="both"/>
        <w:rPr>
          <w:rFonts w:ascii="Times New Roman" w:eastAsia="Calibri"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63014" w14:paraId="4BE6E01F" w14:textId="77777777" w:rsidTr="00964A0E">
        <w:tc>
          <w:tcPr>
            <w:tcW w:w="4814" w:type="dxa"/>
          </w:tcPr>
          <w:p w14:paraId="6E4D0BA7" w14:textId="77777777" w:rsidR="00C63014" w:rsidRDefault="00C63014" w:rsidP="00964A0E">
            <w:pPr>
              <w:jc w:val="both"/>
              <w:rPr>
                <w:rFonts w:ascii="Times New Roman" w:hAnsi="Times New Roman" w:cs="Times New Roman"/>
                <w:b/>
                <w:sz w:val="28"/>
                <w:szCs w:val="28"/>
                <w:lang w:eastAsia="ru-RU"/>
              </w:rPr>
            </w:pPr>
          </w:p>
        </w:tc>
        <w:tc>
          <w:tcPr>
            <w:tcW w:w="4815" w:type="dxa"/>
            <w:hideMark/>
          </w:tcPr>
          <w:p w14:paraId="1CC4FB3C" w14:textId="77777777" w:rsidR="00C63014" w:rsidRDefault="00C63014" w:rsidP="00964A0E">
            <w:pPr>
              <w:jc w:val="both"/>
              <w:rPr>
                <w:rFonts w:ascii="Times New Roman" w:hAnsi="Times New Roman" w:cs="Times New Roman"/>
                <w:b/>
                <w:sz w:val="28"/>
                <w:szCs w:val="28"/>
                <w:lang w:eastAsia="ru-RU"/>
              </w:rPr>
            </w:pPr>
          </w:p>
        </w:tc>
      </w:tr>
    </w:tbl>
    <w:p w14:paraId="41DAE1E3" w14:textId="77777777" w:rsidR="00C63014" w:rsidRDefault="00C63014" w:rsidP="00C63014">
      <w:pPr>
        <w:spacing w:after="0" w:line="240" w:lineRule="auto"/>
        <w:jc w:val="right"/>
        <w:rPr>
          <w:rFonts w:ascii="Times New Roman" w:eastAsia="Calibri" w:hAnsi="Times New Roman" w:cs="Times New Roman"/>
          <w:sz w:val="28"/>
          <w:szCs w:val="28"/>
        </w:rPr>
      </w:pPr>
    </w:p>
    <w:p w14:paraId="05189EFB" w14:textId="77777777" w:rsidR="00C63014" w:rsidRDefault="00C63014" w:rsidP="00C63014">
      <w:pPr>
        <w:spacing w:after="0" w:line="240" w:lineRule="auto"/>
        <w:jc w:val="both"/>
        <w:rPr>
          <w:rFonts w:ascii="Times New Roman" w:eastAsia="Calibri" w:hAnsi="Times New Roman" w:cs="Times New Roman"/>
          <w:sz w:val="28"/>
          <w:szCs w:val="28"/>
        </w:rPr>
      </w:pPr>
    </w:p>
    <w:p w14:paraId="1C97AAAC" w14:textId="77777777" w:rsidR="00C63014" w:rsidRDefault="00C63014" w:rsidP="00C630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14:paraId="017B57C3" w14:textId="6242C2D4" w:rsidR="00C63014" w:rsidRDefault="00C63014" w:rsidP="00C630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среднего</w:t>
      </w:r>
      <w:r>
        <w:rPr>
          <w:rFonts w:ascii="Times New Roman" w:hAnsi="Times New Roman" w:cs="Times New Roman"/>
          <w:b/>
          <w:sz w:val="28"/>
          <w:szCs w:val="28"/>
        </w:rPr>
        <w:t xml:space="preserve"> </w:t>
      </w:r>
      <w:r>
        <w:rPr>
          <w:rFonts w:ascii="Times New Roman" w:eastAsia="Calibri" w:hAnsi="Times New Roman" w:cs="Times New Roman"/>
          <w:b/>
          <w:sz w:val="28"/>
          <w:szCs w:val="28"/>
        </w:rPr>
        <w:t>общего образования для 11 класс</w:t>
      </w:r>
      <w:r w:rsidR="00026243">
        <w:rPr>
          <w:rFonts w:ascii="Times New Roman" w:eastAsia="Calibri" w:hAnsi="Times New Roman" w:cs="Times New Roman"/>
          <w:b/>
          <w:sz w:val="28"/>
          <w:szCs w:val="28"/>
        </w:rPr>
        <w:t>а</w:t>
      </w:r>
    </w:p>
    <w:p w14:paraId="73E28E0E" w14:textId="32C79E6A" w:rsidR="00C63014" w:rsidRPr="007864ED" w:rsidRDefault="00C63014" w:rsidP="00C630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w:t>
      </w:r>
      <w:r w:rsidR="00FC04BA">
        <w:rPr>
          <w:rFonts w:ascii="Times New Roman" w:eastAsia="Calibri" w:hAnsi="Times New Roman" w:cs="Times New Roman"/>
          <w:b/>
          <w:sz w:val="28"/>
          <w:szCs w:val="28"/>
        </w:rPr>
        <w:t xml:space="preserve"> общей </w:t>
      </w:r>
      <w:r w:rsidRPr="007864ED">
        <w:rPr>
          <w:rFonts w:ascii="Times New Roman" w:eastAsia="Calibri" w:hAnsi="Times New Roman" w:cs="Times New Roman"/>
          <w:b/>
          <w:sz w:val="28"/>
          <w:szCs w:val="28"/>
        </w:rPr>
        <w:t>биологии</w:t>
      </w:r>
      <w:r>
        <w:rPr>
          <w:rFonts w:ascii="Times New Roman" w:eastAsia="Calibri" w:hAnsi="Times New Roman" w:cs="Times New Roman"/>
          <w:b/>
          <w:sz w:val="28"/>
          <w:szCs w:val="28"/>
        </w:rPr>
        <w:t xml:space="preserve"> (базовый уровень)</w:t>
      </w:r>
    </w:p>
    <w:p w14:paraId="5570B475" w14:textId="65FB8DBE" w:rsidR="00C63014" w:rsidRDefault="00C63014" w:rsidP="00C630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w:t>
      </w:r>
      <w:r w:rsidR="00073535">
        <w:rPr>
          <w:rFonts w:ascii="Times New Roman" w:eastAsia="Calibri" w:hAnsi="Times New Roman" w:cs="Times New Roman"/>
          <w:b/>
          <w:sz w:val="28"/>
          <w:szCs w:val="28"/>
        </w:rPr>
        <w:t>2</w:t>
      </w:r>
      <w:r>
        <w:rPr>
          <w:rFonts w:ascii="Times New Roman" w:eastAsia="Calibri" w:hAnsi="Times New Roman" w:cs="Times New Roman"/>
          <w:b/>
          <w:sz w:val="28"/>
          <w:szCs w:val="28"/>
        </w:rPr>
        <w:t>- 202</w:t>
      </w:r>
      <w:r w:rsidR="00073535">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учебный год</w:t>
      </w:r>
    </w:p>
    <w:p w14:paraId="5FC7DE2B" w14:textId="77777777" w:rsidR="00C63014" w:rsidRDefault="00C63014" w:rsidP="00C63014">
      <w:pPr>
        <w:spacing w:after="0" w:line="240" w:lineRule="auto"/>
        <w:jc w:val="both"/>
        <w:rPr>
          <w:rFonts w:ascii="Times New Roman" w:eastAsia="Calibri" w:hAnsi="Times New Roman" w:cs="Times New Roman"/>
          <w:sz w:val="28"/>
          <w:szCs w:val="28"/>
        </w:rPr>
      </w:pPr>
    </w:p>
    <w:p w14:paraId="11A30685" w14:textId="77777777" w:rsidR="00C63014" w:rsidRDefault="00C63014" w:rsidP="00C630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363DC933" w14:textId="77777777" w:rsidR="00C63014" w:rsidRDefault="00C63014" w:rsidP="00C6301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7B5C7BCC" w14:textId="77777777" w:rsidR="00C63014" w:rsidRDefault="00C63014" w:rsidP="00C6301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26062BE2" w14:textId="77777777" w:rsidR="00C63014" w:rsidRDefault="00C63014" w:rsidP="00C6301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Разработана учителями </w:t>
      </w:r>
    </w:p>
    <w:p w14:paraId="55CE50CC" w14:textId="77777777" w:rsidR="00C63014" w:rsidRDefault="00C63014" w:rsidP="00C6301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естественно-научной кафедры</w:t>
      </w:r>
    </w:p>
    <w:p w14:paraId="66FE77D3" w14:textId="77777777" w:rsidR="00C63014" w:rsidRPr="007864ED" w:rsidRDefault="00C63014" w:rsidP="00C63014">
      <w:pPr>
        <w:spacing w:after="0" w:line="240" w:lineRule="auto"/>
        <w:jc w:val="both"/>
        <w:rPr>
          <w:rFonts w:ascii="Times New Roman" w:eastAsia="Calibri" w:hAnsi="Times New Roman" w:cs="Times New Roman"/>
          <w:sz w:val="28"/>
          <w:szCs w:val="28"/>
        </w:rPr>
      </w:pPr>
      <w:r w:rsidRPr="007864ED">
        <w:rPr>
          <w:rFonts w:ascii="Times New Roman" w:eastAsia="Calibri" w:hAnsi="Times New Roman" w:cs="Times New Roman"/>
          <w:sz w:val="28"/>
          <w:szCs w:val="28"/>
        </w:rPr>
        <w:t xml:space="preserve">                                                                              </w:t>
      </w:r>
    </w:p>
    <w:p w14:paraId="1A5851D3" w14:textId="77777777" w:rsidR="00C63014" w:rsidRDefault="00C63014" w:rsidP="00CF6F72">
      <w:pPr>
        <w:jc w:val="center"/>
        <w:rPr>
          <w:rFonts w:ascii="Times New Roman" w:hAnsi="Times New Roman" w:cs="Times New Roman"/>
          <w:b/>
        </w:rPr>
      </w:pPr>
    </w:p>
    <w:p w14:paraId="61D35034" w14:textId="77777777" w:rsidR="00C63014" w:rsidRDefault="00C63014" w:rsidP="00CF6F72">
      <w:pPr>
        <w:jc w:val="center"/>
        <w:rPr>
          <w:rFonts w:ascii="Times New Roman" w:hAnsi="Times New Roman" w:cs="Times New Roman"/>
          <w:b/>
        </w:rPr>
      </w:pPr>
    </w:p>
    <w:p w14:paraId="0664144B" w14:textId="77777777" w:rsidR="00C63014" w:rsidRDefault="00C63014" w:rsidP="00CF6F72">
      <w:pPr>
        <w:jc w:val="center"/>
        <w:rPr>
          <w:rFonts w:ascii="Times New Roman" w:hAnsi="Times New Roman" w:cs="Times New Roman"/>
          <w:b/>
        </w:rPr>
      </w:pPr>
    </w:p>
    <w:p w14:paraId="0FDB474B" w14:textId="02B8CB83" w:rsidR="00CF6F72" w:rsidRPr="00C63014" w:rsidRDefault="00CF6F72" w:rsidP="00CF6F72">
      <w:pPr>
        <w:jc w:val="center"/>
        <w:rPr>
          <w:rFonts w:ascii="Times New Roman" w:hAnsi="Times New Roman" w:cs="Times New Roman"/>
          <w:b/>
        </w:rPr>
      </w:pPr>
      <w:r w:rsidRPr="00C63014">
        <w:rPr>
          <w:rFonts w:ascii="Times New Roman" w:hAnsi="Times New Roman" w:cs="Times New Roman"/>
          <w:b/>
        </w:rPr>
        <w:lastRenderedPageBreak/>
        <w:t>Пояснительная записка:</w:t>
      </w:r>
    </w:p>
    <w:p w14:paraId="6A4ABAAC" w14:textId="15ABD794" w:rsidR="00CF6F72" w:rsidRPr="00C63014" w:rsidRDefault="00CF6F72" w:rsidP="00CF6F72">
      <w:pPr>
        <w:spacing w:before="280"/>
        <w:ind w:firstLine="851"/>
        <w:contextualSpacing/>
        <w:jc w:val="both"/>
        <w:rPr>
          <w:rFonts w:ascii="Times New Roman" w:hAnsi="Times New Roman" w:cs="Times New Roman"/>
          <w:sz w:val="24"/>
        </w:rPr>
      </w:pPr>
      <w:r w:rsidRPr="00C63014">
        <w:rPr>
          <w:rFonts w:ascii="Times New Roman" w:hAnsi="Times New Roman" w:cs="Times New Roman"/>
          <w:sz w:val="24"/>
        </w:rPr>
        <w:t>Рабочая программа по предмету «Биология.» составлена на основе следующих нормативных документов:</w:t>
      </w:r>
    </w:p>
    <w:p w14:paraId="4FE83BB0" w14:textId="77777777" w:rsidR="00CF6F72" w:rsidRPr="00C63014" w:rsidRDefault="00CF6F72" w:rsidP="00CF6F72">
      <w:pPr>
        <w:pStyle w:val="a3"/>
        <w:numPr>
          <w:ilvl w:val="0"/>
          <w:numId w:val="1"/>
        </w:numPr>
        <w:spacing w:before="280"/>
        <w:jc w:val="both"/>
        <w:rPr>
          <w:rFonts w:ascii="Times New Roman" w:hAnsi="Times New Roman" w:cs="Times New Roman"/>
          <w:sz w:val="24"/>
        </w:rPr>
      </w:pPr>
      <w:r w:rsidRPr="00C63014">
        <w:rPr>
          <w:rFonts w:ascii="Times New Roman" w:hAnsi="Times New Roman" w:cs="Times New Roman"/>
          <w:sz w:val="24"/>
        </w:rPr>
        <w:t>Федеральный закон от 29.12.2012 № 273-ФЗ «Об образовании в Российской Федерации» (с изменениями и дополнениями).</w:t>
      </w:r>
    </w:p>
    <w:p w14:paraId="1B46BBA9" w14:textId="6A1EA4DF" w:rsidR="00CF6F72" w:rsidRPr="00C63014" w:rsidRDefault="00CF6F72" w:rsidP="00CF6F72">
      <w:pPr>
        <w:pStyle w:val="a3"/>
        <w:numPr>
          <w:ilvl w:val="0"/>
          <w:numId w:val="1"/>
        </w:numPr>
        <w:spacing w:before="280"/>
        <w:jc w:val="both"/>
        <w:rPr>
          <w:rFonts w:ascii="Times New Roman" w:hAnsi="Times New Roman" w:cs="Times New Roman"/>
          <w:sz w:val="24"/>
        </w:rPr>
      </w:pPr>
      <w:r w:rsidRPr="00C63014">
        <w:rPr>
          <w:rFonts w:ascii="Times New Roman" w:hAnsi="Times New Roman" w:cs="Times New Roman"/>
          <w:sz w:val="24"/>
        </w:rPr>
        <w:t>Федеральный государственный образовательный стандарт среднего общего образования, приказ Министерства образования и науки РФ от 17</w:t>
      </w:r>
      <w:r w:rsidR="005E5F7D" w:rsidRPr="00C63014">
        <w:rPr>
          <w:rFonts w:ascii="Times New Roman" w:hAnsi="Times New Roman" w:cs="Times New Roman"/>
          <w:sz w:val="24"/>
        </w:rPr>
        <w:t xml:space="preserve"> мая 20</w:t>
      </w:r>
      <w:r w:rsidRPr="00C63014">
        <w:rPr>
          <w:rFonts w:ascii="Times New Roman" w:hAnsi="Times New Roman" w:cs="Times New Roman"/>
          <w:sz w:val="24"/>
        </w:rPr>
        <w:t xml:space="preserve">12 № 413, </w:t>
      </w:r>
      <w:r w:rsidR="005E5F7D" w:rsidRPr="00C63014">
        <w:rPr>
          <w:rFonts w:ascii="Times New Roman" w:hAnsi="Times New Roman" w:cs="Times New Roman"/>
          <w:sz w:val="24"/>
        </w:rPr>
        <w:t>с изменениями и дополнениями от: 29 декабря 2014 г., 31 декабря 2015 г., 29 июня 2017 г.</w:t>
      </w:r>
    </w:p>
    <w:p w14:paraId="039A0B61" w14:textId="2283BE6B" w:rsidR="00CF6F72" w:rsidRPr="00C63014" w:rsidRDefault="00CF6F72" w:rsidP="00CF6F72">
      <w:pPr>
        <w:pStyle w:val="a3"/>
        <w:numPr>
          <w:ilvl w:val="0"/>
          <w:numId w:val="1"/>
        </w:numPr>
        <w:spacing w:before="280"/>
        <w:jc w:val="both"/>
        <w:rPr>
          <w:rFonts w:ascii="Times New Roman" w:hAnsi="Times New Roman" w:cs="Times New Roman"/>
          <w:sz w:val="24"/>
        </w:rPr>
      </w:pPr>
      <w:r w:rsidRPr="00C63014">
        <w:rPr>
          <w:rFonts w:ascii="Times New Roman" w:hAnsi="Times New Roman" w:cs="Times New Roman"/>
          <w:sz w:val="24"/>
        </w:rPr>
        <w:t>Приказ Минобрнауки России от 31.12.2015 N 157</w:t>
      </w:r>
      <w:r w:rsidR="00322801" w:rsidRPr="00C63014">
        <w:rPr>
          <w:rFonts w:ascii="Times New Roman" w:hAnsi="Times New Roman" w:cs="Times New Roman"/>
          <w:sz w:val="24"/>
        </w:rPr>
        <w:t>8</w:t>
      </w:r>
      <w:r w:rsidRPr="00C63014">
        <w:rPr>
          <w:rFonts w:ascii="Times New Roman" w:hAnsi="Times New Roman" w:cs="Times New Roman"/>
          <w:sz w:val="24"/>
        </w:rPr>
        <w:t xml:space="preserve"> "О внесении изменений в федеральный государственный образовательный стандарт </w:t>
      </w:r>
      <w:r w:rsidR="00616BB5" w:rsidRPr="00C63014">
        <w:rPr>
          <w:rFonts w:ascii="Times New Roman" w:hAnsi="Times New Roman" w:cs="Times New Roman"/>
          <w:sz w:val="24"/>
        </w:rPr>
        <w:t>среднего</w:t>
      </w:r>
      <w:r w:rsidRPr="00C63014">
        <w:rPr>
          <w:rFonts w:ascii="Times New Roman" w:hAnsi="Times New Roman" w:cs="Times New Roman"/>
          <w:sz w:val="24"/>
        </w:rPr>
        <w:t xml:space="preserve"> общего образования, утвержденный приказом Министерства образования и науки Российской Федерации от 17 </w:t>
      </w:r>
      <w:r w:rsidR="00616BB5" w:rsidRPr="00C63014">
        <w:rPr>
          <w:rFonts w:ascii="Times New Roman" w:hAnsi="Times New Roman" w:cs="Times New Roman"/>
          <w:sz w:val="24"/>
        </w:rPr>
        <w:t>мая</w:t>
      </w:r>
      <w:r w:rsidRPr="00C63014">
        <w:rPr>
          <w:rFonts w:ascii="Times New Roman" w:hAnsi="Times New Roman" w:cs="Times New Roman"/>
          <w:sz w:val="24"/>
        </w:rPr>
        <w:t xml:space="preserve"> 201</w:t>
      </w:r>
      <w:r w:rsidR="00616BB5" w:rsidRPr="00C63014">
        <w:rPr>
          <w:rFonts w:ascii="Times New Roman" w:hAnsi="Times New Roman" w:cs="Times New Roman"/>
          <w:sz w:val="24"/>
        </w:rPr>
        <w:t>2</w:t>
      </w:r>
      <w:r w:rsidRPr="00C63014">
        <w:rPr>
          <w:rFonts w:ascii="Times New Roman" w:hAnsi="Times New Roman" w:cs="Times New Roman"/>
          <w:sz w:val="24"/>
        </w:rPr>
        <w:t xml:space="preserve"> г. N </w:t>
      </w:r>
      <w:r w:rsidR="00616BB5" w:rsidRPr="00C63014">
        <w:rPr>
          <w:rFonts w:ascii="Times New Roman" w:hAnsi="Times New Roman" w:cs="Times New Roman"/>
          <w:sz w:val="24"/>
        </w:rPr>
        <w:t>413</w:t>
      </w:r>
      <w:r w:rsidRPr="00C63014">
        <w:rPr>
          <w:rFonts w:ascii="Times New Roman" w:hAnsi="Times New Roman" w:cs="Times New Roman"/>
          <w:sz w:val="24"/>
        </w:rPr>
        <w:t>" (Зарегистрировано в Минюсте России 0</w:t>
      </w:r>
      <w:r w:rsidR="00616BB5" w:rsidRPr="00C63014">
        <w:rPr>
          <w:rFonts w:ascii="Times New Roman" w:hAnsi="Times New Roman" w:cs="Times New Roman"/>
          <w:sz w:val="24"/>
        </w:rPr>
        <w:t>9</w:t>
      </w:r>
      <w:r w:rsidRPr="00C63014">
        <w:rPr>
          <w:rFonts w:ascii="Times New Roman" w:hAnsi="Times New Roman" w:cs="Times New Roman"/>
          <w:sz w:val="24"/>
        </w:rPr>
        <w:t>.02.2016 N 4</w:t>
      </w:r>
      <w:r w:rsidR="00616BB5" w:rsidRPr="00C63014">
        <w:rPr>
          <w:rFonts w:ascii="Times New Roman" w:hAnsi="Times New Roman" w:cs="Times New Roman"/>
          <w:sz w:val="24"/>
        </w:rPr>
        <w:t>1020</w:t>
      </w:r>
      <w:r w:rsidRPr="00C63014">
        <w:rPr>
          <w:rFonts w:ascii="Times New Roman" w:hAnsi="Times New Roman" w:cs="Times New Roman"/>
          <w:sz w:val="24"/>
        </w:rPr>
        <w:t>).</w:t>
      </w:r>
    </w:p>
    <w:p w14:paraId="47B33891" w14:textId="28BC85BC" w:rsidR="00CF6F72" w:rsidRPr="00C63014" w:rsidRDefault="00CF6F72" w:rsidP="00CF6F72">
      <w:pPr>
        <w:pStyle w:val="a3"/>
        <w:numPr>
          <w:ilvl w:val="0"/>
          <w:numId w:val="1"/>
        </w:numPr>
        <w:spacing w:before="280"/>
        <w:jc w:val="both"/>
        <w:rPr>
          <w:rFonts w:ascii="Times New Roman" w:hAnsi="Times New Roman" w:cs="Times New Roman"/>
          <w:sz w:val="24"/>
          <w:szCs w:val="24"/>
        </w:rPr>
      </w:pPr>
      <w:r w:rsidRPr="00C63014">
        <w:rPr>
          <w:rFonts w:ascii="Times New Roman"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w:t>
      </w:r>
      <w:r w:rsidR="00322801" w:rsidRPr="00C63014">
        <w:rPr>
          <w:rFonts w:ascii="Times New Roman" w:hAnsi="Times New Roman" w:cs="Times New Roman"/>
          <w:sz w:val="24"/>
          <w:szCs w:val="24"/>
        </w:rPr>
        <w:t>6</w:t>
      </w:r>
      <w:r w:rsidRPr="00C63014">
        <w:rPr>
          <w:rFonts w:ascii="Times New Roman" w:hAnsi="Times New Roman" w:cs="Times New Roman"/>
          <w:sz w:val="24"/>
          <w:szCs w:val="24"/>
        </w:rPr>
        <w:t>.16 № 2/1</w:t>
      </w:r>
      <w:r w:rsidR="006E32BE" w:rsidRPr="00C63014">
        <w:rPr>
          <w:rFonts w:ascii="Times New Roman" w:hAnsi="Times New Roman" w:cs="Times New Roman"/>
          <w:sz w:val="24"/>
          <w:szCs w:val="24"/>
        </w:rPr>
        <w:t>6</w:t>
      </w:r>
      <w:r w:rsidRPr="00C63014">
        <w:rPr>
          <w:rFonts w:ascii="Times New Roman" w:hAnsi="Times New Roman" w:cs="Times New Roman"/>
          <w:sz w:val="24"/>
          <w:szCs w:val="24"/>
        </w:rPr>
        <w:t xml:space="preserve">-з). </w:t>
      </w:r>
    </w:p>
    <w:p w14:paraId="418DF296" w14:textId="2F7F1DE9" w:rsidR="00CF6F72" w:rsidRPr="00C63014" w:rsidRDefault="00CF6F72" w:rsidP="00CF6F72">
      <w:pPr>
        <w:pStyle w:val="a3"/>
        <w:numPr>
          <w:ilvl w:val="0"/>
          <w:numId w:val="1"/>
        </w:numPr>
        <w:spacing w:before="280"/>
        <w:jc w:val="both"/>
        <w:rPr>
          <w:rFonts w:ascii="Times New Roman" w:hAnsi="Times New Roman" w:cs="Times New Roman"/>
          <w:sz w:val="24"/>
          <w:szCs w:val="24"/>
        </w:rPr>
      </w:pPr>
      <w:r w:rsidRPr="00C63014">
        <w:rPr>
          <w:rFonts w:ascii="Times New Roman" w:hAnsi="Times New Roman" w:cs="Times New Roman"/>
          <w:sz w:val="24"/>
          <w:szCs w:val="24"/>
        </w:rPr>
        <w:t>Приказ Минобрнауки России от 2</w:t>
      </w:r>
      <w:r w:rsidR="00073535">
        <w:rPr>
          <w:rFonts w:ascii="Times New Roman" w:hAnsi="Times New Roman" w:cs="Times New Roman"/>
          <w:sz w:val="24"/>
          <w:szCs w:val="24"/>
        </w:rPr>
        <w:t>0</w:t>
      </w:r>
      <w:r w:rsidRPr="00C63014">
        <w:rPr>
          <w:rFonts w:ascii="Times New Roman" w:hAnsi="Times New Roman" w:cs="Times New Roman"/>
          <w:sz w:val="24"/>
          <w:szCs w:val="24"/>
        </w:rPr>
        <w:t xml:space="preserve"> </w:t>
      </w:r>
      <w:r w:rsidR="00073535">
        <w:rPr>
          <w:rFonts w:ascii="Times New Roman" w:hAnsi="Times New Roman" w:cs="Times New Roman"/>
          <w:sz w:val="24"/>
          <w:szCs w:val="24"/>
        </w:rPr>
        <w:t>ма</w:t>
      </w:r>
      <w:r w:rsidRPr="00C63014">
        <w:rPr>
          <w:rFonts w:ascii="Times New Roman" w:hAnsi="Times New Roman" w:cs="Times New Roman"/>
          <w:sz w:val="24"/>
          <w:szCs w:val="24"/>
        </w:rPr>
        <w:t>я 20</w:t>
      </w:r>
      <w:r w:rsidR="00073535">
        <w:rPr>
          <w:rFonts w:ascii="Times New Roman" w:hAnsi="Times New Roman" w:cs="Times New Roman"/>
          <w:sz w:val="24"/>
          <w:szCs w:val="24"/>
        </w:rPr>
        <w:t>20</w:t>
      </w:r>
      <w:r w:rsidRPr="00C63014">
        <w:rPr>
          <w:rFonts w:ascii="Times New Roman" w:hAnsi="Times New Roman" w:cs="Times New Roman"/>
          <w:sz w:val="24"/>
          <w:szCs w:val="24"/>
        </w:rPr>
        <w:t xml:space="preserve"> г. N </w:t>
      </w:r>
      <w:r w:rsidR="00073535">
        <w:rPr>
          <w:rFonts w:ascii="Times New Roman" w:hAnsi="Times New Roman" w:cs="Times New Roman"/>
          <w:sz w:val="24"/>
          <w:szCs w:val="24"/>
        </w:rPr>
        <w:t>254</w:t>
      </w:r>
      <w:r w:rsidRPr="00C63014">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1D52F7" w:rsidRPr="00C63014">
        <w:rPr>
          <w:rFonts w:ascii="Times New Roman" w:hAnsi="Times New Roman" w:cs="Times New Roman"/>
          <w:sz w:val="24"/>
          <w:szCs w:val="24"/>
        </w:rPr>
        <w:t>.</w:t>
      </w:r>
    </w:p>
    <w:p w14:paraId="7DA02B25" w14:textId="679BB6B1" w:rsidR="00CF6F72" w:rsidRPr="00C63014" w:rsidRDefault="00CF6F72" w:rsidP="00CF6F72">
      <w:pPr>
        <w:pStyle w:val="a3"/>
        <w:numPr>
          <w:ilvl w:val="0"/>
          <w:numId w:val="1"/>
        </w:numPr>
        <w:spacing w:before="280"/>
        <w:jc w:val="both"/>
        <w:rPr>
          <w:rFonts w:ascii="Times New Roman" w:hAnsi="Times New Roman" w:cs="Times New Roman"/>
          <w:sz w:val="24"/>
          <w:szCs w:val="24"/>
        </w:rPr>
      </w:pPr>
      <w:r w:rsidRPr="00C63014">
        <w:rPr>
          <w:rFonts w:ascii="Times New Roman" w:hAnsi="Times New Roman" w:cs="Times New Roman"/>
          <w:sz w:val="24"/>
          <w:szCs w:val="24"/>
        </w:rPr>
        <w:t>Методическое письмо ГОАУ ИРО «О преподавании учебного предмета «БИОЛОГИЯ» в 202</w:t>
      </w:r>
      <w:r w:rsidR="00073535">
        <w:rPr>
          <w:rFonts w:ascii="Times New Roman" w:hAnsi="Times New Roman" w:cs="Times New Roman"/>
          <w:sz w:val="24"/>
          <w:szCs w:val="24"/>
        </w:rPr>
        <w:t>2</w:t>
      </w:r>
      <w:r w:rsidRPr="00C63014">
        <w:rPr>
          <w:rFonts w:ascii="Times New Roman" w:hAnsi="Times New Roman" w:cs="Times New Roman"/>
          <w:sz w:val="24"/>
          <w:szCs w:val="24"/>
        </w:rPr>
        <w:t>–202</w:t>
      </w:r>
      <w:r w:rsidR="00073535">
        <w:rPr>
          <w:rFonts w:ascii="Times New Roman" w:hAnsi="Times New Roman" w:cs="Times New Roman"/>
          <w:sz w:val="24"/>
          <w:szCs w:val="24"/>
        </w:rPr>
        <w:t>3</w:t>
      </w:r>
      <w:r w:rsidRPr="00C63014">
        <w:rPr>
          <w:rFonts w:ascii="Times New Roman" w:hAnsi="Times New Roman" w:cs="Times New Roman"/>
          <w:sz w:val="24"/>
          <w:szCs w:val="24"/>
        </w:rPr>
        <w:t xml:space="preserve"> учебном году.</w:t>
      </w:r>
    </w:p>
    <w:p w14:paraId="04A435AA" w14:textId="146BA649" w:rsidR="00CF6F72" w:rsidRPr="00C63014" w:rsidRDefault="00957983" w:rsidP="00CF6F72">
      <w:pPr>
        <w:pStyle w:val="a3"/>
        <w:numPr>
          <w:ilvl w:val="0"/>
          <w:numId w:val="1"/>
        </w:numPr>
        <w:suppressAutoHyphens/>
        <w:spacing w:after="0" w:line="240" w:lineRule="auto"/>
        <w:jc w:val="both"/>
        <w:rPr>
          <w:rFonts w:ascii="Times New Roman" w:hAnsi="Times New Roman" w:cs="Times New Roman"/>
          <w:i/>
          <w:iCs/>
          <w:sz w:val="24"/>
          <w:szCs w:val="24"/>
        </w:rPr>
      </w:pPr>
      <w:r w:rsidRPr="00C63014">
        <w:rPr>
          <w:rFonts w:ascii="Times New Roman" w:hAnsi="Times New Roman" w:cs="Times New Roman"/>
          <w:sz w:val="24"/>
          <w:szCs w:val="24"/>
        </w:rPr>
        <w:t>Программа среднего общего образования по биологии (базовый уровень)</w:t>
      </w:r>
      <w:r w:rsidR="009B6112" w:rsidRPr="00C63014">
        <w:rPr>
          <w:rFonts w:ascii="Times New Roman" w:hAnsi="Times New Roman" w:cs="Times New Roman"/>
          <w:sz w:val="24"/>
          <w:szCs w:val="24"/>
        </w:rPr>
        <w:t xml:space="preserve"> для</w:t>
      </w:r>
      <w:r w:rsidRPr="00C63014">
        <w:rPr>
          <w:rFonts w:ascii="Times New Roman" w:hAnsi="Times New Roman" w:cs="Times New Roman"/>
          <w:sz w:val="24"/>
          <w:szCs w:val="24"/>
        </w:rPr>
        <w:t xml:space="preserve"> 10-11 класс</w:t>
      </w:r>
      <w:r w:rsidR="009B6112" w:rsidRPr="00C63014">
        <w:rPr>
          <w:rFonts w:ascii="Times New Roman" w:hAnsi="Times New Roman" w:cs="Times New Roman"/>
          <w:sz w:val="24"/>
          <w:szCs w:val="24"/>
        </w:rPr>
        <w:t xml:space="preserve">ов В.И. </w:t>
      </w:r>
      <w:proofErr w:type="spellStart"/>
      <w:r w:rsidR="009B6112" w:rsidRPr="00C63014">
        <w:rPr>
          <w:rFonts w:ascii="Times New Roman" w:hAnsi="Times New Roman" w:cs="Times New Roman"/>
          <w:sz w:val="24"/>
          <w:szCs w:val="24"/>
        </w:rPr>
        <w:t>Сивоглазова</w:t>
      </w:r>
      <w:proofErr w:type="spellEnd"/>
      <w:r w:rsidR="001D52F7" w:rsidRPr="00C63014">
        <w:rPr>
          <w:rFonts w:ascii="Times New Roman" w:hAnsi="Times New Roman" w:cs="Times New Roman"/>
          <w:sz w:val="24"/>
          <w:szCs w:val="24"/>
        </w:rPr>
        <w:t>.</w:t>
      </w:r>
    </w:p>
    <w:p w14:paraId="114B0292" w14:textId="7166CEDE" w:rsidR="00E1507A" w:rsidRPr="00C63014" w:rsidRDefault="00E1507A" w:rsidP="00E1507A">
      <w:pPr>
        <w:suppressAutoHyphens/>
        <w:spacing w:after="0" w:line="240" w:lineRule="auto"/>
        <w:jc w:val="both"/>
        <w:rPr>
          <w:rFonts w:ascii="Times New Roman" w:hAnsi="Times New Roman" w:cs="Times New Roman"/>
          <w:i/>
          <w:iCs/>
          <w:sz w:val="24"/>
          <w:szCs w:val="24"/>
        </w:rPr>
      </w:pPr>
    </w:p>
    <w:p w14:paraId="5D6C304C" w14:textId="77777777" w:rsidR="00606B11" w:rsidRPr="00C63014" w:rsidRDefault="00205F02" w:rsidP="00E1507A">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14:paraId="17AEEBAE" w14:textId="77777777" w:rsidR="00606B11" w:rsidRPr="00C63014" w:rsidRDefault="00205F02" w:rsidP="00E1507A">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14:paraId="538EB1E6" w14:textId="77777777" w:rsidR="00606B11" w:rsidRPr="00C63014" w:rsidRDefault="00205F02" w:rsidP="00E1507A">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w:t>
      </w:r>
      <w:r w:rsidR="00606B11" w:rsidRPr="00C63014">
        <w:rPr>
          <w:rFonts w:ascii="Times New Roman" w:hAnsi="Times New Roman" w:cs="Times New Roman"/>
          <w:sz w:val="24"/>
          <w:szCs w:val="24"/>
        </w:rPr>
        <w:t>В</w:t>
      </w:r>
      <w:r w:rsidRPr="00C63014">
        <w:rPr>
          <w:rFonts w:ascii="Times New Roman" w:hAnsi="Times New Roman" w:cs="Times New Roman"/>
          <w:sz w:val="24"/>
          <w:szCs w:val="24"/>
        </w:rPr>
        <w:t xml:space="preserve">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14:paraId="289BDE3C" w14:textId="77777777" w:rsidR="004221A9" w:rsidRDefault="004221A9" w:rsidP="00E1507A">
      <w:pPr>
        <w:ind w:firstLine="851"/>
        <w:contextualSpacing/>
        <w:jc w:val="both"/>
        <w:rPr>
          <w:rFonts w:ascii="Times New Roman" w:hAnsi="Times New Roman" w:cs="Times New Roman"/>
          <w:sz w:val="24"/>
          <w:szCs w:val="24"/>
        </w:rPr>
      </w:pPr>
    </w:p>
    <w:p w14:paraId="72695EAE" w14:textId="77777777" w:rsidR="00D20EC1" w:rsidRDefault="00D20EC1" w:rsidP="00E1507A">
      <w:pPr>
        <w:ind w:firstLine="851"/>
        <w:contextualSpacing/>
        <w:jc w:val="both"/>
        <w:rPr>
          <w:rFonts w:ascii="Times New Roman" w:hAnsi="Times New Roman" w:cs="Times New Roman"/>
          <w:sz w:val="24"/>
          <w:szCs w:val="24"/>
        </w:rPr>
      </w:pPr>
    </w:p>
    <w:p w14:paraId="79158255" w14:textId="7C7A144A" w:rsidR="00E1507A" w:rsidRPr="00C63014" w:rsidRDefault="00502E1D" w:rsidP="00E1507A">
      <w:pPr>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lastRenderedPageBreak/>
        <w:t xml:space="preserve">Целями реализации </w:t>
      </w:r>
      <w:r w:rsidR="00E1507A" w:rsidRPr="00C63014">
        <w:rPr>
          <w:rFonts w:ascii="Times New Roman" w:hAnsi="Times New Roman" w:cs="Times New Roman"/>
          <w:sz w:val="24"/>
          <w:szCs w:val="24"/>
        </w:rPr>
        <w:t>программ</w:t>
      </w:r>
      <w:r w:rsidR="006E32BE" w:rsidRPr="00C63014">
        <w:rPr>
          <w:rFonts w:ascii="Times New Roman" w:hAnsi="Times New Roman" w:cs="Times New Roman"/>
          <w:sz w:val="24"/>
          <w:szCs w:val="24"/>
        </w:rPr>
        <w:t>ы</w:t>
      </w:r>
      <w:r w:rsidR="00E1507A" w:rsidRPr="00C63014">
        <w:rPr>
          <w:rFonts w:ascii="Times New Roman" w:hAnsi="Times New Roman" w:cs="Times New Roman"/>
          <w:sz w:val="24"/>
          <w:szCs w:val="24"/>
        </w:rPr>
        <w:t xml:space="preserve"> </w:t>
      </w:r>
      <w:r w:rsidRPr="00C63014">
        <w:rPr>
          <w:rFonts w:ascii="Times New Roman" w:hAnsi="Times New Roman" w:cs="Times New Roman"/>
          <w:sz w:val="24"/>
          <w:szCs w:val="24"/>
        </w:rPr>
        <w:t>являются</w:t>
      </w:r>
      <w:r w:rsidR="00E1507A" w:rsidRPr="00C63014">
        <w:rPr>
          <w:rFonts w:ascii="Times New Roman" w:hAnsi="Times New Roman" w:cs="Times New Roman"/>
          <w:sz w:val="24"/>
          <w:szCs w:val="24"/>
        </w:rPr>
        <w:t>:</w:t>
      </w:r>
    </w:p>
    <w:p w14:paraId="4935DD75" w14:textId="77777777" w:rsidR="00E1507A" w:rsidRPr="00C63014" w:rsidRDefault="00E1507A" w:rsidP="00E1507A">
      <w:pPr>
        <w:pStyle w:val="a3"/>
        <w:numPr>
          <w:ilvl w:val="0"/>
          <w:numId w:val="2"/>
        </w:numPr>
        <w:jc w:val="both"/>
        <w:rPr>
          <w:rFonts w:ascii="Times New Roman" w:hAnsi="Times New Roman" w:cs="Times New Roman"/>
          <w:sz w:val="24"/>
          <w:szCs w:val="24"/>
        </w:rPr>
      </w:pPr>
      <w:r w:rsidRPr="00C63014">
        <w:rPr>
          <w:rFonts w:ascii="Times New Roman" w:hAnsi="Times New Roman" w:cs="Times New Roman"/>
          <w:sz w:val="24"/>
          <w:szCs w:val="24"/>
        </w:rPr>
        <w:t>достижение обучающимися планируемых результатов: знаний, умений, навыков, компетенций и компетентностей;</w:t>
      </w:r>
    </w:p>
    <w:p w14:paraId="327D9E9B" w14:textId="77777777" w:rsidR="00E1507A" w:rsidRPr="00C63014" w:rsidRDefault="00E1507A" w:rsidP="00E1507A">
      <w:pPr>
        <w:pStyle w:val="a3"/>
        <w:numPr>
          <w:ilvl w:val="0"/>
          <w:numId w:val="2"/>
        </w:numPr>
        <w:jc w:val="both"/>
        <w:rPr>
          <w:rFonts w:ascii="Times New Roman" w:hAnsi="Times New Roman" w:cs="Times New Roman"/>
          <w:sz w:val="24"/>
          <w:szCs w:val="24"/>
        </w:rPr>
      </w:pPr>
      <w:r w:rsidRPr="00C63014">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183A76A1" w14:textId="77777777" w:rsidR="00E1507A" w:rsidRPr="00C63014" w:rsidRDefault="00E1507A" w:rsidP="00E1507A">
      <w:pPr>
        <w:ind w:firstLine="851"/>
        <w:contextualSpacing/>
        <w:rPr>
          <w:rFonts w:ascii="Times New Roman" w:hAnsi="Times New Roman" w:cs="Times New Roman"/>
          <w:sz w:val="24"/>
          <w:szCs w:val="24"/>
        </w:rPr>
      </w:pPr>
      <w:r w:rsidRPr="00C63014">
        <w:rPr>
          <w:rFonts w:ascii="Times New Roman" w:hAnsi="Times New Roman" w:cs="Times New Roman"/>
          <w:sz w:val="24"/>
          <w:szCs w:val="24"/>
        </w:rPr>
        <w:t>Она способствует решению следующих задач изучения предмета:</w:t>
      </w:r>
    </w:p>
    <w:p w14:paraId="15E5BB8F" w14:textId="42C5EF05" w:rsidR="00E1507A" w:rsidRPr="00C63014" w:rsidRDefault="00E1507A" w:rsidP="00E1507A">
      <w:pPr>
        <w:pStyle w:val="a3"/>
        <w:numPr>
          <w:ilvl w:val="0"/>
          <w:numId w:val="3"/>
        </w:numPr>
        <w:jc w:val="both"/>
        <w:rPr>
          <w:rFonts w:ascii="Times New Roman" w:hAnsi="Times New Roman" w:cs="Times New Roman"/>
          <w:sz w:val="24"/>
          <w:szCs w:val="24"/>
        </w:rPr>
      </w:pPr>
      <w:r w:rsidRPr="00C63014">
        <w:rPr>
          <w:rFonts w:ascii="Times New Roman" w:hAnsi="Times New Roman" w:cs="Times New Roman"/>
          <w:sz w:val="24"/>
          <w:szCs w:val="24"/>
        </w:rPr>
        <w:t xml:space="preserve">формирование </w:t>
      </w:r>
      <w:r w:rsidR="00502E1D" w:rsidRPr="00C63014">
        <w:rPr>
          <w:rFonts w:ascii="Times New Roman" w:hAnsi="Times New Roman" w:cs="Times New Roman"/>
          <w:sz w:val="24"/>
          <w:szCs w:val="24"/>
        </w:rPr>
        <w:t xml:space="preserve">у обучающихся </w:t>
      </w:r>
      <w:r w:rsidRPr="00C63014">
        <w:rPr>
          <w:rFonts w:ascii="Times New Roman" w:hAnsi="Times New Roman" w:cs="Times New Roman"/>
          <w:sz w:val="24"/>
          <w:szCs w:val="24"/>
        </w:rPr>
        <w:t>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295911DA" w14:textId="7F7C7508" w:rsidR="00E1507A" w:rsidRPr="00C63014" w:rsidRDefault="00E1507A" w:rsidP="00E1507A">
      <w:pPr>
        <w:pStyle w:val="a3"/>
        <w:numPr>
          <w:ilvl w:val="0"/>
          <w:numId w:val="3"/>
        </w:numPr>
        <w:jc w:val="both"/>
        <w:rPr>
          <w:rFonts w:ascii="Times New Roman" w:hAnsi="Times New Roman" w:cs="Times New Roman"/>
          <w:sz w:val="24"/>
          <w:szCs w:val="24"/>
        </w:rPr>
      </w:pPr>
      <w:r w:rsidRPr="00C63014">
        <w:rPr>
          <w:rFonts w:ascii="Times New Roman" w:hAnsi="Times New Roman" w:cs="Times New Roman"/>
          <w:sz w:val="24"/>
          <w:szCs w:val="24"/>
        </w:rPr>
        <w:t>развит</w:t>
      </w:r>
      <w:r w:rsidR="00502E1D" w:rsidRPr="00C63014">
        <w:rPr>
          <w:rFonts w:ascii="Times New Roman" w:hAnsi="Times New Roman" w:cs="Times New Roman"/>
          <w:sz w:val="24"/>
          <w:szCs w:val="24"/>
        </w:rPr>
        <w:t>ие</w:t>
      </w:r>
      <w:r w:rsidRPr="00C63014">
        <w:rPr>
          <w:rFonts w:ascii="Times New Roman" w:hAnsi="Times New Roman" w:cs="Times New Roman"/>
          <w:sz w:val="24"/>
          <w:szCs w:val="24"/>
        </w:rPr>
        <w:t xml:space="preserve"> у обучающихся ценностного отношения к объектам живой природы; </w:t>
      </w:r>
    </w:p>
    <w:p w14:paraId="590E94D0" w14:textId="67363B8B" w:rsidR="00E1507A" w:rsidRPr="00C63014" w:rsidRDefault="00E1507A" w:rsidP="00E1507A">
      <w:pPr>
        <w:pStyle w:val="a3"/>
        <w:numPr>
          <w:ilvl w:val="0"/>
          <w:numId w:val="3"/>
        </w:numPr>
        <w:jc w:val="both"/>
        <w:rPr>
          <w:rFonts w:ascii="Times New Roman" w:hAnsi="Times New Roman" w:cs="Times New Roman"/>
          <w:sz w:val="24"/>
          <w:szCs w:val="24"/>
        </w:rPr>
      </w:pPr>
      <w:r w:rsidRPr="00C63014">
        <w:rPr>
          <w:rFonts w:ascii="Times New Roman" w:hAnsi="Times New Roman" w:cs="Times New Roman"/>
          <w:sz w:val="24"/>
          <w:szCs w:val="24"/>
        </w:rPr>
        <w:t>созда</w:t>
      </w:r>
      <w:r w:rsidR="00045BF0" w:rsidRPr="00C63014">
        <w:rPr>
          <w:rFonts w:ascii="Times New Roman" w:hAnsi="Times New Roman" w:cs="Times New Roman"/>
          <w:sz w:val="24"/>
          <w:szCs w:val="24"/>
        </w:rPr>
        <w:t>ние</w:t>
      </w:r>
      <w:r w:rsidRPr="00C63014">
        <w:rPr>
          <w:rFonts w:ascii="Times New Roman" w:hAnsi="Times New Roman" w:cs="Times New Roman"/>
          <w:sz w:val="24"/>
          <w:szCs w:val="24"/>
        </w:rPr>
        <w:t xml:space="preserve"> услови</w:t>
      </w:r>
      <w:r w:rsidR="00045BF0" w:rsidRPr="00C63014">
        <w:rPr>
          <w:rFonts w:ascii="Times New Roman" w:hAnsi="Times New Roman" w:cs="Times New Roman"/>
          <w:sz w:val="24"/>
          <w:szCs w:val="24"/>
        </w:rPr>
        <w:t>й</w:t>
      </w:r>
      <w:r w:rsidRPr="00C63014">
        <w:rPr>
          <w:rFonts w:ascii="Times New Roman" w:hAnsi="Times New Roman" w:cs="Times New Roman"/>
          <w:sz w:val="24"/>
          <w:szCs w:val="24"/>
        </w:rPr>
        <w:t xml:space="preserve"> для формирования интеллектуальных, гражданских, коммуникационных, информационных компетенций;</w:t>
      </w:r>
    </w:p>
    <w:p w14:paraId="1F6FC761" w14:textId="51DDD502" w:rsidR="00E1507A" w:rsidRPr="00C63014"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прида</w:t>
      </w:r>
      <w:r w:rsidR="00045BF0" w:rsidRPr="00C63014">
        <w:rPr>
          <w:rFonts w:ascii="Times New Roman" w:hAnsi="Times New Roman" w:cs="Times New Roman"/>
          <w:sz w:val="24"/>
          <w:szCs w:val="24"/>
        </w:rPr>
        <w:t>ние</w:t>
      </w:r>
      <w:r w:rsidRPr="00C63014">
        <w:rPr>
          <w:rFonts w:ascii="Times New Roman" w:hAnsi="Times New Roman" w:cs="Times New Roman"/>
          <w:sz w:val="24"/>
          <w:szCs w:val="24"/>
        </w:rPr>
        <w:t xml:space="preserve">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14:paraId="1E40A996" w14:textId="181523C7" w:rsidR="00E1507A" w:rsidRPr="00C63014"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формирова</w:t>
      </w:r>
      <w:r w:rsidR="00045BF0" w:rsidRPr="00C63014">
        <w:rPr>
          <w:rFonts w:ascii="Times New Roman" w:hAnsi="Times New Roman" w:cs="Times New Roman"/>
          <w:sz w:val="24"/>
          <w:szCs w:val="24"/>
        </w:rPr>
        <w:t>ние</w:t>
      </w:r>
      <w:r w:rsidRPr="00C63014">
        <w:rPr>
          <w:rFonts w:ascii="Times New Roman" w:hAnsi="Times New Roman" w:cs="Times New Roman"/>
          <w:sz w:val="24"/>
          <w:szCs w:val="24"/>
        </w:rPr>
        <w:t xml:space="preserve"> у обучающихся системное мышление, сочетая его с активной познавательной и исследовательской деятельностью обучающихся;</w:t>
      </w:r>
    </w:p>
    <w:p w14:paraId="31B68EB3" w14:textId="101BC7F4" w:rsidR="00E1507A" w:rsidRPr="00C63014"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уч</w:t>
      </w:r>
      <w:r w:rsidR="00045BF0" w:rsidRPr="00C63014">
        <w:rPr>
          <w:rFonts w:ascii="Times New Roman" w:hAnsi="Times New Roman" w:cs="Times New Roman"/>
          <w:sz w:val="24"/>
          <w:szCs w:val="24"/>
        </w:rPr>
        <w:t xml:space="preserve">ет </w:t>
      </w:r>
      <w:r w:rsidRPr="00C63014">
        <w:rPr>
          <w:rFonts w:ascii="Times New Roman" w:hAnsi="Times New Roman" w:cs="Times New Roman"/>
          <w:sz w:val="24"/>
          <w:szCs w:val="24"/>
        </w:rPr>
        <w:t>возрастны</w:t>
      </w:r>
      <w:r w:rsidR="00045BF0" w:rsidRPr="00C63014">
        <w:rPr>
          <w:rFonts w:ascii="Times New Roman" w:hAnsi="Times New Roman" w:cs="Times New Roman"/>
          <w:sz w:val="24"/>
          <w:szCs w:val="24"/>
        </w:rPr>
        <w:t>х</w:t>
      </w:r>
      <w:r w:rsidRPr="00C63014">
        <w:rPr>
          <w:rFonts w:ascii="Times New Roman" w:hAnsi="Times New Roman" w:cs="Times New Roman"/>
          <w:sz w:val="24"/>
          <w:szCs w:val="24"/>
        </w:rPr>
        <w:t>, индивидуальны</w:t>
      </w:r>
      <w:r w:rsidR="00045BF0" w:rsidRPr="00C63014">
        <w:rPr>
          <w:rFonts w:ascii="Times New Roman" w:hAnsi="Times New Roman" w:cs="Times New Roman"/>
          <w:sz w:val="24"/>
          <w:szCs w:val="24"/>
        </w:rPr>
        <w:t>х</w:t>
      </w:r>
      <w:r w:rsidRPr="00C63014">
        <w:rPr>
          <w:rFonts w:ascii="Times New Roman" w:hAnsi="Times New Roman" w:cs="Times New Roman"/>
          <w:sz w:val="24"/>
          <w:szCs w:val="24"/>
        </w:rPr>
        <w:t xml:space="preserve"> особенности и возможност</w:t>
      </w:r>
      <w:r w:rsidR="00045BF0" w:rsidRPr="00C63014">
        <w:rPr>
          <w:rFonts w:ascii="Times New Roman" w:hAnsi="Times New Roman" w:cs="Times New Roman"/>
          <w:sz w:val="24"/>
          <w:szCs w:val="24"/>
        </w:rPr>
        <w:t>ей</w:t>
      </w:r>
      <w:r w:rsidRPr="00C63014">
        <w:rPr>
          <w:rFonts w:ascii="Times New Roman" w:hAnsi="Times New Roman" w:cs="Times New Roman"/>
          <w:sz w:val="24"/>
          <w:szCs w:val="24"/>
        </w:rPr>
        <w:t xml:space="preserve"> обучающихся, предлагая им задания по выбору, самостоятельное проведение опытов и наблюдений в домашних условиях.</w:t>
      </w:r>
    </w:p>
    <w:p w14:paraId="75EC4623" w14:textId="77777777" w:rsidR="00570C85" w:rsidRPr="00C63014" w:rsidRDefault="00570C85" w:rsidP="00D04BC9">
      <w:pPr>
        <w:spacing w:before="30" w:after="30" w:line="240" w:lineRule="auto"/>
        <w:jc w:val="both"/>
        <w:rPr>
          <w:rFonts w:ascii="Times New Roman" w:hAnsi="Times New Roman" w:cs="Times New Roman"/>
          <w:sz w:val="24"/>
          <w:szCs w:val="24"/>
        </w:rPr>
      </w:pPr>
    </w:p>
    <w:p w14:paraId="34159373" w14:textId="7C30C46B" w:rsidR="00D04BC9" w:rsidRPr="00C63014" w:rsidRDefault="00D04BC9" w:rsidP="00570C85">
      <w:pPr>
        <w:spacing w:before="30" w:after="30" w:line="240" w:lineRule="auto"/>
        <w:ind w:firstLine="851"/>
        <w:jc w:val="both"/>
        <w:rPr>
          <w:rFonts w:ascii="Times New Roman" w:hAnsi="Times New Roman" w:cs="Times New Roman"/>
          <w:sz w:val="24"/>
          <w:szCs w:val="24"/>
        </w:rPr>
      </w:pPr>
      <w:r w:rsidRPr="00C63014">
        <w:rPr>
          <w:rFonts w:ascii="Times New Roman" w:hAnsi="Times New Roman" w:cs="Times New Roman"/>
          <w:sz w:val="24"/>
          <w:szCs w:val="24"/>
        </w:rPr>
        <w:t>При организации образовательной деятельности предполагается использование системно-деятельностного подхода, который обеспечивает:</w:t>
      </w:r>
    </w:p>
    <w:p w14:paraId="3AC6622B" w14:textId="77777777" w:rsidR="00D04BC9" w:rsidRPr="00C63014"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формирование готовности обучающихся к саморазвитию и непрерывному образованию;</w:t>
      </w:r>
    </w:p>
    <w:p w14:paraId="67B0D8B8" w14:textId="77777777" w:rsidR="00D04BC9" w:rsidRPr="00C63014"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06770787" w14:textId="77777777" w:rsidR="00D04BC9" w:rsidRPr="00C63014"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активную учебно-познавательную деятельность обучающихся;</w:t>
      </w:r>
    </w:p>
    <w:p w14:paraId="1F68831D" w14:textId="77777777" w:rsidR="00D04BC9" w:rsidRPr="00C63014"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C63014">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14D28D19" w14:textId="181A1743" w:rsidR="00D04BC9" w:rsidRPr="00C63014" w:rsidRDefault="00D04BC9" w:rsidP="00F36006">
      <w:pPr>
        <w:spacing w:before="30" w:after="30" w:line="240" w:lineRule="auto"/>
        <w:ind w:firstLine="851"/>
        <w:jc w:val="both"/>
        <w:rPr>
          <w:rFonts w:ascii="Times New Roman" w:hAnsi="Times New Roman" w:cs="Times New Roman"/>
          <w:sz w:val="24"/>
          <w:szCs w:val="24"/>
        </w:rPr>
      </w:pPr>
      <w:r w:rsidRPr="00C63014">
        <w:rPr>
          <w:rFonts w:ascii="Times New Roman" w:hAnsi="Times New Roman" w:cs="Times New Roman"/>
          <w:sz w:val="24"/>
          <w:szCs w:val="24"/>
        </w:rPr>
        <w:t>Промежуточная аттестация проводится в соответстви</w:t>
      </w:r>
      <w:r w:rsidR="00570C85" w:rsidRPr="00C63014">
        <w:rPr>
          <w:rFonts w:ascii="Times New Roman" w:hAnsi="Times New Roman" w:cs="Times New Roman"/>
          <w:sz w:val="24"/>
          <w:szCs w:val="24"/>
        </w:rPr>
        <w:t>е</w:t>
      </w:r>
      <w:r w:rsidRPr="00C63014">
        <w:rPr>
          <w:rFonts w:ascii="Times New Roman" w:hAnsi="Times New Roman" w:cs="Times New Roman"/>
          <w:sz w:val="24"/>
          <w:szCs w:val="24"/>
        </w:rPr>
        <w:t xml:space="preserve"> с внутришкольн</w:t>
      </w:r>
      <w:r w:rsidR="00570C85" w:rsidRPr="00C63014">
        <w:rPr>
          <w:rFonts w:ascii="Times New Roman" w:hAnsi="Times New Roman" w:cs="Times New Roman"/>
          <w:sz w:val="24"/>
          <w:szCs w:val="24"/>
        </w:rPr>
        <w:t>ым</w:t>
      </w:r>
      <w:r w:rsidRPr="00C63014">
        <w:rPr>
          <w:rFonts w:ascii="Times New Roman" w:hAnsi="Times New Roman" w:cs="Times New Roman"/>
          <w:sz w:val="24"/>
          <w:szCs w:val="24"/>
        </w:rPr>
        <w:t xml:space="preserve"> мониторинг</w:t>
      </w:r>
      <w:r w:rsidR="00570C85" w:rsidRPr="00C63014">
        <w:rPr>
          <w:rFonts w:ascii="Times New Roman" w:hAnsi="Times New Roman" w:cs="Times New Roman"/>
          <w:sz w:val="24"/>
          <w:szCs w:val="24"/>
        </w:rPr>
        <w:t>ом</w:t>
      </w:r>
      <w:r w:rsidRPr="00C63014">
        <w:rPr>
          <w:rFonts w:ascii="Times New Roman" w:hAnsi="Times New Roman" w:cs="Times New Roman"/>
          <w:sz w:val="24"/>
          <w:szCs w:val="24"/>
        </w:rPr>
        <w:t xml:space="preserve">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14:paraId="5D63298F" w14:textId="534CA2EA" w:rsidR="00F36006" w:rsidRPr="00C63014" w:rsidRDefault="00F36006" w:rsidP="006F157B">
      <w:pPr>
        <w:autoSpaceDE w:val="0"/>
        <w:autoSpaceDN w:val="0"/>
        <w:adjustRightInd w:val="0"/>
        <w:ind w:firstLine="851"/>
        <w:contextualSpacing/>
        <w:jc w:val="both"/>
        <w:rPr>
          <w:rFonts w:ascii="Times New Roman" w:hAnsi="Times New Roman" w:cs="Times New Roman"/>
          <w:sz w:val="24"/>
          <w:szCs w:val="24"/>
        </w:rPr>
      </w:pPr>
      <w:bookmarkStart w:id="0" w:name="_Hlk71229101"/>
      <w:r w:rsidRPr="00C63014">
        <w:rPr>
          <w:rFonts w:ascii="Times New Roman" w:hAnsi="Times New Roman" w:cs="Times New Roman"/>
          <w:sz w:val="24"/>
          <w:szCs w:val="24"/>
        </w:rPr>
        <w:lastRenderedPageBreak/>
        <w:t xml:space="preserve">Программа рассчитана на 68 часов на </w:t>
      </w:r>
      <w:r w:rsidR="00A34361" w:rsidRPr="00C63014">
        <w:rPr>
          <w:rFonts w:ascii="Times New Roman" w:hAnsi="Times New Roman" w:cs="Times New Roman"/>
          <w:sz w:val="24"/>
          <w:szCs w:val="24"/>
        </w:rPr>
        <w:t>уровень образования</w:t>
      </w:r>
      <w:r w:rsidRPr="00C63014">
        <w:rPr>
          <w:rFonts w:ascii="Times New Roman" w:hAnsi="Times New Roman" w:cs="Times New Roman"/>
          <w:sz w:val="24"/>
          <w:szCs w:val="24"/>
        </w:rPr>
        <w:t xml:space="preserve">, по 34 часа в год (1 час в неделю) в 10 и 11 классе в соответствие с учебным планом и календарным учебным графиком гимназии. Программа учитывает возможность получения знаний в том числе через практическую деятельность. </w:t>
      </w:r>
    </w:p>
    <w:p w14:paraId="72A814AE" w14:textId="31BDA419" w:rsidR="00D04BC9" w:rsidRPr="00C63014" w:rsidRDefault="00D04BC9" w:rsidP="006F157B">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Программой предусмотрено проведение</w:t>
      </w:r>
      <w:r w:rsidR="00C07EDE">
        <w:rPr>
          <w:rFonts w:ascii="Times New Roman" w:hAnsi="Times New Roman" w:cs="Times New Roman"/>
          <w:sz w:val="24"/>
          <w:szCs w:val="24"/>
        </w:rPr>
        <w:t xml:space="preserve"> в 11 классе</w:t>
      </w:r>
      <w:r w:rsidRPr="00C63014">
        <w:rPr>
          <w:rFonts w:ascii="Times New Roman" w:hAnsi="Times New Roman" w:cs="Times New Roman"/>
          <w:sz w:val="24"/>
          <w:szCs w:val="24"/>
        </w:rPr>
        <w:t>:</w:t>
      </w:r>
    </w:p>
    <w:p w14:paraId="4D0D5891" w14:textId="0FBA29AC" w:rsidR="00D04BC9" w:rsidRPr="00C63014" w:rsidRDefault="00C07EDE"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C26EA" w:rsidRPr="00C63014">
        <w:rPr>
          <w:rFonts w:ascii="Times New Roman" w:hAnsi="Times New Roman" w:cs="Times New Roman"/>
          <w:sz w:val="24"/>
          <w:szCs w:val="24"/>
        </w:rPr>
        <w:t xml:space="preserve"> </w:t>
      </w:r>
      <w:r w:rsidR="00D04BC9" w:rsidRPr="00C63014">
        <w:rPr>
          <w:rFonts w:ascii="Times New Roman" w:hAnsi="Times New Roman" w:cs="Times New Roman"/>
          <w:sz w:val="24"/>
          <w:szCs w:val="24"/>
        </w:rPr>
        <w:t>практических работ,</w:t>
      </w:r>
    </w:p>
    <w:p w14:paraId="140B88D9" w14:textId="0E741656" w:rsidR="00D04BC9" w:rsidRPr="00C63014" w:rsidRDefault="00C07EDE"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C26EA" w:rsidRPr="00C63014">
        <w:rPr>
          <w:rFonts w:ascii="Times New Roman" w:hAnsi="Times New Roman" w:cs="Times New Roman"/>
          <w:sz w:val="24"/>
          <w:szCs w:val="24"/>
        </w:rPr>
        <w:t xml:space="preserve"> </w:t>
      </w:r>
      <w:r w:rsidR="00D04BC9" w:rsidRPr="00C63014">
        <w:rPr>
          <w:rFonts w:ascii="Times New Roman" w:hAnsi="Times New Roman" w:cs="Times New Roman"/>
          <w:sz w:val="24"/>
          <w:szCs w:val="24"/>
        </w:rPr>
        <w:t>лабораторных работ,</w:t>
      </w:r>
    </w:p>
    <w:p w14:paraId="1A2ECB0D" w14:textId="36A973EB" w:rsidR="007C26EA" w:rsidRPr="00C63014" w:rsidRDefault="00AB100C"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C63014">
        <w:rPr>
          <w:rFonts w:ascii="Times New Roman" w:hAnsi="Times New Roman" w:cs="Times New Roman"/>
          <w:sz w:val="24"/>
          <w:szCs w:val="24"/>
        </w:rPr>
        <w:t xml:space="preserve">1 </w:t>
      </w:r>
      <w:r w:rsidR="007C26EA" w:rsidRPr="00C63014">
        <w:rPr>
          <w:rFonts w:ascii="Times New Roman" w:hAnsi="Times New Roman" w:cs="Times New Roman"/>
          <w:sz w:val="24"/>
          <w:szCs w:val="24"/>
        </w:rPr>
        <w:t>экскурси</w:t>
      </w:r>
      <w:r w:rsidR="00CD7B81" w:rsidRPr="00C63014">
        <w:rPr>
          <w:rFonts w:ascii="Times New Roman" w:hAnsi="Times New Roman" w:cs="Times New Roman"/>
          <w:sz w:val="24"/>
          <w:szCs w:val="24"/>
        </w:rPr>
        <w:t>и</w:t>
      </w:r>
    </w:p>
    <w:p w14:paraId="198D9BF7" w14:textId="43412B2D" w:rsidR="00D04BC9" w:rsidRPr="00C63014" w:rsidRDefault="00B2105C" w:rsidP="006F157B">
      <w:pPr>
        <w:pStyle w:val="a3"/>
        <w:numPr>
          <w:ilvl w:val="0"/>
          <w:numId w:val="14"/>
        </w:numPr>
        <w:autoSpaceDE w:val="0"/>
        <w:autoSpaceDN w:val="0"/>
        <w:adjustRightInd w:val="0"/>
        <w:spacing w:after="0" w:line="240" w:lineRule="auto"/>
        <w:jc w:val="both"/>
        <w:rPr>
          <w:rFonts w:ascii="Times New Roman" w:hAnsi="Times New Roman" w:cs="Times New Roman"/>
          <w:sz w:val="28"/>
          <w:szCs w:val="24"/>
        </w:rPr>
      </w:pPr>
      <w:r w:rsidRPr="00C63014">
        <w:rPr>
          <w:rFonts w:ascii="Times New Roman" w:hAnsi="Times New Roman" w:cs="Times New Roman"/>
          <w:sz w:val="24"/>
          <w:szCs w:val="24"/>
          <w:lang w:eastAsia="ru-RU"/>
        </w:rPr>
        <w:t xml:space="preserve">3 </w:t>
      </w:r>
      <w:r w:rsidR="00D04BC9" w:rsidRPr="00C63014">
        <w:rPr>
          <w:rFonts w:ascii="Times New Roman" w:hAnsi="Times New Roman" w:cs="Times New Roman"/>
          <w:sz w:val="24"/>
          <w:szCs w:val="24"/>
          <w:lang w:eastAsia="ru-RU"/>
        </w:rPr>
        <w:t>стандартизированны</w:t>
      </w:r>
      <w:r w:rsidR="00CD7B81" w:rsidRPr="00C63014">
        <w:rPr>
          <w:rFonts w:ascii="Times New Roman" w:hAnsi="Times New Roman" w:cs="Times New Roman"/>
          <w:sz w:val="24"/>
          <w:szCs w:val="24"/>
          <w:lang w:eastAsia="ru-RU"/>
        </w:rPr>
        <w:t>х</w:t>
      </w:r>
      <w:r w:rsidR="00D04BC9" w:rsidRPr="00C63014">
        <w:rPr>
          <w:rFonts w:ascii="Times New Roman" w:hAnsi="Times New Roman" w:cs="Times New Roman"/>
          <w:sz w:val="24"/>
          <w:szCs w:val="24"/>
          <w:lang w:eastAsia="ru-RU"/>
        </w:rPr>
        <w:t xml:space="preserve"> работ в формате </w:t>
      </w:r>
      <w:r w:rsidR="00570C85" w:rsidRPr="00C63014">
        <w:rPr>
          <w:rFonts w:ascii="Times New Roman" w:hAnsi="Times New Roman" w:cs="Times New Roman"/>
          <w:sz w:val="24"/>
          <w:szCs w:val="24"/>
          <w:lang w:eastAsia="ru-RU"/>
        </w:rPr>
        <w:t>ВПР</w:t>
      </w:r>
    </w:p>
    <w:bookmarkEnd w:id="0"/>
    <w:p w14:paraId="3D612280" w14:textId="77777777" w:rsidR="008F747B" w:rsidRPr="00C63014" w:rsidRDefault="008F747B" w:rsidP="008F747B">
      <w:pPr>
        <w:ind w:left="-167"/>
        <w:contextualSpacing/>
        <w:jc w:val="center"/>
        <w:rPr>
          <w:rFonts w:ascii="Times New Roman" w:hAnsi="Times New Roman" w:cs="Times New Roman"/>
          <w:b/>
          <w:iCs/>
          <w:sz w:val="24"/>
          <w:szCs w:val="24"/>
        </w:rPr>
      </w:pPr>
    </w:p>
    <w:p w14:paraId="4A98245A" w14:textId="6577BB81" w:rsidR="008F747B" w:rsidRPr="00C63014" w:rsidRDefault="008F747B" w:rsidP="008F747B">
      <w:pPr>
        <w:ind w:left="-167"/>
        <w:contextualSpacing/>
        <w:jc w:val="center"/>
        <w:rPr>
          <w:rFonts w:ascii="Times New Roman" w:hAnsi="Times New Roman" w:cs="Times New Roman"/>
          <w:b/>
          <w:iCs/>
          <w:sz w:val="24"/>
          <w:szCs w:val="24"/>
        </w:rPr>
      </w:pPr>
      <w:bookmarkStart w:id="1" w:name="_Hlk71229009"/>
      <w:r w:rsidRPr="00C63014">
        <w:rPr>
          <w:rFonts w:ascii="Times New Roman" w:hAnsi="Times New Roman" w:cs="Times New Roman"/>
          <w:b/>
          <w:iCs/>
          <w:sz w:val="24"/>
          <w:szCs w:val="24"/>
        </w:rPr>
        <w:t>Учебно-методическое обеспечение</w:t>
      </w:r>
    </w:p>
    <w:p w14:paraId="49B768A9" w14:textId="77777777" w:rsidR="008F747B" w:rsidRPr="00C63014" w:rsidRDefault="008F747B" w:rsidP="00F967E7">
      <w:pPr>
        <w:autoSpaceDE w:val="0"/>
        <w:autoSpaceDN w:val="0"/>
        <w:adjustRightInd w:val="0"/>
        <w:spacing w:line="240" w:lineRule="auto"/>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УМК Биология. Под ред. </w:t>
      </w:r>
      <w:proofErr w:type="spellStart"/>
      <w:r w:rsidRPr="00C63014">
        <w:rPr>
          <w:rFonts w:ascii="Times New Roman" w:hAnsi="Times New Roman" w:cs="Times New Roman"/>
          <w:sz w:val="24"/>
          <w:szCs w:val="24"/>
        </w:rPr>
        <w:t>Сивоглазова</w:t>
      </w:r>
      <w:proofErr w:type="spellEnd"/>
      <w:r w:rsidRPr="00C63014">
        <w:rPr>
          <w:rFonts w:ascii="Times New Roman" w:hAnsi="Times New Roman" w:cs="Times New Roman"/>
          <w:sz w:val="24"/>
          <w:szCs w:val="24"/>
        </w:rPr>
        <w:t xml:space="preserve"> В.И.  (10-11) Базовый уровень</w:t>
      </w:r>
    </w:p>
    <w:p w14:paraId="1C36FEAD" w14:textId="77777777" w:rsidR="008F747B" w:rsidRPr="00C63014" w:rsidRDefault="008F747B" w:rsidP="00F967E7">
      <w:pPr>
        <w:autoSpaceDE w:val="0"/>
        <w:autoSpaceDN w:val="0"/>
        <w:adjustRightInd w:val="0"/>
        <w:spacing w:line="240" w:lineRule="auto"/>
        <w:ind w:firstLine="851"/>
        <w:contextualSpacing/>
        <w:jc w:val="both"/>
        <w:rPr>
          <w:rFonts w:ascii="Times New Roman" w:hAnsi="Times New Roman" w:cs="Times New Roman"/>
          <w:sz w:val="24"/>
          <w:szCs w:val="24"/>
        </w:rPr>
      </w:pPr>
    </w:p>
    <w:p w14:paraId="04D5002D" w14:textId="54560C9E" w:rsidR="008F747B" w:rsidRPr="00802BA4" w:rsidRDefault="008F747B" w:rsidP="00802BA4">
      <w:pPr>
        <w:pStyle w:val="a3"/>
        <w:numPr>
          <w:ilvl w:val="0"/>
          <w:numId w:val="17"/>
        </w:numPr>
        <w:autoSpaceDE w:val="0"/>
        <w:autoSpaceDN w:val="0"/>
        <w:adjustRightInd w:val="0"/>
        <w:spacing w:line="240" w:lineRule="auto"/>
        <w:jc w:val="both"/>
        <w:rPr>
          <w:rFonts w:ascii="Times New Roman" w:hAnsi="Times New Roman" w:cs="Times New Roman"/>
          <w:sz w:val="24"/>
          <w:szCs w:val="24"/>
        </w:rPr>
      </w:pPr>
      <w:proofErr w:type="spellStart"/>
      <w:r w:rsidRPr="00802BA4">
        <w:rPr>
          <w:rFonts w:ascii="Times New Roman" w:hAnsi="Times New Roman" w:cs="Times New Roman"/>
          <w:sz w:val="24"/>
          <w:szCs w:val="24"/>
        </w:rPr>
        <w:t>Сивоглазов</w:t>
      </w:r>
      <w:proofErr w:type="spellEnd"/>
      <w:r w:rsidRPr="00802BA4">
        <w:rPr>
          <w:rFonts w:ascii="Times New Roman" w:hAnsi="Times New Roman" w:cs="Times New Roman"/>
          <w:sz w:val="24"/>
          <w:szCs w:val="24"/>
        </w:rPr>
        <w:t xml:space="preserve"> В.И. Биология. Рабо</w:t>
      </w:r>
      <w:r w:rsidR="00DB32CA" w:rsidRPr="00802BA4">
        <w:rPr>
          <w:rFonts w:ascii="Times New Roman" w:hAnsi="Times New Roman" w:cs="Times New Roman"/>
          <w:sz w:val="24"/>
          <w:szCs w:val="24"/>
        </w:rPr>
        <w:t>ч</w:t>
      </w:r>
      <w:r w:rsidRPr="00802BA4">
        <w:rPr>
          <w:rFonts w:ascii="Times New Roman" w:hAnsi="Times New Roman" w:cs="Times New Roman"/>
          <w:sz w:val="24"/>
          <w:szCs w:val="24"/>
        </w:rPr>
        <w:t>ая программа и методические рекомендации (базовый уровень). 10—11 классы - М., АО «Издательство «Просвещение»</w:t>
      </w:r>
    </w:p>
    <w:p w14:paraId="4447DBF7" w14:textId="732A778F" w:rsidR="00DB32CA" w:rsidRPr="00802BA4" w:rsidRDefault="00DB32CA" w:rsidP="00802BA4">
      <w:pPr>
        <w:pStyle w:val="a3"/>
        <w:numPr>
          <w:ilvl w:val="0"/>
          <w:numId w:val="17"/>
        </w:numPr>
        <w:autoSpaceDE w:val="0"/>
        <w:autoSpaceDN w:val="0"/>
        <w:adjustRightInd w:val="0"/>
        <w:spacing w:line="240" w:lineRule="auto"/>
        <w:jc w:val="both"/>
        <w:rPr>
          <w:rFonts w:ascii="Times New Roman" w:hAnsi="Times New Roman" w:cs="Times New Roman"/>
          <w:sz w:val="24"/>
          <w:szCs w:val="24"/>
        </w:rPr>
      </w:pPr>
      <w:bookmarkStart w:id="2" w:name="_Hlk71218148"/>
      <w:r w:rsidRPr="00802BA4">
        <w:rPr>
          <w:rFonts w:ascii="Times New Roman" w:hAnsi="Times New Roman" w:cs="Times New Roman"/>
          <w:sz w:val="24"/>
          <w:szCs w:val="24"/>
        </w:rPr>
        <w:t xml:space="preserve">Каменский А.А., Касперская Е.К., </w:t>
      </w:r>
      <w:proofErr w:type="spellStart"/>
      <w:r w:rsidRPr="00802BA4">
        <w:rPr>
          <w:rFonts w:ascii="Times New Roman" w:hAnsi="Times New Roman" w:cs="Times New Roman"/>
          <w:sz w:val="24"/>
          <w:szCs w:val="24"/>
        </w:rPr>
        <w:t>Сивоглазов</w:t>
      </w:r>
      <w:proofErr w:type="spellEnd"/>
      <w:r w:rsidRPr="00802BA4">
        <w:rPr>
          <w:rFonts w:ascii="Times New Roman" w:hAnsi="Times New Roman" w:cs="Times New Roman"/>
          <w:sz w:val="24"/>
          <w:szCs w:val="24"/>
        </w:rPr>
        <w:t xml:space="preserve"> В.И. Биология (базовый уровень) 11 класс, учебник – М., АО «Издательство «Просвещение»</w:t>
      </w:r>
    </w:p>
    <w:bookmarkEnd w:id="2"/>
    <w:p w14:paraId="62DA5F52" w14:textId="77777777" w:rsidR="008F747B" w:rsidRPr="00802BA4" w:rsidRDefault="008F747B" w:rsidP="00802BA4">
      <w:pPr>
        <w:pStyle w:val="a3"/>
        <w:numPr>
          <w:ilvl w:val="0"/>
          <w:numId w:val="17"/>
        </w:numPr>
        <w:autoSpaceDE w:val="0"/>
        <w:autoSpaceDN w:val="0"/>
        <w:adjustRightInd w:val="0"/>
        <w:spacing w:line="240" w:lineRule="auto"/>
        <w:jc w:val="both"/>
        <w:rPr>
          <w:rFonts w:ascii="Times New Roman" w:hAnsi="Times New Roman" w:cs="Times New Roman"/>
          <w:sz w:val="24"/>
          <w:szCs w:val="24"/>
        </w:rPr>
      </w:pPr>
      <w:r w:rsidRPr="00802BA4">
        <w:rPr>
          <w:rFonts w:ascii="Times New Roman" w:hAnsi="Times New Roman" w:cs="Times New Roman"/>
          <w:sz w:val="24"/>
          <w:szCs w:val="24"/>
        </w:rPr>
        <w:t>Дымшиц Г.М., Саблина О.В., Высоцкая Л.В., Бородин П.М. Биология. Практикум. 10-11 классы - М., АО «Издательство «Просвещение»</w:t>
      </w:r>
    </w:p>
    <w:bookmarkEnd w:id="1"/>
    <w:p w14:paraId="6E87A953" w14:textId="77777777" w:rsidR="008F747B" w:rsidRPr="00C63014" w:rsidRDefault="008F747B" w:rsidP="008F747B">
      <w:pPr>
        <w:contextualSpacing/>
        <w:rPr>
          <w:rFonts w:ascii="Times New Roman" w:hAnsi="Times New Roman" w:cs="Times New Roman"/>
          <w:sz w:val="20"/>
          <w:szCs w:val="20"/>
        </w:rPr>
      </w:pPr>
    </w:p>
    <w:p w14:paraId="16A30C30" w14:textId="77777777" w:rsidR="00802BA4" w:rsidRDefault="00802BA4" w:rsidP="00F270B6">
      <w:pPr>
        <w:tabs>
          <w:tab w:val="left" w:pos="2055"/>
        </w:tabs>
        <w:jc w:val="center"/>
        <w:rPr>
          <w:rFonts w:ascii="Times New Roman" w:hAnsi="Times New Roman" w:cs="Times New Roman"/>
          <w:b/>
          <w:sz w:val="24"/>
          <w:szCs w:val="24"/>
        </w:rPr>
      </w:pPr>
    </w:p>
    <w:p w14:paraId="75353C94" w14:textId="15A5D9D9" w:rsidR="00F270B6" w:rsidRPr="00C63014" w:rsidRDefault="00F270B6" w:rsidP="00F270B6">
      <w:pPr>
        <w:tabs>
          <w:tab w:val="left" w:pos="2055"/>
        </w:tabs>
        <w:jc w:val="center"/>
        <w:rPr>
          <w:rFonts w:ascii="Times New Roman" w:hAnsi="Times New Roman" w:cs="Times New Roman"/>
          <w:b/>
          <w:sz w:val="24"/>
          <w:szCs w:val="24"/>
        </w:rPr>
      </w:pPr>
      <w:r w:rsidRPr="00C63014">
        <w:rPr>
          <w:rFonts w:ascii="Times New Roman" w:hAnsi="Times New Roman" w:cs="Times New Roman"/>
          <w:b/>
          <w:sz w:val="24"/>
          <w:szCs w:val="24"/>
        </w:rPr>
        <w:t xml:space="preserve">Планируемые результаты освоения учебного предмета «Биология. </w:t>
      </w:r>
      <w:r w:rsidR="006E32BE" w:rsidRPr="00C63014">
        <w:rPr>
          <w:rFonts w:ascii="Times New Roman" w:hAnsi="Times New Roman" w:cs="Times New Roman"/>
          <w:b/>
          <w:sz w:val="24"/>
          <w:szCs w:val="24"/>
        </w:rPr>
        <w:t>Общая</w:t>
      </w:r>
      <w:r w:rsidRPr="00C63014">
        <w:rPr>
          <w:rFonts w:ascii="Times New Roman" w:hAnsi="Times New Roman" w:cs="Times New Roman"/>
          <w:b/>
          <w:sz w:val="24"/>
          <w:szCs w:val="24"/>
        </w:rPr>
        <w:t xml:space="preserve"> биологи</w:t>
      </w:r>
      <w:r w:rsidR="006E32BE" w:rsidRPr="00C63014">
        <w:rPr>
          <w:rFonts w:ascii="Times New Roman" w:hAnsi="Times New Roman" w:cs="Times New Roman"/>
          <w:b/>
          <w:sz w:val="24"/>
          <w:szCs w:val="24"/>
        </w:rPr>
        <w:t>я</w:t>
      </w:r>
      <w:r w:rsidRPr="00C63014">
        <w:rPr>
          <w:rFonts w:ascii="Times New Roman" w:hAnsi="Times New Roman" w:cs="Times New Roman"/>
          <w:b/>
          <w:sz w:val="24"/>
          <w:szCs w:val="24"/>
        </w:rPr>
        <w:t>»</w:t>
      </w:r>
    </w:p>
    <w:p w14:paraId="03DFA788" w14:textId="77777777" w:rsidR="00F270B6" w:rsidRPr="00C63014" w:rsidRDefault="00F270B6" w:rsidP="00F270B6">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14:paraId="362ACE7E" w14:textId="1B122B05" w:rsidR="00F270B6" w:rsidRPr="00C63014" w:rsidRDefault="00F270B6" w:rsidP="00F270B6">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ФГОС среднего общего образования</w:t>
      </w:r>
      <w:r w:rsidRPr="00C63014">
        <w:rPr>
          <w:rFonts w:ascii="Times New Roman" w:hAnsi="Times New Roman" w:cs="Times New Roman"/>
          <w:i/>
          <w:iCs/>
          <w:sz w:val="24"/>
          <w:szCs w:val="24"/>
        </w:rPr>
        <w:t xml:space="preserve"> </w:t>
      </w:r>
      <w:r w:rsidRPr="00C63014">
        <w:rPr>
          <w:rFonts w:ascii="Times New Roman" w:hAnsi="Times New Roman" w:cs="Times New Roman"/>
          <w:sz w:val="24"/>
          <w:szCs w:val="24"/>
        </w:rPr>
        <w:t>на базовом</w:t>
      </w:r>
      <w:r w:rsidRPr="00C63014">
        <w:rPr>
          <w:rFonts w:ascii="Times New Roman" w:hAnsi="Times New Roman" w:cs="Times New Roman"/>
          <w:i/>
          <w:iCs/>
          <w:sz w:val="24"/>
          <w:szCs w:val="24"/>
        </w:rPr>
        <w:t xml:space="preserve"> </w:t>
      </w:r>
      <w:r w:rsidRPr="00C63014">
        <w:rPr>
          <w:rFonts w:ascii="Times New Roman"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14:paraId="4F9FD2B0" w14:textId="77777777" w:rsidR="00F270B6" w:rsidRPr="00C63014" w:rsidRDefault="00F270B6" w:rsidP="00F270B6">
      <w:pPr>
        <w:autoSpaceDE w:val="0"/>
        <w:autoSpaceDN w:val="0"/>
        <w:adjustRightInd w:val="0"/>
        <w:ind w:firstLine="851"/>
        <w:jc w:val="both"/>
        <w:rPr>
          <w:rFonts w:ascii="Times New Roman" w:hAnsi="Times New Roman" w:cs="Times New Roman"/>
          <w:sz w:val="24"/>
          <w:szCs w:val="24"/>
          <w:u w:val="single"/>
        </w:rPr>
      </w:pPr>
      <w:r w:rsidRPr="00C63014">
        <w:rPr>
          <w:rFonts w:ascii="Times New Roman" w:hAnsi="Times New Roman" w:cs="Times New Roman"/>
          <w:sz w:val="24"/>
          <w:szCs w:val="24"/>
          <w:u w:val="single"/>
        </w:rPr>
        <w:t xml:space="preserve">1. </w:t>
      </w:r>
      <w:r w:rsidRPr="00C63014">
        <w:rPr>
          <w:rFonts w:ascii="Times New Roman" w:hAnsi="Times New Roman" w:cs="Times New Roman"/>
          <w:i/>
          <w:iCs/>
          <w:sz w:val="24"/>
          <w:szCs w:val="24"/>
          <w:u w:val="single"/>
        </w:rPr>
        <w:t>Личностные результаты</w:t>
      </w:r>
      <w:r w:rsidRPr="00C63014">
        <w:rPr>
          <w:rFonts w:ascii="Times New Roman" w:hAnsi="Times New Roman" w:cs="Times New Roman"/>
          <w:sz w:val="24"/>
          <w:szCs w:val="24"/>
          <w:u w:val="single"/>
        </w:rPr>
        <w:t>:</w:t>
      </w:r>
    </w:p>
    <w:p w14:paraId="41628D4B" w14:textId="788D9FF5" w:rsidR="00F270B6" w:rsidRPr="00C63014" w:rsidRDefault="007F5941" w:rsidP="00F270B6">
      <w:pPr>
        <w:pStyle w:val="a3"/>
        <w:numPr>
          <w:ilvl w:val="0"/>
          <w:numId w:val="4"/>
        </w:numPr>
        <w:spacing w:after="0" w:line="360" w:lineRule="auto"/>
        <w:jc w:val="both"/>
        <w:rPr>
          <w:rFonts w:ascii="Times New Roman" w:hAnsi="Times New Roman" w:cs="Times New Roman"/>
        </w:rPr>
      </w:pPr>
      <w:r w:rsidRPr="00C63014">
        <w:rPr>
          <w:rFonts w:ascii="Times New Roman" w:hAnsi="Times New Roman" w:cs="Times New Roman"/>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00F270B6" w:rsidRPr="00C63014">
        <w:rPr>
          <w:rFonts w:ascii="Times New Roman" w:hAnsi="Times New Roman" w:cs="Times New Roman"/>
        </w:rPr>
        <w:t xml:space="preserve">; </w:t>
      </w:r>
    </w:p>
    <w:p w14:paraId="7CD34A89" w14:textId="77777777" w:rsidR="00F270B6" w:rsidRPr="00C63014" w:rsidRDefault="00F270B6" w:rsidP="00F270B6">
      <w:pPr>
        <w:pStyle w:val="a3"/>
        <w:numPr>
          <w:ilvl w:val="0"/>
          <w:numId w:val="4"/>
        </w:numPr>
        <w:spacing w:after="0" w:line="360" w:lineRule="auto"/>
        <w:jc w:val="both"/>
        <w:rPr>
          <w:rFonts w:ascii="Times New Roman" w:hAnsi="Times New Roman" w:cs="Times New Roman"/>
        </w:rPr>
      </w:pPr>
      <w:r w:rsidRPr="00C63014">
        <w:rPr>
          <w:rFonts w:ascii="Times New Roman" w:hAnsi="Times New Roman" w:cs="Times New Roman"/>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0DF773C" w14:textId="77777777" w:rsidR="00F270B6" w:rsidRPr="00C63014" w:rsidRDefault="00F270B6" w:rsidP="00F270B6">
      <w:pPr>
        <w:pStyle w:val="a3"/>
        <w:numPr>
          <w:ilvl w:val="0"/>
          <w:numId w:val="4"/>
        </w:numPr>
        <w:spacing w:after="0" w:line="360" w:lineRule="auto"/>
        <w:jc w:val="both"/>
        <w:rPr>
          <w:rFonts w:ascii="Times New Roman" w:hAnsi="Times New Roman" w:cs="Times New Roman"/>
        </w:rPr>
      </w:pPr>
      <w:r w:rsidRPr="00C63014">
        <w:rPr>
          <w:rFonts w:ascii="Times New Roman" w:hAnsi="Times New Roman" w:cs="Times New Roman"/>
        </w:rPr>
        <w:t>развитое моральное сознание и компетентность в решении моральных проблем на основе личностного выбора;</w:t>
      </w:r>
    </w:p>
    <w:p w14:paraId="27EE103D" w14:textId="77777777" w:rsidR="00F270B6" w:rsidRPr="00C63014" w:rsidRDefault="00F270B6" w:rsidP="00F270B6">
      <w:pPr>
        <w:pStyle w:val="a3"/>
        <w:numPr>
          <w:ilvl w:val="0"/>
          <w:numId w:val="4"/>
        </w:numPr>
        <w:jc w:val="both"/>
        <w:rPr>
          <w:rFonts w:ascii="Times New Roman" w:hAnsi="Times New Roman" w:cs="Times New Roman"/>
        </w:rPr>
      </w:pPr>
      <w:r w:rsidRPr="00C63014">
        <w:rPr>
          <w:rFonts w:ascii="Times New Roman" w:hAnsi="Times New Roman" w:cs="Times New Roman"/>
        </w:rPr>
        <w:t>формирование нравственных чувств и нравственного поведения, осознанного и ответственного отношения к собственным поступкам</w:t>
      </w:r>
    </w:p>
    <w:p w14:paraId="72F1CD06" w14:textId="77777777" w:rsidR="00F270B6" w:rsidRPr="00C63014" w:rsidRDefault="00F270B6" w:rsidP="00F270B6">
      <w:pPr>
        <w:pStyle w:val="a3"/>
        <w:numPr>
          <w:ilvl w:val="0"/>
          <w:numId w:val="4"/>
        </w:numPr>
        <w:jc w:val="both"/>
        <w:rPr>
          <w:rFonts w:ascii="Times New Roman" w:hAnsi="Times New Roman" w:cs="Times New Roman"/>
        </w:rPr>
      </w:pPr>
      <w:r w:rsidRPr="00C63014">
        <w:rPr>
          <w:rFonts w:ascii="Times New Roman" w:hAnsi="Times New Roman" w:cs="Times New Roman"/>
        </w:rPr>
        <w:t>сформированность ответственного отношения к учению; уважительного отношения к труду, наличие опыта участия в социально значимом труде;</w:t>
      </w:r>
    </w:p>
    <w:p w14:paraId="4153495A" w14:textId="022001BF" w:rsidR="00F270B6" w:rsidRPr="00C63014" w:rsidRDefault="007F5941" w:rsidP="00F270B6">
      <w:pPr>
        <w:pStyle w:val="a3"/>
        <w:numPr>
          <w:ilvl w:val="0"/>
          <w:numId w:val="4"/>
        </w:numPr>
        <w:jc w:val="both"/>
        <w:rPr>
          <w:rFonts w:ascii="Times New Roman" w:hAnsi="Times New Roman" w:cs="Times New Roman"/>
        </w:rPr>
      </w:pPr>
      <w:r w:rsidRPr="00C63014">
        <w:rPr>
          <w:rFonts w:ascii="Times New Roman" w:hAnsi="Times New Roman" w:cs="Times New Roman"/>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r w:rsidR="00F270B6" w:rsidRPr="00C63014">
        <w:rPr>
          <w:rFonts w:ascii="Times New Roman" w:hAnsi="Times New Roman" w:cs="Times New Roman"/>
        </w:rPr>
        <w:t>;</w:t>
      </w:r>
    </w:p>
    <w:p w14:paraId="3331EA5F" w14:textId="77777777" w:rsidR="00F270B6" w:rsidRPr="00C63014" w:rsidRDefault="00F270B6" w:rsidP="00F270B6">
      <w:pPr>
        <w:pStyle w:val="a3"/>
        <w:numPr>
          <w:ilvl w:val="0"/>
          <w:numId w:val="4"/>
        </w:numPr>
        <w:jc w:val="both"/>
        <w:rPr>
          <w:rFonts w:ascii="Times New Roman" w:hAnsi="Times New Roman" w:cs="Times New Roman"/>
        </w:rPr>
      </w:pPr>
      <w:r w:rsidRPr="00C63014">
        <w:rPr>
          <w:rFonts w:ascii="Times New Roman" w:hAnsi="Times New Roman" w:cs="Times New Roman"/>
        </w:rPr>
        <w:t xml:space="preserve">готовность и способность вести диалог с другими людьми и достигать в нем взаимопонимания; </w:t>
      </w:r>
    </w:p>
    <w:p w14:paraId="1CF90ED6" w14:textId="2B00601C" w:rsidR="00F270B6" w:rsidRPr="00C63014" w:rsidRDefault="007F5941" w:rsidP="00F270B6">
      <w:pPr>
        <w:pStyle w:val="a3"/>
        <w:numPr>
          <w:ilvl w:val="0"/>
          <w:numId w:val="4"/>
        </w:numPr>
        <w:jc w:val="both"/>
        <w:rPr>
          <w:rFonts w:ascii="Times New Roman" w:hAnsi="Times New Roman" w:cs="Times New Roman"/>
          <w:sz w:val="24"/>
          <w:szCs w:val="24"/>
        </w:rPr>
      </w:pPr>
      <w:r w:rsidRPr="00C63014">
        <w:rPr>
          <w:rFonts w:ascii="Times New Roman" w:hAnsi="Times New Roman" w:cs="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r w:rsidR="00F270B6" w:rsidRPr="00C63014">
        <w:rPr>
          <w:rFonts w:ascii="Times New Roman" w:hAnsi="Times New Roman" w:cs="Times New Roman"/>
        </w:rPr>
        <w:t>;</w:t>
      </w:r>
    </w:p>
    <w:p w14:paraId="7C2A1368" w14:textId="77777777" w:rsidR="007F5941" w:rsidRPr="00C63014" w:rsidRDefault="007F5941" w:rsidP="007F5941">
      <w:pPr>
        <w:pStyle w:val="a3"/>
        <w:numPr>
          <w:ilvl w:val="0"/>
          <w:numId w:val="4"/>
        </w:numPr>
        <w:jc w:val="both"/>
        <w:rPr>
          <w:rFonts w:ascii="Times New Roman" w:hAnsi="Times New Roman" w:cs="Times New Roman"/>
        </w:rPr>
      </w:pPr>
      <w:r w:rsidRPr="00C63014">
        <w:rPr>
          <w:rFonts w:ascii="Times New Roman" w:hAnsi="Times New Roman" w:cs="Times New Roman"/>
        </w:rPr>
        <w:t xml:space="preserve">неприятие вредных привычек: курения, употребления алкоголя, наркотиков; </w:t>
      </w:r>
    </w:p>
    <w:p w14:paraId="1BBFBDED" w14:textId="753777A9" w:rsidR="007F5941" w:rsidRPr="00C63014" w:rsidRDefault="007F5941" w:rsidP="007F5941">
      <w:pPr>
        <w:pStyle w:val="a3"/>
        <w:numPr>
          <w:ilvl w:val="0"/>
          <w:numId w:val="4"/>
        </w:numPr>
        <w:jc w:val="both"/>
        <w:rPr>
          <w:rFonts w:ascii="Times New Roman" w:hAnsi="Times New Roman" w:cs="Times New Roman"/>
        </w:rPr>
      </w:pPr>
      <w:r w:rsidRPr="00C63014">
        <w:rPr>
          <w:rFonts w:ascii="Times New Roman" w:hAnsi="Times New Roman" w:cs="Times New Roman"/>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разумного19 природопользования, нетерпимое отношение к действиям, приносящим вред экологии; приобретение опыта эколого-направленной деятельности.</w:t>
      </w:r>
    </w:p>
    <w:p w14:paraId="349A956D" w14:textId="6BF68A66" w:rsidR="00F270B6" w:rsidRPr="00C63014" w:rsidRDefault="00F270B6" w:rsidP="00CA5F08">
      <w:pPr>
        <w:ind w:firstLine="851"/>
        <w:jc w:val="both"/>
        <w:rPr>
          <w:rFonts w:ascii="Times New Roman" w:hAnsi="Times New Roman" w:cs="Times New Roman"/>
          <w:sz w:val="24"/>
          <w:szCs w:val="24"/>
          <w:u w:val="single"/>
        </w:rPr>
      </w:pPr>
      <w:r w:rsidRPr="00C63014">
        <w:rPr>
          <w:rFonts w:ascii="Times New Roman" w:hAnsi="Times New Roman" w:cs="Times New Roman"/>
          <w:sz w:val="24"/>
          <w:szCs w:val="24"/>
          <w:u w:val="single"/>
        </w:rPr>
        <w:t xml:space="preserve">2. </w:t>
      </w:r>
      <w:r w:rsidRPr="00C63014">
        <w:rPr>
          <w:rFonts w:ascii="Times New Roman" w:hAnsi="Times New Roman" w:cs="Times New Roman"/>
          <w:i/>
          <w:iCs/>
          <w:sz w:val="24"/>
          <w:szCs w:val="24"/>
          <w:u w:val="single"/>
        </w:rPr>
        <w:t>Метапредметные результаты</w:t>
      </w:r>
      <w:r w:rsidRPr="00C63014">
        <w:rPr>
          <w:rFonts w:ascii="Times New Roman" w:hAnsi="Times New Roman" w:cs="Times New Roman"/>
          <w:sz w:val="24"/>
          <w:szCs w:val="24"/>
          <w:u w:val="single"/>
        </w:rPr>
        <w:t xml:space="preserve"> </w:t>
      </w:r>
    </w:p>
    <w:p w14:paraId="6D72D193" w14:textId="77777777" w:rsidR="00CA5F08" w:rsidRPr="00C63014" w:rsidRDefault="007F5941" w:rsidP="00CA5F08">
      <w:pPr>
        <w:ind w:firstLine="851"/>
        <w:jc w:val="both"/>
        <w:rPr>
          <w:rFonts w:ascii="Times New Roman" w:hAnsi="Times New Roman" w:cs="Times New Roman"/>
        </w:rPr>
      </w:pPr>
      <w:r w:rsidRPr="00C63014">
        <w:rPr>
          <w:rFonts w:ascii="Times New Roman" w:hAnsi="Times New Roman" w:cs="Times New Roman"/>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14:paraId="4A9A443B" w14:textId="71B9CE65" w:rsidR="00CA5F08" w:rsidRPr="00C63014" w:rsidRDefault="00CA5F08" w:rsidP="00CA5F08">
      <w:pPr>
        <w:jc w:val="both"/>
        <w:rPr>
          <w:rFonts w:ascii="Times New Roman" w:hAnsi="Times New Roman" w:cs="Times New Roman"/>
          <w:i/>
          <w:iCs/>
        </w:rPr>
      </w:pPr>
      <w:r w:rsidRPr="00C63014">
        <w:rPr>
          <w:rFonts w:ascii="Times New Roman" w:hAnsi="Times New Roman" w:cs="Times New Roman"/>
          <w:i/>
          <w:iCs/>
        </w:rPr>
        <w:t xml:space="preserve">1. </w:t>
      </w:r>
      <w:r w:rsidR="007F5941" w:rsidRPr="00C63014">
        <w:rPr>
          <w:rFonts w:ascii="Times New Roman" w:hAnsi="Times New Roman" w:cs="Times New Roman"/>
          <w:i/>
          <w:iCs/>
        </w:rPr>
        <w:t xml:space="preserve">Регулятивные универсальные учебные действия </w:t>
      </w:r>
    </w:p>
    <w:p w14:paraId="47C43652" w14:textId="77777777" w:rsidR="00CA5F08" w:rsidRPr="00C63014" w:rsidRDefault="007F5941" w:rsidP="00CA5F08">
      <w:pPr>
        <w:contextualSpacing/>
        <w:rPr>
          <w:rFonts w:ascii="Times New Roman" w:hAnsi="Times New Roman" w:cs="Times New Roman"/>
        </w:rPr>
      </w:pPr>
      <w:r w:rsidRPr="00C63014">
        <w:rPr>
          <w:rFonts w:ascii="Times New Roman" w:hAnsi="Times New Roman" w:cs="Times New Roman"/>
        </w:rPr>
        <w:t xml:space="preserve">Выпускник научится: </w:t>
      </w:r>
    </w:p>
    <w:p w14:paraId="3164E715"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t xml:space="preserve">самостоятельно определять цели, задавать параметры и критерии, по которым можно определить, что цель достигнута; </w:t>
      </w:r>
    </w:p>
    <w:p w14:paraId="1CD9B538"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lastRenderedPageBreak/>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14:paraId="775264EB"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t xml:space="preserve">ставить и формулировать собственные задачи в образовательной деятельности и жизненных ситуациях; </w:t>
      </w:r>
    </w:p>
    <w:p w14:paraId="2819FEA0"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t xml:space="preserve">оценивать ресурсы, в том числе время и другие нематериальные ресурсы, необходимые для достижения поставленной цели; </w:t>
      </w:r>
    </w:p>
    <w:p w14:paraId="7EC1BD75"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t>выбирать путь достижения цели, планировать решение поставленных задач, оптимизируя материальные и нематериальные затраты;</w:t>
      </w:r>
    </w:p>
    <w:p w14:paraId="6E87C154"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t>организовывать эффективный поиск ресурсов, необходимых для достижения поставленной цели</w:t>
      </w:r>
      <w:r w:rsidR="00CA5F08" w:rsidRPr="00C63014">
        <w:rPr>
          <w:rFonts w:ascii="Times New Roman" w:hAnsi="Times New Roman" w:cs="Times New Roman"/>
        </w:rPr>
        <w:t>;</w:t>
      </w:r>
    </w:p>
    <w:p w14:paraId="611CBEE6" w14:textId="77777777" w:rsidR="00CA5F08" w:rsidRPr="00C63014" w:rsidRDefault="007F5941" w:rsidP="00CA5F08">
      <w:pPr>
        <w:pStyle w:val="a3"/>
        <w:numPr>
          <w:ilvl w:val="0"/>
          <w:numId w:val="7"/>
        </w:numPr>
        <w:jc w:val="both"/>
        <w:rPr>
          <w:rFonts w:ascii="Times New Roman" w:hAnsi="Times New Roman" w:cs="Times New Roman"/>
        </w:rPr>
      </w:pPr>
      <w:r w:rsidRPr="00C63014">
        <w:rPr>
          <w:rFonts w:ascii="Times New Roman" w:hAnsi="Times New Roman" w:cs="Times New Roman"/>
        </w:rPr>
        <w:t>сопоставлять полученный результат деятельности с поставленной заранее целью.</w:t>
      </w:r>
    </w:p>
    <w:p w14:paraId="3F56DF41" w14:textId="77777777" w:rsidR="00CA5F08" w:rsidRPr="00C63014" w:rsidRDefault="007F5941" w:rsidP="00CA5F08">
      <w:pPr>
        <w:jc w:val="both"/>
        <w:rPr>
          <w:rFonts w:ascii="Times New Roman" w:hAnsi="Times New Roman" w:cs="Times New Roman"/>
          <w:i/>
          <w:iCs/>
        </w:rPr>
      </w:pPr>
      <w:r w:rsidRPr="00C63014">
        <w:rPr>
          <w:rFonts w:ascii="Times New Roman" w:hAnsi="Times New Roman" w:cs="Times New Roman"/>
          <w:i/>
          <w:iCs/>
        </w:rPr>
        <w:t xml:space="preserve">2. Познавательные универсальные учебные действия </w:t>
      </w:r>
    </w:p>
    <w:p w14:paraId="005E59B4" w14:textId="77777777" w:rsidR="00CA5F08" w:rsidRPr="00C63014" w:rsidRDefault="007F5941" w:rsidP="00CA5F08">
      <w:pPr>
        <w:contextualSpacing/>
        <w:jc w:val="both"/>
        <w:rPr>
          <w:rFonts w:ascii="Times New Roman" w:hAnsi="Times New Roman" w:cs="Times New Roman"/>
        </w:rPr>
      </w:pPr>
      <w:r w:rsidRPr="00C63014">
        <w:rPr>
          <w:rFonts w:ascii="Times New Roman" w:hAnsi="Times New Roman" w:cs="Times New Roman"/>
        </w:rPr>
        <w:t xml:space="preserve">Выпускник научится: </w:t>
      </w:r>
    </w:p>
    <w:p w14:paraId="28CEBE3A"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78CA7B6"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75F6706"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815F6A4"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29096B0E"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3E66A4C2"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14:paraId="79AE44B3" w14:textId="77777777" w:rsidR="00CA5F08" w:rsidRPr="00C63014" w:rsidRDefault="007F5941" w:rsidP="00CA5F08">
      <w:pPr>
        <w:pStyle w:val="a3"/>
        <w:numPr>
          <w:ilvl w:val="0"/>
          <w:numId w:val="8"/>
        </w:numPr>
        <w:jc w:val="both"/>
        <w:rPr>
          <w:rFonts w:ascii="Times New Roman" w:hAnsi="Times New Roman" w:cs="Times New Roman"/>
        </w:rPr>
      </w:pPr>
      <w:r w:rsidRPr="00C63014">
        <w:rPr>
          <w:rFonts w:ascii="Times New Roman" w:hAnsi="Times New Roman" w:cs="Times New Roman"/>
        </w:rPr>
        <w:t xml:space="preserve">менять и удерживать разные позиции в познавательной деятельности. </w:t>
      </w:r>
    </w:p>
    <w:p w14:paraId="4D43327F" w14:textId="77777777" w:rsidR="00CA5F08" w:rsidRPr="00C63014" w:rsidRDefault="00CA5F08" w:rsidP="00CA5F08">
      <w:pPr>
        <w:rPr>
          <w:rFonts w:ascii="Times New Roman" w:hAnsi="Times New Roman" w:cs="Times New Roman"/>
          <w:i/>
          <w:iCs/>
        </w:rPr>
      </w:pPr>
      <w:r w:rsidRPr="00C63014">
        <w:rPr>
          <w:rFonts w:ascii="Times New Roman" w:hAnsi="Times New Roman" w:cs="Times New Roman"/>
          <w:i/>
          <w:iCs/>
        </w:rPr>
        <w:t>3</w:t>
      </w:r>
      <w:r w:rsidR="007F5941" w:rsidRPr="00C63014">
        <w:rPr>
          <w:rFonts w:ascii="Times New Roman" w:hAnsi="Times New Roman" w:cs="Times New Roman"/>
          <w:i/>
          <w:iCs/>
        </w:rPr>
        <w:t xml:space="preserve">. Коммуникативные универсальные учебные действия </w:t>
      </w:r>
    </w:p>
    <w:p w14:paraId="24D90F9D" w14:textId="40529001" w:rsidR="00CA5F08" w:rsidRPr="00C63014" w:rsidRDefault="007F5941" w:rsidP="00CA5F08">
      <w:pPr>
        <w:contextualSpacing/>
        <w:jc w:val="both"/>
        <w:rPr>
          <w:rFonts w:ascii="Times New Roman" w:hAnsi="Times New Roman" w:cs="Times New Roman"/>
        </w:rPr>
      </w:pPr>
      <w:r w:rsidRPr="00C63014">
        <w:rPr>
          <w:rFonts w:ascii="Times New Roman" w:hAnsi="Times New Roman" w:cs="Times New Roman"/>
        </w:rPr>
        <w:t xml:space="preserve">Выпускник научится: </w:t>
      </w:r>
    </w:p>
    <w:p w14:paraId="562A56AC" w14:textId="77777777" w:rsidR="00CC2FE0" w:rsidRPr="00C63014" w:rsidRDefault="00CC2FE0" w:rsidP="00CC2FE0">
      <w:pPr>
        <w:pStyle w:val="a3"/>
        <w:numPr>
          <w:ilvl w:val="0"/>
          <w:numId w:val="9"/>
        </w:numPr>
        <w:jc w:val="both"/>
        <w:rPr>
          <w:rFonts w:ascii="Times New Roman" w:hAnsi="Times New Roman" w:cs="Times New Roman"/>
        </w:rPr>
      </w:pPr>
      <w:r w:rsidRPr="00C63014">
        <w:rPr>
          <w:rFonts w:ascii="Times New Roman" w:hAnsi="Times New Roman" w:cs="Times New Roman"/>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14BF028" w14:textId="77777777" w:rsidR="00CC2FE0" w:rsidRPr="00C63014" w:rsidRDefault="00CC2FE0" w:rsidP="00CC2FE0">
      <w:pPr>
        <w:pStyle w:val="a3"/>
        <w:numPr>
          <w:ilvl w:val="0"/>
          <w:numId w:val="9"/>
        </w:numPr>
        <w:jc w:val="both"/>
        <w:rPr>
          <w:rFonts w:ascii="Times New Roman" w:hAnsi="Times New Roman" w:cs="Times New Roman"/>
        </w:rPr>
      </w:pPr>
      <w:r w:rsidRPr="00C63014">
        <w:rPr>
          <w:rFonts w:ascii="Times New Roman" w:hAnsi="Times New Roman" w:cs="Times New Roman"/>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4949090B" w14:textId="77777777" w:rsidR="00CC2FE0" w:rsidRPr="00C63014" w:rsidRDefault="00CC2FE0" w:rsidP="00CC2FE0">
      <w:pPr>
        <w:pStyle w:val="a3"/>
        <w:numPr>
          <w:ilvl w:val="0"/>
          <w:numId w:val="9"/>
        </w:numPr>
        <w:jc w:val="both"/>
        <w:rPr>
          <w:rFonts w:ascii="Times New Roman" w:hAnsi="Times New Roman" w:cs="Times New Roman"/>
        </w:rPr>
      </w:pPr>
      <w:r w:rsidRPr="00C63014">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14:paraId="11ECD506" w14:textId="77777777" w:rsidR="00CC2FE0" w:rsidRPr="00C63014" w:rsidRDefault="00CC2FE0" w:rsidP="00CC2FE0">
      <w:pPr>
        <w:pStyle w:val="a3"/>
        <w:numPr>
          <w:ilvl w:val="0"/>
          <w:numId w:val="9"/>
        </w:numPr>
        <w:jc w:val="both"/>
        <w:rPr>
          <w:rFonts w:ascii="Times New Roman" w:hAnsi="Times New Roman" w:cs="Times New Roman"/>
        </w:rPr>
      </w:pPr>
      <w:r w:rsidRPr="00C63014">
        <w:rPr>
          <w:rFonts w:ascii="Times New Roman"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14:paraId="45B4FB7B" w14:textId="77777777" w:rsidR="00CC2FE0" w:rsidRPr="00C63014" w:rsidRDefault="00CC2FE0" w:rsidP="00CC2FE0">
      <w:pPr>
        <w:pStyle w:val="a3"/>
        <w:numPr>
          <w:ilvl w:val="0"/>
          <w:numId w:val="9"/>
        </w:numPr>
        <w:jc w:val="both"/>
        <w:rPr>
          <w:rFonts w:ascii="Times New Roman" w:hAnsi="Times New Roman" w:cs="Times New Roman"/>
          <w:sz w:val="24"/>
          <w:szCs w:val="24"/>
          <w:u w:val="single"/>
        </w:rPr>
      </w:pPr>
      <w:r w:rsidRPr="00C63014">
        <w:rPr>
          <w:rFonts w:ascii="Times New Roman" w:hAnsi="Times New Roman" w:cs="Times New Roman"/>
        </w:rPr>
        <w:t xml:space="preserve">распознавать </w:t>
      </w:r>
      <w:proofErr w:type="spellStart"/>
      <w:r w:rsidRPr="00C63014">
        <w:rPr>
          <w:rFonts w:ascii="Times New Roman" w:hAnsi="Times New Roman" w:cs="Times New Roman"/>
        </w:rPr>
        <w:t>конфликтогенные</w:t>
      </w:r>
      <w:proofErr w:type="spellEnd"/>
      <w:r w:rsidRPr="00C63014">
        <w:rPr>
          <w:rFonts w:ascii="Times New Roman" w:hAnsi="Times New Roman" w:cs="Times New Roman"/>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4B206F48" w14:textId="77777777" w:rsidR="00CC2FE0" w:rsidRPr="00C63014" w:rsidRDefault="00CC2FE0" w:rsidP="00CC2FE0">
      <w:pPr>
        <w:autoSpaceDE w:val="0"/>
        <w:autoSpaceDN w:val="0"/>
        <w:adjustRightInd w:val="0"/>
        <w:ind w:firstLine="851"/>
        <w:jc w:val="both"/>
        <w:rPr>
          <w:rFonts w:ascii="Times New Roman" w:hAnsi="Times New Roman" w:cs="Times New Roman"/>
          <w:sz w:val="24"/>
          <w:szCs w:val="24"/>
          <w:u w:val="single"/>
        </w:rPr>
      </w:pPr>
      <w:r w:rsidRPr="00C63014">
        <w:rPr>
          <w:rFonts w:ascii="Times New Roman" w:hAnsi="Times New Roman" w:cs="Times New Roman"/>
          <w:sz w:val="24"/>
          <w:szCs w:val="24"/>
          <w:u w:val="single"/>
        </w:rPr>
        <w:t xml:space="preserve">3. </w:t>
      </w:r>
      <w:r w:rsidRPr="00C63014">
        <w:rPr>
          <w:rFonts w:ascii="Times New Roman" w:hAnsi="Times New Roman" w:cs="Times New Roman"/>
          <w:i/>
          <w:iCs/>
          <w:sz w:val="24"/>
          <w:szCs w:val="24"/>
          <w:u w:val="single"/>
        </w:rPr>
        <w:t>Предметные результаты</w:t>
      </w:r>
      <w:r w:rsidRPr="00C63014">
        <w:rPr>
          <w:rFonts w:ascii="Times New Roman" w:hAnsi="Times New Roman" w:cs="Times New Roman"/>
          <w:sz w:val="24"/>
          <w:szCs w:val="24"/>
          <w:u w:val="single"/>
        </w:rPr>
        <w:t xml:space="preserve"> </w:t>
      </w:r>
    </w:p>
    <w:p w14:paraId="3659EF94" w14:textId="77777777" w:rsidR="00CC2FE0" w:rsidRPr="00C63014" w:rsidRDefault="00CC2FE0" w:rsidP="00CC2FE0">
      <w:pPr>
        <w:autoSpaceDE w:val="0"/>
        <w:autoSpaceDN w:val="0"/>
        <w:adjustRightInd w:val="0"/>
        <w:ind w:firstLine="851"/>
        <w:jc w:val="both"/>
        <w:rPr>
          <w:rFonts w:ascii="Times New Roman" w:hAnsi="Times New Roman" w:cs="Times New Roman"/>
          <w:sz w:val="24"/>
          <w:szCs w:val="24"/>
          <w:u w:val="single"/>
        </w:rPr>
      </w:pPr>
      <w:r w:rsidRPr="00C63014">
        <w:rPr>
          <w:rFonts w:ascii="Times New Roman" w:hAnsi="Times New Roman" w:cs="Times New Roman"/>
        </w:rPr>
        <w:t>Предметные результаты освоения программы на базовом уровне ориентированы на обеспечение преимущественно общеобразовательной и общекультурной подготовки. Они должны обеспечивать возможность дальнейшего успешного профессионального обучения или профессиональной деятельности.</w:t>
      </w:r>
    </w:p>
    <w:p w14:paraId="3348D31D" w14:textId="77777777" w:rsidR="00CC2FE0" w:rsidRPr="00C63014" w:rsidRDefault="00CC2FE0" w:rsidP="00CC2FE0">
      <w:pPr>
        <w:autoSpaceDE w:val="0"/>
        <w:autoSpaceDN w:val="0"/>
        <w:adjustRightInd w:val="0"/>
        <w:ind w:firstLine="851"/>
        <w:contextualSpacing/>
        <w:jc w:val="both"/>
        <w:rPr>
          <w:rFonts w:ascii="Times New Roman" w:hAnsi="Times New Roman" w:cs="Times New Roman"/>
        </w:rPr>
      </w:pPr>
      <w:r w:rsidRPr="00C63014">
        <w:rPr>
          <w:rFonts w:ascii="Times New Roman" w:hAnsi="Times New Roman" w:cs="Times New Roman"/>
        </w:rPr>
        <w:t xml:space="preserve">Требования к предметным результатам освоения базового курса биологии отражают: </w:t>
      </w:r>
    </w:p>
    <w:p w14:paraId="0BD7CAEB" w14:textId="77777777" w:rsidR="00CC2FE0" w:rsidRPr="00C63014" w:rsidRDefault="00CC2FE0" w:rsidP="00CC2FE0">
      <w:pPr>
        <w:pStyle w:val="a3"/>
        <w:numPr>
          <w:ilvl w:val="0"/>
          <w:numId w:val="15"/>
        </w:numPr>
        <w:autoSpaceDE w:val="0"/>
        <w:autoSpaceDN w:val="0"/>
        <w:adjustRightInd w:val="0"/>
        <w:jc w:val="both"/>
        <w:rPr>
          <w:rFonts w:ascii="Times New Roman" w:hAnsi="Times New Roman" w:cs="Times New Roman"/>
        </w:rPr>
      </w:pPr>
      <w:r w:rsidRPr="00C63014">
        <w:rPr>
          <w:rFonts w:ascii="Times New Roman" w:hAnsi="Times New Roman" w:cs="Times New Roman"/>
        </w:rPr>
        <w:t xml:space="preserve">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14:paraId="70904281" w14:textId="77777777" w:rsidR="00CC2FE0" w:rsidRPr="00C63014" w:rsidRDefault="00CC2FE0" w:rsidP="00CC2FE0">
      <w:pPr>
        <w:pStyle w:val="a3"/>
        <w:numPr>
          <w:ilvl w:val="0"/>
          <w:numId w:val="15"/>
        </w:numPr>
        <w:autoSpaceDE w:val="0"/>
        <w:autoSpaceDN w:val="0"/>
        <w:adjustRightInd w:val="0"/>
        <w:jc w:val="both"/>
        <w:rPr>
          <w:rFonts w:ascii="Times New Roman" w:hAnsi="Times New Roman" w:cs="Times New Roman"/>
        </w:rPr>
      </w:pPr>
      <w:r w:rsidRPr="00C63014">
        <w:rPr>
          <w:rFonts w:ascii="Times New Roman" w:hAnsi="Times New Roman" w:cs="Times New Roman"/>
        </w:rPr>
        <w:t xml:space="preserve">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w:t>
      </w:r>
    </w:p>
    <w:p w14:paraId="69544459" w14:textId="77777777" w:rsidR="00CC2FE0" w:rsidRPr="00C63014" w:rsidRDefault="00CC2FE0" w:rsidP="00CC2FE0">
      <w:pPr>
        <w:pStyle w:val="a3"/>
        <w:numPr>
          <w:ilvl w:val="0"/>
          <w:numId w:val="15"/>
        </w:numPr>
        <w:autoSpaceDE w:val="0"/>
        <w:autoSpaceDN w:val="0"/>
        <w:adjustRightInd w:val="0"/>
        <w:jc w:val="both"/>
        <w:rPr>
          <w:rFonts w:ascii="Times New Roman" w:hAnsi="Times New Roman" w:cs="Times New Roman"/>
        </w:rPr>
      </w:pPr>
      <w:r w:rsidRPr="00C63014">
        <w:rPr>
          <w:rFonts w:ascii="Times New Roman" w:hAnsi="Times New Roman" w:cs="Times New Roman"/>
        </w:rPr>
        <w:t xml:space="preserve">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14:paraId="60CF0357" w14:textId="77777777" w:rsidR="00CC2FE0" w:rsidRPr="00C63014" w:rsidRDefault="00CC2FE0" w:rsidP="00CC2FE0">
      <w:pPr>
        <w:pStyle w:val="a3"/>
        <w:numPr>
          <w:ilvl w:val="0"/>
          <w:numId w:val="15"/>
        </w:numPr>
        <w:autoSpaceDE w:val="0"/>
        <w:autoSpaceDN w:val="0"/>
        <w:adjustRightInd w:val="0"/>
        <w:jc w:val="both"/>
        <w:rPr>
          <w:rFonts w:ascii="Times New Roman" w:hAnsi="Times New Roman" w:cs="Times New Roman"/>
        </w:rPr>
      </w:pPr>
      <w:r w:rsidRPr="00C63014">
        <w:rPr>
          <w:rFonts w:ascii="Times New Roman" w:hAnsi="Times New Roman" w:cs="Times New Roman"/>
        </w:rPr>
        <w:t xml:space="preserve">сформированность умений объяснять результаты биологических экспериментов, решать элементарные биологические задачи; </w:t>
      </w:r>
    </w:p>
    <w:p w14:paraId="00C007DC" w14:textId="11CF3B8B" w:rsidR="00CC2FE0" w:rsidRPr="00C63014" w:rsidRDefault="00CC2FE0" w:rsidP="00CC2FE0">
      <w:pPr>
        <w:pStyle w:val="a3"/>
        <w:numPr>
          <w:ilvl w:val="0"/>
          <w:numId w:val="15"/>
        </w:numPr>
        <w:autoSpaceDE w:val="0"/>
        <w:autoSpaceDN w:val="0"/>
        <w:adjustRightInd w:val="0"/>
        <w:jc w:val="both"/>
        <w:rPr>
          <w:rFonts w:ascii="Times New Roman" w:hAnsi="Times New Roman" w:cs="Times New Roman"/>
          <w:sz w:val="24"/>
          <w:szCs w:val="24"/>
          <w:u w:val="single"/>
        </w:rPr>
      </w:pPr>
      <w:r w:rsidRPr="00C63014">
        <w:rPr>
          <w:rFonts w:ascii="Times New Roman" w:hAnsi="Times New Roman" w:cs="Times New Roman"/>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tbl>
      <w:tblPr>
        <w:tblStyle w:val="a4"/>
        <w:tblW w:w="0" w:type="auto"/>
        <w:tblLook w:val="04A0" w:firstRow="1" w:lastRow="0" w:firstColumn="1" w:lastColumn="0" w:noHBand="0" w:noVBand="1"/>
      </w:tblPr>
      <w:tblGrid>
        <w:gridCol w:w="1555"/>
        <w:gridCol w:w="8221"/>
        <w:gridCol w:w="4501"/>
      </w:tblGrid>
      <w:tr w:rsidR="00CC2FE0" w:rsidRPr="00C63014" w14:paraId="10C17F27" w14:textId="77777777" w:rsidTr="00964A0E">
        <w:tc>
          <w:tcPr>
            <w:tcW w:w="1555" w:type="dxa"/>
            <w:vMerge w:val="restart"/>
          </w:tcPr>
          <w:p w14:paraId="688AD21E" w14:textId="69F8BD48" w:rsidR="00CC2FE0" w:rsidRPr="00C63014" w:rsidRDefault="00CC2FE0" w:rsidP="00CC2FE0">
            <w:pPr>
              <w:contextualSpacing/>
              <w:jc w:val="center"/>
              <w:rPr>
                <w:rFonts w:ascii="Times New Roman" w:hAnsi="Times New Roman" w:cs="Times New Roman"/>
                <w:b/>
                <w:bCs/>
              </w:rPr>
            </w:pPr>
            <w:bookmarkStart w:id="3" w:name="_Hlk71354122"/>
            <w:r w:rsidRPr="00C63014">
              <w:rPr>
                <w:rFonts w:ascii="Times New Roman" w:hAnsi="Times New Roman" w:cs="Times New Roman"/>
                <w:b/>
                <w:bCs/>
              </w:rPr>
              <w:t>Раздел программы</w:t>
            </w:r>
          </w:p>
        </w:tc>
        <w:tc>
          <w:tcPr>
            <w:tcW w:w="12722" w:type="dxa"/>
            <w:gridSpan w:val="2"/>
          </w:tcPr>
          <w:p w14:paraId="44E7EED0" w14:textId="1E384A54" w:rsidR="00CC2FE0" w:rsidRPr="00C63014" w:rsidRDefault="00CC2FE0" w:rsidP="00CC2FE0">
            <w:pPr>
              <w:contextualSpacing/>
              <w:jc w:val="center"/>
              <w:rPr>
                <w:rFonts w:ascii="Times New Roman" w:hAnsi="Times New Roman" w:cs="Times New Roman"/>
                <w:b/>
                <w:bCs/>
              </w:rPr>
            </w:pPr>
            <w:r w:rsidRPr="00C63014">
              <w:rPr>
                <w:rFonts w:ascii="Times New Roman" w:hAnsi="Times New Roman" w:cs="Times New Roman"/>
                <w:b/>
                <w:bCs/>
              </w:rPr>
              <w:t>Планируемые предметные результаты</w:t>
            </w:r>
            <w:r w:rsidR="00137E86" w:rsidRPr="00C63014">
              <w:rPr>
                <w:rFonts w:ascii="Times New Roman" w:hAnsi="Times New Roman" w:cs="Times New Roman"/>
                <w:b/>
                <w:bCs/>
              </w:rPr>
              <w:t xml:space="preserve"> на базовом уровне</w:t>
            </w:r>
          </w:p>
        </w:tc>
      </w:tr>
      <w:tr w:rsidR="00CC2FE0" w:rsidRPr="00C63014" w14:paraId="3ABA8F63" w14:textId="77777777" w:rsidTr="00CC2FE0">
        <w:tc>
          <w:tcPr>
            <w:tcW w:w="1555" w:type="dxa"/>
            <w:vMerge/>
          </w:tcPr>
          <w:p w14:paraId="6A37A99F" w14:textId="77777777" w:rsidR="00CC2FE0" w:rsidRPr="00C63014" w:rsidRDefault="00CC2FE0" w:rsidP="00CA5F08">
            <w:pPr>
              <w:contextualSpacing/>
              <w:jc w:val="both"/>
              <w:rPr>
                <w:rFonts w:ascii="Times New Roman" w:hAnsi="Times New Roman" w:cs="Times New Roman"/>
              </w:rPr>
            </w:pPr>
          </w:p>
        </w:tc>
        <w:tc>
          <w:tcPr>
            <w:tcW w:w="8221" w:type="dxa"/>
          </w:tcPr>
          <w:p w14:paraId="74732A46" w14:textId="366C9116" w:rsidR="00CC2FE0" w:rsidRPr="00C63014" w:rsidRDefault="00CC2FE0" w:rsidP="00CC2FE0">
            <w:pPr>
              <w:contextualSpacing/>
              <w:jc w:val="center"/>
              <w:rPr>
                <w:rFonts w:ascii="Times New Roman" w:hAnsi="Times New Roman" w:cs="Times New Roman"/>
                <w:b/>
                <w:bCs/>
              </w:rPr>
            </w:pPr>
            <w:r w:rsidRPr="00C63014">
              <w:rPr>
                <w:rFonts w:ascii="Times New Roman" w:hAnsi="Times New Roman" w:cs="Times New Roman"/>
                <w:b/>
                <w:bCs/>
              </w:rPr>
              <w:t>выпускник научится</w:t>
            </w:r>
          </w:p>
        </w:tc>
        <w:tc>
          <w:tcPr>
            <w:tcW w:w="4501" w:type="dxa"/>
          </w:tcPr>
          <w:p w14:paraId="0129C6C1" w14:textId="38C3673F" w:rsidR="00CC2FE0" w:rsidRPr="00C63014" w:rsidRDefault="00137E86" w:rsidP="00CC2FE0">
            <w:pPr>
              <w:contextualSpacing/>
              <w:jc w:val="center"/>
              <w:rPr>
                <w:rFonts w:ascii="Times New Roman" w:hAnsi="Times New Roman" w:cs="Times New Roman"/>
                <w:b/>
                <w:bCs/>
              </w:rPr>
            </w:pPr>
            <w:r w:rsidRPr="00C63014">
              <w:rPr>
                <w:rFonts w:ascii="Times New Roman" w:hAnsi="Times New Roman" w:cs="Times New Roman"/>
                <w:b/>
                <w:bCs/>
              </w:rPr>
              <w:t>в</w:t>
            </w:r>
            <w:r w:rsidR="00CC2FE0" w:rsidRPr="00C63014">
              <w:rPr>
                <w:rFonts w:ascii="Times New Roman" w:hAnsi="Times New Roman" w:cs="Times New Roman"/>
                <w:b/>
                <w:bCs/>
              </w:rPr>
              <w:t>ыпускник получит возможность научиться</w:t>
            </w:r>
          </w:p>
        </w:tc>
      </w:tr>
      <w:bookmarkEnd w:id="3"/>
      <w:tr w:rsidR="00CC2FE0" w:rsidRPr="00C63014" w14:paraId="46C63104" w14:textId="77777777" w:rsidTr="00964A0E">
        <w:tc>
          <w:tcPr>
            <w:tcW w:w="14277" w:type="dxa"/>
            <w:gridSpan w:val="3"/>
          </w:tcPr>
          <w:p w14:paraId="2D022806" w14:textId="4FE09063" w:rsidR="00CC2FE0" w:rsidRPr="00C63014" w:rsidRDefault="00CC2FE0" w:rsidP="00CC2FE0">
            <w:pPr>
              <w:contextualSpacing/>
              <w:jc w:val="center"/>
              <w:rPr>
                <w:rFonts w:ascii="Times New Roman" w:hAnsi="Times New Roman" w:cs="Times New Roman"/>
                <w:b/>
                <w:bCs/>
              </w:rPr>
            </w:pPr>
            <w:r w:rsidRPr="00C63014">
              <w:rPr>
                <w:rFonts w:ascii="Times New Roman" w:hAnsi="Times New Roman" w:cs="Times New Roman"/>
                <w:b/>
                <w:bCs/>
              </w:rPr>
              <w:t>11 класс</w:t>
            </w:r>
          </w:p>
        </w:tc>
      </w:tr>
      <w:tr w:rsidR="00CC2FE0" w:rsidRPr="00C63014" w14:paraId="376CD780" w14:textId="77777777" w:rsidTr="00CC2FE0">
        <w:tc>
          <w:tcPr>
            <w:tcW w:w="1555" w:type="dxa"/>
          </w:tcPr>
          <w:p w14:paraId="3C534131" w14:textId="0D634B06"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Теория эволюции</w:t>
            </w:r>
          </w:p>
        </w:tc>
        <w:tc>
          <w:tcPr>
            <w:tcW w:w="8221" w:type="dxa"/>
          </w:tcPr>
          <w:p w14:paraId="3541E4B8"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использовать основные методы научного познания в учебных биологических исследованиях, проводить наблюдения по изучению биологических объектов и явлений, объяснять результаты исследований, анализировать их, формулировать выводы</w:t>
            </w:r>
          </w:p>
          <w:p w14:paraId="3BF041E2"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формулировать гипотезы на основании предложенной биологической информации и предлагать варианты проверки гипотез;</w:t>
            </w:r>
          </w:p>
          <w:p w14:paraId="0B1C492E"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сравнивать биологические объекты между собой по заданным критериям, делать выводы и умозаключения на основе сравнения;</w:t>
            </w:r>
          </w:p>
          <w:p w14:paraId="57302787"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14:paraId="6D693A43"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p w14:paraId="78ECFC78"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p>
          <w:p w14:paraId="60F8CD5D" w14:textId="77777777" w:rsidR="00CC2FE0" w:rsidRPr="00C63014" w:rsidRDefault="00CC2FE0" w:rsidP="00CC2FE0">
            <w:pPr>
              <w:contextualSpacing/>
              <w:jc w:val="both"/>
              <w:rPr>
                <w:rFonts w:ascii="Times New Roman" w:hAnsi="Times New Roman" w:cs="Times New Roman"/>
              </w:rPr>
            </w:pPr>
          </w:p>
        </w:tc>
        <w:tc>
          <w:tcPr>
            <w:tcW w:w="4501" w:type="dxa"/>
          </w:tcPr>
          <w:p w14:paraId="43EB5D73" w14:textId="369E8998"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 xml:space="preserve">давать научное объяснение биологическим фактам, процессам, явлениям, </w:t>
            </w:r>
            <w:r w:rsidRPr="00C63014">
              <w:rPr>
                <w:rFonts w:ascii="Times New Roman" w:eastAsia="Times New Roman" w:hAnsi="Times New Roman" w:cs="Times New Roman"/>
                <w:lang w:bidi="en-US"/>
              </w:rPr>
              <w:lastRenderedPageBreak/>
              <w:t xml:space="preserve">закономерностям, используя эволюционную теорию; </w:t>
            </w:r>
          </w:p>
        </w:tc>
      </w:tr>
      <w:tr w:rsidR="00CC2FE0" w:rsidRPr="00C63014" w14:paraId="3BB4300D" w14:textId="77777777" w:rsidTr="00CC2FE0">
        <w:tc>
          <w:tcPr>
            <w:tcW w:w="1555" w:type="dxa"/>
          </w:tcPr>
          <w:p w14:paraId="6EAE15D9" w14:textId="7B116BC0"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lastRenderedPageBreak/>
              <w:t>Развитие жизни на Земле</w:t>
            </w:r>
          </w:p>
        </w:tc>
        <w:tc>
          <w:tcPr>
            <w:tcW w:w="8221" w:type="dxa"/>
          </w:tcPr>
          <w:p w14:paraId="665F954A"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использовать основные методы научного познания в учебных биологических исследованиях, проводить наблюдения по изучению биологических объектов и явлений, объяснять результаты исследований, анализировать их, формулировать выводы</w:t>
            </w:r>
          </w:p>
          <w:p w14:paraId="7BEF317D"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формулировать гипотезы на основании предложенной биологической информации и предлагать варианты проверки гипотез;</w:t>
            </w:r>
          </w:p>
          <w:p w14:paraId="224A810C"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сравнивать биологические объекты между собой по заданным критериям, делать выводы и умозаключения на основе сравнения;</w:t>
            </w:r>
          </w:p>
          <w:p w14:paraId="27890F42" w14:textId="1F456DEC"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tc>
        <w:tc>
          <w:tcPr>
            <w:tcW w:w="4501" w:type="dxa"/>
          </w:tcPr>
          <w:p w14:paraId="501B2055" w14:textId="77777777" w:rsidR="00CC2FE0" w:rsidRPr="00C63014" w:rsidRDefault="00CC2FE0" w:rsidP="00CC2FE0">
            <w:pPr>
              <w:contextualSpacing/>
              <w:jc w:val="both"/>
              <w:rPr>
                <w:rFonts w:ascii="Times New Roman" w:hAnsi="Times New Roman" w:cs="Times New Roman"/>
              </w:rPr>
            </w:pPr>
          </w:p>
        </w:tc>
      </w:tr>
      <w:tr w:rsidR="00CC2FE0" w:rsidRPr="00C63014" w14:paraId="5B87A2A1" w14:textId="77777777" w:rsidTr="00CC2FE0">
        <w:tc>
          <w:tcPr>
            <w:tcW w:w="1555" w:type="dxa"/>
          </w:tcPr>
          <w:p w14:paraId="51DF0135" w14:textId="4596B1ED"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Организм и окружающая среда</w:t>
            </w:r>
          </w:p>
        </w:tc>
        <w:tc>
          <w:tcPr>
            <w:tcW w:w="8221" w:type="dxa"/>
          </w:tcPr>
          <w:p w14:paraId="4134BDF8"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использовать основные методы научного познания в учебных биологических исследованиях, проводить наблюдения по изучению биологических объектов и явлений, объяснять результаты исследований, анализировать их, формулировать выводы</w:t>
            </w:r>
          </w:p>
          <w:p w14:paraId="1F68AA03"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формулировать гипотезы на основании предложенной биологической информации и предлагать варианты проверки гипотез;</w:t>
            </w:r>
          </w:p>
          <w:p w14:paraId="0D4F038B"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сравнивать биологические объекты между собой по заданным критериям, делать выводы и умозаключения на основе сравнения;</w:t>
            </w:r>
          </w:p>
          <w:p w14:paraId="2B47A5CB"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обосновывать взаимосвязи организмов и окружающей среды на основе биологических теорий;</w:t>
            </w:r>
          </w:p>
          <w:p w14:paraId="76B01C5B"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выявлять морфологические, физиологические, поведенческие адаптации организмов к среде обитания и действию экологических факторов; – составлять схемы переноса веществ и энергии в экосистеме (цепи питания); </w:t>
            </w:r>
          </w:p>
          <w:p w14:paraId="5D3CD76D"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приводить доказательства необходимости сохранения биоразнообразия для устойчивого развития и охраны окружающей среды; – оценивать достоверность биологической информации, полученной из разных источников, выделять </w:t>
            </w:r>
            <w:r w:rsidRPr="00C63014">
              <w:rPr>
                <w:rFonts w:ascii="Times New Roman" w:eastAsia="Times New Roman" w:hAnsi="Times New Roman" w:cs="Times New Roman"/>
                <w:lang w:bidi="en-US"/>
              </w:rPr>
              <w:lastRenderedPageBreak/>
              <w:t>необходимую информацию для использования ее в учебной деятельности и решении практических задач;</w:t>
            </w:r>
          </w:p>
          <w:p w14:paraId="733E3D72" w14:textId="022160EB"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tc>
        <w:tc>
          <w:tcPr>
            <w:tcW w:w="4501" w:type="dxa"/>
          </w:tcPr>
          <w:p w14:paraId="558FD590" w14:textId="77777777" w:rsidR="00CC2FE0" w:rsidRPr="00C63014" w:rsidRDefault="00CC2FE0" w:rsidP="00CC2FE0">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давать научное объяснение биологическим фактам, процессам, явлениям, закономерностям, учение о биосфере;</w:t>
            </w:r>
          </w:p>
          <w:p w14:paraId="35C82D89" w14:textId="0A00C604" w:rsidR="00CC2FE0" w:rsidRPr="00C63014" w:rsidRDefault="00CC2FE0" w:rsidP="00CC2FE0">
            <w:pPr>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tc>
      </w:tr>
    </w:tbl>
    <w:p w14:paraId="54EF8099" w14:textId="77777777" w:rsidR="00CC2FE0" w:rsidRPr="00C63014" w:rsidRDefault="00CC2FE0" w:rsidP="00CA5F08">
      <w:pPr>
        <w:contextualSpacing/>
        <w:jc w:val="both"/>
        <w:rPr>
          <w:rFonts w:ascii="Times New Roman" w:hAnsi="Times New Roman" w:cs="Times New Roman"/>
        </w:rPr>
      </w:pPr>
    </w:p>
    <w:p w14:paraId="13A4D9C6" w14:textId="77777777" w:rsidR="009E70C0" w:rsidRPr="00CE4C69" w:rsidRDefault="009E70C0" w:rsidP="009E70C0">
      <w:pPr>
        <w:pStyle w:val="a3"/>
        <w:autoSpaceDE w:val="0"/>
        <w:autoSpaceDN w:val="0"/>
        <w:adjustRightInd w:val="0"/>
        <w:spacing w:after="0" w:line="360" w:lineRule="auto"/>
        <w:ind w:left="1287"/>
        <w:jc w:val="center"/>
        <w:rPr>
          <w:rFonts w:ascii="Times New Roman" w:hAnsi="Times New Roman" w:cs="Times New Roman"/>
          <w:b/>
          <w:bCs/>
          <w:sz w:val="24"/>
          <w:szCs w:val="24"/>
        </w:rPr>
      </w:pPr>
      <w:bookmarkStart w:id="4" w:name="_Hlk113119500"/>
      <w:r w:rsidRPr="00CE4C69">
        <w:rPr>
          <w:rFonts w:ascii="Times New Roman" w:hAnsi="Times New Roman" w:cs="Times New Roman"/>
          <w:b/>
          <w:bCs/>
          <w:sz w:val="24"/>
          <w:szCs w:val="24"/>
        </w:rPr>
        <w:t>Воспитательный потенциал предмета «Биология»</w:t>
      </w:r>
    </w:p>
    <w:p w14:paraId="36433468" w14:textId="77777777" w:rsidR="009E70C0" w:rsidRDefault="009E70C0" w:rsidP="009E70C0">
      <w:pPr>
        <w:pStyle w:val="100"/>
        <w:shd w:val="clear" w:color="auto" w:fill="FFFFFF"/>
        <w:spacing w:before="0" w:beforeAutospacing="0" w:after="0" w:afterAutospacing="0" w:line="242" w:lineRule="atLeast"/>
        <w:ind w:firstLine="1134"/>
        <w:jc w:val="both"/>
        <w:rPr>
          <w:color w:val="181818"/>
        </w:rPr>
      </w:pPr>
      <w:r>
        <w:rPr>
          <w:color w:val="181818"/>
        </w:rPr>
        <w:t>Тематическое планирование по учебному предмету «Биология»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гимназии:</w:t>
      </w:r>
    </w:p>
    <w:p w14:paraId="4B3E4B74" w14:textId="77777777" w:rsidR="009E70C0" w:rsidRDefault="009E70C0" w:rsidP="009E70C0">
      <w:pPr>
        <w:pStyle w:val="a3"/>
        <w:numPr>
          <w:ilvl w:val="0"/>
          <w:numId w:val="19"/>
        </w:numPr>
        <w:jc w:val="both"/>
        <w:rPr>
          <w:rFonts w:ascii="Times New Roman" w:hAnsi="Times New Roman" w:cs="Times New Roman"/>
          <w:sz w:val="24"/>
        </w:rPr>
      </w:pPr>
      <w:r w:rsidRPr="008A52F4">
        <w:rPr>
          <w:rFonts w:ascii="Times New Roman" w:hAnsi="Times New Roman" w:cs="Times New Roman"/>
          <w:sz w:val="24"/>
        </w:rPr>
        <w:t xml:space="preserve">формирование мировоззрения, соответствующего современному уровню развития науки; </w:t>
      </w:r>
    </w:p>
    <w:p w14:paraId="2FE17A88" w14:textId="77777777" w:rsidR="009E70C0" w:rsidRDefault="009E70C0" w:rsidP="009E70C0">
      <w:pPr>
        <w:pStyle w:val="a3"/>
        <w:numPr>
          <w:ilvl w:val="0"/>
          <w:numId w:val="19"/>
        </w:numPr>
        <w:jc w:val="both"/>
        <w:rPr>
          <w:rFonts w:ascii="Times New Roman" w:hAnsi="Times New Roman" w:cs="Times New Roman"/>
          <w:sz w:val="24"/>
        </w:rPr>
      </w:pPr>
      <w:r w:rsidRPr="00C905AA">
        <w:rPr>
          <w:rFonts w:ascii="Times New Roman" w:hAnsi="Times New Roman" w:cs="Times New Roman"/>
          <w:sz w:val="24"/>
        </w:rPr>
        <w:t xml:space="preserve">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 </w:t>
      </w:r>
    </w:p>
    <w:p w14:paraId="782681A1" w14:textId="77777777" w:rsidR="009E70C0" w:rsidRDefault="009E70C0" w:rsidP="009E70C0">
      <w:pPr>
        <w:pStyle w:val="a3"/>
        <w:numPr>
          <w:ilvl w:val="0"/>
          <w:numId w:val="19"/>
        </w:numPr>
        <w:jc w:val="both"/>
        <w:rPr>
          <w:rFonts w:ascii="Times New Roman" w:hAnsi="Times New Roman" w:cs="Times New Roman"/>
          <w:sz w:val="24"/>
        </w:rPr>
      </w:pPr>
      <w:r w:rsidRPr="008A52F4">
        <w:rPr>
          <w:rFonts w:ascii="Times New Roman" w:hAnsi="Times New Roman" w:cs="Times New Roman"/>
          <w:sz w:val="24"/>
        </w:rPr>
        <w:t>развитие у обучающихся экологической культуры, бережного отношения к родной земле, природным богатствам России и мира</w:t>
      </w:r>
      <w:r>
        <w:rPr>
          <w:rFonts w:ascii="Times New Roman" w:hAnsi="Times New Roman" w:cs="Times New Roman"/>
          <w:sz w:val="24"/>
        </w:rPr>
        <w:t>;</w:t>
      </w:r>
    </w:p>
    <w:p w14:paraId="7847EF9A" w14:textId="77777777" w:rsidR="009E70C0" w:rsidRDefault="009E70C0" w:rsidP="009E70C0">
      <w:pPr>
        <w:pStyle w:val="a3"/>
        <w:numPr>
          <w:ilvl w:val="0"/>
          <w:numId w:val="19"/>
        </w:numPr>
        <w:jc w:val="both"/>
        <w:rPr>
          <w:rFonts w:ascii="Times New Roman" w:hAnsi="Times New Roman" w:cs="Times New Roman"/>
          <w:sz w:val="24"/>
        </w:rPr>
      </w:pPr>
      <w:r w:rsidRPr="008A52F4">
        <w:rPr>
          <w:rFonts w:ascii="Times New Roman" w:hAnsi="Times New Roman" w:cs="Times New Roman"/>
          <w:sz w:val="24"/>
        </w:rPr>
        <w:t xml:space="preserve">понимание влияния социально-экономических процессов на состояние природной и социальной среды; </w:t>
      </w:r>
    </w:p>
    <w:p w14:paraId="7ABFD95C" w14:textId="77777777" w:rsidR="009E70C0" w:rsidRDefault="009E70C0" w:rsidP="009E70C0">
      <w:pPr>
        <w:pStyle w:val="a3"/>
        <w:numPr>
          <w:ilvl w:val="0"/>
          <w:numId w:val="19"/>
        </w:numPr>
        <w:jc w:val="both"/>
        <w:rPr>
          <w:rFonts w:ascii="Times New Roman" w:hAnsi="Times New Roman" w:cs="Times New Roman"/>
          <w:sz w:val="24"/>
        </w:rPr>
      </w:pPr>
      <w:r w:rsidRPr="008A52F4">
        <w:rPr>
          <w:rFonts w:ascii="Times New Roman" w:hAnsi="Times New Roman" w:cs="Times New Roman"/>
          <w:sz w:val="24"/>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w:t>
      </w:r>
    </w:p>
    <w:p w14:paraId="2D028659" w14:textId="77777777" w:rsidR="009E70C0" w:rsidRPr="008A52F4" w:rsidRDefault="009E70C0" w:rsidP="009E70C0">
      <w:pPr>
        <w:pStyle w:val="a3"/>
        <w:numPr>
          <w:ilvl w:val="0"/>
          <w:numId w:val="19"/>
        </w:numPr>
        <w:jc w:val="both"/>
        <w:rPr>
          <w:rFonts w:ascii="Times New Roman" w:hAnsi="Times New Roman" w:cs="Times New Roman"/>
          <w:sz w:val="24"/>
        </w:rPr>
      </w:pPr>
      <w:r w:rsidRPr="008A52F4">
        <w:rPr>
          <w:rFonts w:ascii="Times New Roman" w:hAnsi="Times New Roman" w:cs="Times New Roman"/>
          <w:sz w:val="24"/>
        </w:rPr>
        <w:t>приобретение опыта эколого-направленной деятельности;</w:t>
      </w:r>
    </w:p>
    <w:p w14:paraId="54E8DBC6" w14:textId="77777777" w:rsidR="009E70C0" w:rsidRDefault="009E70C0" w:rsidP="009E70C0">
      <w:pPr>
        <w:pStyle w:val="a3"/>
        <w:numPr>
          <w:ilvl w:val="0"/>
          <w:numId w:val="19"/>
        </w:numPr>
        <w:jc w:val="both"/>
        <w:rPr>
          <w:rFonts w:ascii="Times New Roman" w:hAnsi="Times New Roman" w:cs="Times New Roman"/>
          <w:sz w:val="24"/>
        </w:rPr>
      </w:pPr>
      <w:r w:rsidRPr="00C905AA">
        <w:rPr>
          <w:rFonts w:ascii="Times New Roman" w:hAnsi="Times New Roman" w:cs="Times New Roman"/>
          <w:sz w:val="24"/>
        </w:rP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p w14:paraId="044413CC" w14:textId="77777777" w:rsidR="009E70C0" w:rsidRDefault="009E70C0" w:rsidP="009E70C0">
      <w:pPr>
        <w:pStyle w:val="a3"/>
        <w:numPr>
          <w:ilvl w:val="0"/>
          <w:numId w:val="19"/>
        </w:numPr>
        <w:jc w:val="both"/>
        <w:rPr>
          <w:rFonts w:ascii="Times New Roman" w:hAnsi="Times New Roman" w:cs="Times New Roman"/>
          <w:sz w:val="24"/>
        </w:rPr>
      </w:pPr>
      <w:r w:rsidRPr="00C905AA">
        <w:rPr>
          <w:rFonts w:ascii="Times New Roman" w:hAnsi="Times New Roman" w:cs="Times New Roman"/>
          <w:sz w:val="24"/>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r>
        <w:rPr>
          <w:rFonts w:ascii="Times New Roman" w:hAnsi="Times New Roman" w:cs="Times New Roman"/>
          <w:sz w:val="24"/>
        </w:rPr>
        <w:t>.</w:t>
      </w:r>
      <w:r w:rsidRPr="00C905AA">
        <w:rPr>
          <w:rFonts w:ascii="Times New Roman" w:hAnsi="Times New Roman" w:cs="Times New Roman"/>
          <w:sz w:val="24"/>
        </w:rPr>
        <w:t xml:space="preserve"> </w:t>
      </w:r>
    </w:p>
    <w:bookmarkEnd w:id="4"/>
    <w:p w14:paraId="6AED2265" w14:textId="77777777" w:rsidR="00EC12A0" w:rsidRPr="00C63014" w:rsidRDefault="00EC12A0" w:rsidP="001C55CC">
      <w:pPr>
        <w:contextualSpacing/>
        <w:jc w:val="center"/>
        <w:rPr>
          <w:rFonts w:ascii="Times New Roman" w:hAnsi="Times New Roman" w:cs="Times New Roman"/>
          <w:b/>
          <w:bCs/>
          <w:sz w:val="24"/>
          <w:szCs w:val="24"/>
        </w:rPr>
      </w:pPr>
    </w:p>
    <w:p w14:paraId="1B5118E5" w14:textId="49C02235" w:rsidR="001C55CC" w:rsidRPr="00C63014" w:rsidRDefault="004B1577" w:rsidP="001C55CC">
      <w:pPr>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 xml:space="preserve">Содержание предмета </w:t>
      </w:r>
      <w:r w:rsidR="001C55CC" w:rsidRPr="00C63014">
        <w:rPr>
          <w:rFonts w:ascii="Times New Roman" w:hAnsi="Times New Roman" w:cs="Times New Roman"/>
          <w:b/>
          <w:bCs/>
          <w:sz w:val="24"/>
          <w:szCs w:val="24"/>
        </w:rPr>
        <w:t>«Биология»</w:t>
      </w:r>
    </w:p>
    <w:p w14:paraId="05C8CE05" w14:textId="07C6D53A" w:rsidR="001C55CC" w:rsidRPr="00C63014" w:rsidRDefault="001C55CC" w:rsidP="001C55CC">
      <w:pPr>
        <w:autoSpaceDE w:val="0"/>
        <w:autoSpaceDN w:val="0"/>
        <w:adjustRightInd w:val="0"/>
        <w:ind w:firstLine="851"/>
        <w:jc w:val="both"/>
        <w:rPr>
          <w:rFonts w:ascii="Times New Roman" w:hAnsi="Times New Roman" w:cs="Times New Roman"/>
          <w:sz w:val="24"/>
          <w:szCs w:val="24"/>
        </w:rPr>
      </w:pPr>
      <w:r w:rsidRPr="00C63014">
        <w:rPr>
          <w:rFonts w:ascii="Times New Roman" w:hAnsi="Times New Roman" w:cs="Times New Roman"/>
          <w:sz w:val="24"/>
          <w:szCs w:val="24"/>
        </w:rPr>
        <w:t>Содержание учебного предмета «Биология. Общая биология» соответствует разделу примерной ООП и программе по предмету, предложенной авторами учебника «Биология (базовый уровень). 1</w:t>
      </w:r>
      <w:r w:rsidR="00026243">
        <w:rPr>
          <w:rFonts w:ascii="Times New Roman" w:hAnsi="Times New Roman" w:cs="Times New Roman"/>
          <w:sz w:val="24"/>
          <w:szCs w:val="24"/>
        </w:rPr>
        <w:t>1</w:t>
      </w:r>
      <w:r w:rsidRPr="00C63014">
        <w:rPr>
          <w:rFonts w:ascii="Times New Roman" w:hAnsi="Times New Roman" w:cs="Times New Roman"/>
          <w:sz w:val="24"/>
          <w:szCs w:val="24"/>
        </w:rPr>
        <w:t xml:space="preserve"> класс» Каменским А.А., Касперской Е.К., </w:t>
      </w:r>
      <w:proofErr w:type="spellStart"/>
      <w:r w:rsidRPr="00C63014">
        <w:rPr>
          <w:rFonts w:ascii="Times New Roman" w:hAnsi="Times New Roman" w:cs="Times New Roman"/>
          <w:sz w:val="24"/>
          <w:szCs w:val="24"/>
        </w:rPr>
        <w:t>Сивоглазовым</w:t>
      </w:r>
      <w:proofErr w:type="spellEnd"/>
      <w:r w:rsidRPr="00C63014">
        <w:rPr>
          <w:rFonts w:ascii="Times New Roman" w:hAnsi="Times New Roman" w:cs="Times New Roman"/>
          <w:sz w:val="24"/>
          <w:szCs w:val="24"/>
        </w:rPr>
        <w:t xml:space="preserve"> В.И., который рекомендован к использованию в ОО РФ из федерального перечня.</w:t>
      </w:r>
    </w:p>
    <w:tbl>
      <w:tblPr>
        <w:tblStyle w:val="a4"/>
        <w:tblW w:w="0" w:type="auto"/>
        <w:tblLook w:val="04A0" w:firstRow="1" w:lastRow="0" w:firstColumn="1" w:lastColumn="0" w:noHBand="0" w:noVBand="1"/>
      </w:tblPr>
      <w:tblGrid>
        <w:gridCol w:w="1987"/>
        <w:gridCol w:w="2873"/>
        <w:gridCol w:w="2070"/>
        <w:gridCol w:w="1743"/>
        <w:gridCol w:w="5604"/>
      </w:tblGrid>
      <w:tr w:rsidR="00E21DC6" w:rsidRPr="00C63014" w14:paraId="18BD4058" w14:textId="77777777" w:rsidTr="00026243">
        <w:tc>
          <w:tcPr>
            <w:tcW w:w="1987" w:type="dxa"/>
          </w:tcPr>
          <w:p w14:paraId="56FBA10F" w14:textId="16E000A1" w:rsidR="00E21DC6" w:rsidRPr="00C63014" w:rsidRDefault="00E21DC6" w:rsidP="00481CE5">
            <w:pPr>
              <w:autoSpaceDE w:val="0"/>
              <w:autoSpaceDN w:val="0"/>
              <w:adjustRightInd w:val="0"/>
              <w:contextualSpacing/>
              <w:jc w:val="center"/>
              <w:rPr>
                <w:rFonts w:ascii="Times New Roman" w:hAnsi="Times New Roman" w:cs="Times New Roman"/>
                <w:b/>
                <w:bCs/>
                <w:sz w:val="24"/>
                <w:szCs w:val="24"/>
              </w:rPr>
            </w:pPr>
            <w:bookmarkStart w:id="5" w:name="_Hlk71356043"/>
            <w:r w:rsidRPr="00C63014">
              <w:rPr>
                <w:rFonts w:ascii="Times New Roman" w:hAnsi="Times New Roman" w:cs="Times New Roman"/>
                <w:b/>
                <w:bCs/>
                <w:sz w:val="24"/>
                <w:szCs w:val="24"/>
              </w:rPr>
              <w:t>Название раздела и тем</w:t>
            </w:r>
          </w:p>
        </w:tc>
        <w:tc>
          <w:tcPr>
            <w:tcW w:w="2873" w:type="dxa"/>
          </w:tcPr>
          <w:p w14:paraId="0E5EA0A2" w14:textId="45E0EBF9" w:rsidR="00E21DC6" w:rsidRPr="00C63014" w:rsidRDefault="00E21DC6"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Содержание учебной темы</w:t>
            </w:r>
          </w:p>
        </w:tc>
        <w:tc>
          <w:tcPr>
            <w:tcW w:w="2070" w:type="dxa"/>
          </w:tcPr>
          <w:p w14:paraId="5F4514B5" w14:textId="1F0B56CE" w:rsidR="00E21DC6" w:rsidRPr="00C63014" w:rsidRDefault="00E21DC6"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 xml:space="preserve">Темы практических и </w:t>
            </w:r>
            <w:r w:rsidRPr="00C63014">
              <w:rPr>
                <w:rFonts w:ascii="Times New Roman" w:hAnsi="Times New Roman" w:cs="Times New Roman"/>
                <w:b/>
                <w:bCs/>
                <w:sz w:val="24"/>
                <w:szCs w:val="24"/>
              </w:rPr>
              <w:lastRenderedPageBreak/>
              <w:t>лабораторных работ</w:t>
            </w:r>
          </w:p>
        </w:tc>
        <w:tc>
          <w:tcPr>
            <w:tcW w:w="1743" w:type="dxa"/>
          </w:tcPr>
          <w:p w14:paraId="7CF7A426" w14:textId="378D425A" w:rsidR="002972EB" w:rsidRPr="00C63014" w:rsidRDefault="002972EB"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lastRenderedPageBreak/>
              <w:t>ЦОР</w:t>
            </w:r>
          </w:p>
          <w:p w14:paraId="144EC895" w14:textId="2D71AC9C" w:rsidR="00E21DC6" w:rsidRPr="00C63014" w:rsidRDefault="00E21DC6"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lastRenderedPageBreak/>
              <w:t>Используемое оборудование</w:t>
            </w:r>
          </w:p>
          <w:p w14:paraId="783843E2" w14:textId="0C9D944B" w:rsidR="002972EB" w:rsidRPr="00C63014" w:rsidRDefault="002972EB" w:rsidP="00481CE5">
            <w:pPr>
              <w:autoSpaceDE w:val="0"/>
              <w:autoSpaceDN w:val="0"/>
              <w:adjustRightInd w:val="0"/>
              <w:contextualSpacing/>
              <w:jc w:val="center"/>
              <w:rPr>
                <w:rFonts w:ascii="Times New Roman" w:hAnsi="Times New Roman" w:cs="Times New Roman"/>
                <w:b/>
                <w:bCs/>
                <w:sz w:val="24"/>
                <w:szCs w:val="24"/>
              </w:rPr>
            </w:pPr>
          </w:p>
        </w:tc>
        <w:tc>
          <w:tcPr>
            <w:tcW w:w="5604" w:type="dxa"/>
          </w:tcPr>
          <w:p w14:paraId="011C300C" w14:textId="77777777" w:rsidR="00E21DC6" w:rsidRPr="00C63014" w:rsidRDefault="00E21DC6"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lastRenderedPageBreak/>
              <w:t>Формы организации занятий</w:t>
            </w:r>
          </w:p>
          <w:p w14:paraId="5AF8E02F" w14:textId="433270BF" w:rsidR="00E21DC6" w:rsidRPr="00C63014" w:rsidRDefault="00E21DC6" w:rsidP="00481CE5">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Виды деятельности учащихся</w:t>
            </w:r>
          </w:p>
        </w:tc>
      </w:tr>
      <w:bookmarkEnd w:id="5"/>
      <w:tr w:rsidR="00C84257" w:rsidRPr="00C63014" w14:paraId="163A5AAD" w14:textId="77777777" w:rsidTr="00964A0E">
        <w:tc>
          <w:tcPr>
            <w:tcW w:w="14277" w:type="dxa"/>
            <w:gridSpan w:val="5"/>
          </w:tcPr>
          <w:p w14:paraId="5171CFB6" w14:textId="4FBF0A8C" w:rsidR="00C84257" w:rsidRPr="00C63014" w:rsidRDefault="00C84257" w:rsidP="00481CE5">
            <w:pPr>
              <w:autoSpaceDE w:val="0"/>
              <w:autoSpaceDN w:val="0"/>
              <w:adjustRightInd w:val="0"/>
              <w:contextualSpacing/>
              <w:jc w:val="center"/>
              <w:rPr>
                <w:rFonts w:ascii="Times New Roman" w:eastAsia="Times New Roman" w:hAnsi="Times New Roman" w:cs="Times New Roman"/>
                <w:b/>
                <w:bCs/>
                <w:sz w:val="24"/>
                <w:szCs w:val="24"/>
              </w:rPr>
            </w:pPr>
            <w:r w:rsidRPr="00C63014">
              <w:rPr>
                <w:rFonts w:ascii="Times New Roman" w:hAnsi="Times New Roman" w:cs="Times New Roman"/>
                <w:b/>
                <w:bCs/>
                <w:sz w:val="24"/>
                <w:szCs w:val="24"/>
              </w:rPr>
              <w:t>11 класс</w:t>
            </w:r>
          </w:p>
        </w:tc>
      </w:tr>
      <w:tr w:rsidR="00E21DC6" w:rsidRPr="00C63014" w14:paraId="17212996" w14:textId="77777777" w:rsidTr="00026243">
        <w:tc>
          <w:tcPr>
            <w:tcW w:w="1987" w:type="dxa"/>
          </w:tcPr>
          <w:p w14:paraId="57B5655B" w14:textId="1891B9CB" w:rsidR="00E21DC6" w:rsidRPr="00C63014" w:rsidRDefault="00E21DC6" w:rsidP="001C55CC">
            <w:pPr>
              <w:autoSpaceDE w:val="0"/>
              <w:autoSpaceDN w:val="0"/>
              <w:adjustRightInd w:val="0"/>
              <w:jc w:val="both"/>
              <w:rPr>
                <w:rFonts w:ascii="Times New Roman" w:hAnsi="Times New Roman" w:cs="Times New Roman"/>
                <w:sz w:val="24"/>
                <w:szCs w:val="24"/>
              </w:rPr>
            </w:pPr>
            <w:r w:rsidRPr="00C63014">
              <w:rPr>
                <w:rFonts w:ascii="Times New Roman" w:hAnsi="Times New Roman" w:cs="Times New Roman"/>
                <w:sz w:val="24"/>
                <w:szCs w:val="24"/>
              </w:rPr>
              <w:t>Раздел 4. Теория эволюции</w:t>
            </w:r>
          </w:p>
        </w:tc>
        <w:tc>
          <w:tcPr>
            <w:tcW w:w="2873" w:type="dxa"/>
          </w:tcPr>
          <w:p w14:paraId="64FE2AF9" w14:textId="1B93FFDF" w:rsidR="00E21DC6" w:rsidRPr="00C63014" w:rsidRDefault="00E21DC6" w:rsidP="001C55CC">
            <w:pPr>
              <w:autoSpaceDE w:val="0"/>
              <w:autoSpaceDN w:val="0"/>
              <w:adjustRightInd w:val="0"/>
              <w:jc w:val="both"/>
              <w:rPr>
                <w:rFonts w:ascii="Times New Roman" w:eastAsia="Calibri" w:hAnsi="Times New Roman" w:cs="Times New Roman"/>
                <w:sz w:val="20"/>
                <w:szCs w:val="20"/>
              </w:rPr>
            </w:pPr>
            <w:r w:rsidRPr="00C63014">
              <w:rPr>
                <w:rFonts w:ascii="Times New Roman" w:eastAsia="Calibri" w:hAnsi="Times New Roman" w:cs="Times New Roman"/>
                <w:sz w:val="20"/>
                <w:szCs w:val="20"/>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C63014">
              <w:rPr>
                <w:rFonts w:ascii="Times New Roman" w:eastAsia="Calibri" w:hAnsi="Times New Roman" w:cs="Times New Roman"/>
                <w:sz w:val="20"/>
                <w:szCs w:val="20"/>
              </w:rPr>
              <w:t>Микроэволюция</w:t>
            </w:r>
            <w:proofErr w:type="spellEnd"/>
            <w:r w:rsidRPr="00C63014">
              <w:rPr>
                <w:rFonts w:ascii="Times New Roman" w:eastAsia="Calibri" w:hAnsi="Times New Roman" w:cs="Times New Roman"/>
                <w:sz w:val="20"/>
                <w:szCs w:val="20"/>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Многообразие организмов как результат эволюции. Принципы классификации, систематика.</w:t>
            </w:r>
          </w:p>
        </w:tc>
        <w:tc>
          <w:tcPr>
            <w:tcW w:w="2070" w:type="dxa"/>
          </w:tcPr>
          <w:p w14:paraId="58BA02EF" w14:textId="1091ABBB" w:rsidR="00E21DC6" w:rsidRPr="00C63014" w:rsidRDefault="004D0496" w:rsidP="004D0496">
            <w:pPr>
              <w:spacing w:after="160" w:line="259" w:lineRule="auto"/>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i/>
                <w:color w:val="000000"/>
                <w:sz w:val="20"/>
                <w:szCs w:val="20"/>
                <w:lang w:eastAsia="ru-RU"/>
              </w:rPr>
              <w:t>Л/р 1-3</w:t>
            </w:r>
          </w:p>
          <w:p w14:paraId="730F6B7B" w14:textId="77777777" w:rsidR="00E21DC6" w:rsidRPr="00C63014" w:rsidRDefault="00E21DC6" w:rsidP="004D0496">
            <w:pPr>
              <w:spacing w:after="160" w:line="259" w:lineRule="auto"/>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1.Описание особей вида по морфологическому критерию</w:t>
            </w:r>
          </w:p>
          <w:p w14:paraId="319B33AA" w14:textId="77777777" w:rsidR="00E21DC6" w:rsidRPr="00C63014" w:rsidRDefault="00E21DC6" w:rsidP="004D0496">
            <w:pPr>
              <w:spacing w:after="160" w:line="259" w:lineRule="auto"/>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2.</w:t>
            </w:r>
            <w:r w:rsidRPr="00C63014">
              <w:rPr>
                <w:rFonts w:ascii="Times New Roman" w:eastAsia="Times New Roman" w:hAnsi="Times New Roman" w:cs="Times New Roman"/>
                <w:sz w:val="28"/>
              </w:rPr>
              <w:t xml:space="preserve"> </w:t>
            </w:r>
            <w:r w:rsidRPr="00C63014">
              <w:rPr>
                <w:rFonts w:ascii="Times New Roman" w:eastAsia="Arial Unicode MS" w:hAnsi="Times New Roman" w:cs="Times New Roman"/>
                <w:color w:val="000000"/>
                <w:sz w:val="20"/>
                <w:szCs w:val="20"/>
                <w:lang w:eastAsia="ru-RU"/>
              </w:rPr>
              <w:t>Описание приспособленности организмов и её относительный характер</w:t>
            </w:r>
          </w:p>
          <w:p w14:paraId="2A19BC7A" w14:textId="77777777" w:rsidR="00E21DC6" w:rsidRPr="00C63014" w:rsidRDefault="00E21DC6" w:rsidP="004D0496">
            <w:pPr>
              <w:spacing w:after="160" w:line="259" w:lineRule="auto"/>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3. Изучение палеонтологических доказательств эволюции органического мира</w:t>
            </w:r>
          </w:p>
          <w:p w14:paraId="3860653E" w14:textId="3537F889" w:rsidR="00E21DC6" w:rsidRPr="00C63014" w:rsidRDefault="004D0496" w:rsidP="004D0496">
            <w:pPr>
              <w:spacing w:after="160" w:line="259" w:lineRule="auto"/>
              <w:contextualSpacing/>
              <w:jc w:val="both"/>
              <w:rPr>
                <w:rFonts w:ascii="Times New Roman" w:eastAsia="Arial Unicode MS" w:hAnsi="Times New Roman" w:cs="Times New Roman"/>
                <w:i/>
                <w:color w:val="000000"/>
                <w:sz w:val="20"/>
                <w:szCs w:val="20"/>
                <w:lang w:eastAsia="ru-RU"/>
              </w:rPr>
            </w:pPr>
            <w:proofErr w:type="spellStart"/>
            <w:r w:rsidRPr="00C63014">
              <w:rPr>
                <w:rFonts w:ascii="Times New Roman" w:eastAsia="Arial Unicode MS" w:hAnsi="Times New Roman" w:cs="Times New Roman"/>
                <w:i/>
                <w:color w:val="000000"/>
                <w:sz w:val="20"/>
                <w:szCs w:val="20"/>
                <w:lang w:eastAsia="ru-RU"/>
              </w:rPr>
              <w:t>Пр</w:t>
            </w:r>
            <w:proofErr w:type="spellEnd"/>
            <w:r w:rsidRPr="00C63014">
              <w:rPr>
                <w:rFonts w:ascii="Times New Roman" w:eastAsia="Arial Unicode MS" w:hAnsi="Times New Roman" w:cs="Times New Roman"/>
                <w:i/>
                <w:color w:val="000000"/>
                <w:sz w:val="20"/>
                <w:szCs w:val="20"/>
                <w:lang w:eastAsia="ru-RU"/>
              </w:rPr>
              <w:t xml:space="preserve"> /р</w:t>
            </w:r>
          </w:p>
          <w:p w14:paraId="05C38746" w14:textId="6518DBF4" w:rsidR="00E21DC6" w:rsidRPr="00C63014" w:rsidRDefault="00E21DC6" w:rsidP="004D0496">
            <w:pPr>
              <w:autoSpaceDE w:val="0"/>
              <w:autoSpaceDN w:val="0"/>
              <w:adjustRightInd w:val="0"/>
              <w:contextualSpacing/>
              <w:jc w:val="both"/>
              <w:rPr>
                <w:rFonts w:ascii="Times New Roman" w:hAnsi="Times New Roman" w:cs="Times New Roman"/>
                <w:sz w:val="24"/>
                <w:szCs w:val="24"/>
              </w:rPr>
            </w:pPr>
            <w:r w:rsidRPr="00C63014">
              <w:rPr>
                <w:rFonts w:ascii="Times New Roman" w:eastAsia="Arial Unicode MS" w:hAnsi="Times New Roman" w:cs="Times New Roman"/>
                <w:color w:val="000000"/>
                <w:sz w:val="20"/>
                <w:szCs w:val="20"/>
                <w:lang w:eastAsia="ru-RU"/>
              </w:rPr>
              <w:t>1.Выявление изменчивости у особей одного вида</w:t>
            </w:r>
          </w:p>
        </w:tc>
        <w:tc>
          <w:tcPr>
            <w:tcW w:w="1743" w:type="dxa"/>
          </w:tcPr>
          <w:p w14:paraId="5FD9D91D"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Материалы и задания </w:t>
            </w:r>
            <w:proofErr w:type="spellStart"/>
            <w:r w:rsidRPr="00C63014">
              <w:rPr>
                <w:rFonts w:ascii="Times New Roman" w:eastAsia="Times New Roman" w:hAnsi="Times New Roman" w:cs="Times New Roman"/>
                <w:sz w:val="20"/>
                <w:szCs w:val="20"/>
              </w:rPr>
              <w:t>ЯКласса</w:t>
            </w:r>
            <w:proofErr w:type="spellEnd"/>
          </w:p>
          <w:p w14:paraId="436B0FB1"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Видеофрагменты </w:t>
            </w:r>
            <w:proofErr w:type="spellStart"/>
            <w:r w:rsidRPr="00C63014">
              <w:rPr>
                <w:rFonts w:ascii="Times New Roman" w:eastAsia="Times New Roman" w:hAnsi="Times New Roman" w:cs="Times New Roman"/>
                <w:sz w:val="20"/>
                <w:szCs w:val="20"/>
              </w:rPr>
              <w:t>Инфоурока</w:t>
            </w:r>
            <w:proofErr w:type="spellEnd"/>
            <w:r w:rsidRPr="00C63014">
              <w:rPr>
                <w:rFonts w:ascii="Times New Roman" w:eastAsia="Times New Roman" w:hAnsi="Times New Roman" w:cs="Times New Roman"/>
                <w:sz w:val="20"/>
                <w:szCs w:val="20"/>
              </w:rPr>
              <w:t xml:space="preserve"> и </w:t>
            </w:r>
            <w:proofErr w:type="spellStart"/>
            <w:r w:rsidRPr="00C63014">
              <w:rPr>
                <w:rFonts w:ascii="Times New Roman" w:eastAsia="Times New Roman" w:hAnsi="Times New Roman" w:cs="Times New Roman"/>
                <w:sz w:val="20"/>
                <w:szCs w:val="20"/>
              </w:rPr>
              <w:t>Интернетурока</w:t>
            </w:r>
            <w:proofErr w:type="spellEnd"/>
            <w:r w:rsidRPr="00C63014">
              <w:rPr>
                <w:rFonts w:ascii="Times New Roman" w:eastAsia="Times New Roman" w:hAnsi="Times New Roman" w:cs="Times New Roman"/>
                <w:sz w:val="20"/>
                <w:szCs w:val="20"/>
              </w:rPr>
              <w:t>. Таблицы по теме.</w:t>
            </w:r>
          </w:p>
          <w:p w14:paraId="47222715" w14:textId="77777777" w:rsidR="005D7F2B"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Живые объекты, изображения сравниваемых организмов.</w:t>
            </w:r>
          </w:p>
          <w:p w14:paraId="510FD6C7" w14:textId="77777777" w:rsidR="00973C70"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Коллекции</w:t>
            </w:r>
            <w:r w:rsidR="00973C70" w:rsidRPr="00C63014">
              <w:rPr>
                <w:rFonts w:ascii="Times New Roman" w:eastAsia="Times New Roman" w:hAnsi="Times New Roman" w:cs="Times New Roman"/>
                <w:sz w:val="20"/>
                <w:szCs w:val="20"/>
              </w:rPr>
              <w:t>.</w:t>
            </w:r>
          </w:p>
          <w:p w14:paraId="392942BA" w14:textId="2D49FE3F" w:rsidR="005D7F2B" w:rsidRPr="00C63014" w:rsidRDefault="00973C70"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Материалы </w:t>
            </w:r>
            <w:proofErr w:type="spellStart"/>
            <w:r w:rsidRPr="00C63014">
              <w:rPr>
                <w:rFonts w:ascii="Times New Roman" w:eastAsia="Times New Roman" w:hAnsi="Times New Roman" w:cs="Times New Roman"/>
                <w:sz w:val="20"/>
                <w:szCs w:val="20"/>
              </w:rPr>
              <w:t>ЯКласса</w:t>
            </w:r>
            <w:proofErr w:type="spellEnd"/>
            <w:r w:rsidRPr="00C63014">
              <w:rPr>
                <w:rFonts w:ascii="Times New Roman" w:eastAsia="Times New Roman" w:hAnsi="Times New Roman" w:cs="Times New Roman"/>
                <w:sz w:val="20"/>
                <w:szCs w:val="20"/>
              </w:rPr>
              <w:t xml:space="preserve"> и Решу ВПР для подготовки к ВПР</w:t>
            </w:r>
            <w:r w:rsidR="005D7F2B" w:rsidRPr="00C63014">
              <w:rPr>
                <w:rFonts w:ascii="Times New Roman" w:eastAsia="Times New Roman" w:hAnsi="Times New Roman" w:cs="Times New Roman"/>
                <w:sz w:val="20"/>
                <w:szCs w:val="20"/>
              </w:rPr>
              <w:t xml:space="preserve"> </w:t>
            </w:r>
          </w:p>
        </w:tc>
        <w:tc>
          <w:tcPr>
            <w:tcW w:w="5604" w:type="dxa"/>
          </w:tcPr>
          <w:p w14:paraId="63FBA936" w14:textId="77777777" w:rsidR="00BB752D" w:rsidRPr="00C63014" w:rsidRDefault="00BB752D" w:rsidP="00BB752D">
            <w:pPr>
              <w:spacing w:after="160" w:line="259" w:lineRule="auto"/>
              <w:ind w:left="34" w:right="91" w:firstLine="794"/>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Определяют понятия, формируемые в ходе изучения темы. Оценивают вклад различных ученых в развитие биологической науки. Оценивают предпосылки возникновения учения Ч. Дарвина.  Сравнивают определенную и неопределенную изменчивость, искусственный и естественный отбор, формы борьбы за существование и делают выводы на основе сравнения.</w:t>
            </w:r>
          </w:p>
          <w:p w14:paraId="158E8215" w14:textId="26791803" w:rsidR="00E21DC6" w:rsidRPr="00C63014" w:rsidRDefault="00BB752D" w:rsidP="00BB752D">
            <w:pPr>
              <w:spacing w:after="160" w:line="259" w:lineRule="auto"/>
              <w:ind w:left="34" w:right="91" w:firstLine="794"/>
              <w:contextualSpacing/>
              <w:jc w:val="both"/>
              <w:rPr>
                <w:rFonts w:ascii="Times New Roman" w:hAnsi="Times New Roman" w:cs="Times New Roman"/>
                <w:sz w:val="24"/>
                <w:szCs w:val="24"/>
              </w:rPr>
            </w:pPr>
            <w:r w:rsidRPr="00C63014">
              <w:rPr>
                <w:rFonts w:ascii="Times New Roman" w:eastAsia="Arial Unicode MS" w:hAnsi="Times New Roman" w:cs="Times New Roman"/>
                <w:color w:val="000000"/>
                <w:sz w:val="20"/>
                <w:szCs w:val="20"/>
                <w:lang w:eastAsia="ru-RU"/>
              </w:rPr>
              <w:t>Работают с иллюстрациями учебника. Объясняют вклад эволюционной теории в формирование современной естественно-научной картины мира. Определяют критерии вида. Описывают особей вида по морфологическому критерию. Характеризуют популяцию как структурную единицу вида и единицу эволюции, процессов естественного отбора, формирования приспособленности, образования видов. Характеризуют основные факторы эволюции. Сравнивают пространственную и экологическую изоляции, формы естественного отбора и делают выводы на основе сравнения. Характеризуют основные адаптации организмов к условиям обитания. Сравнивают основные способы и пути видообразования, биологический прогресс и регресс и делают выводы на основе сравнения.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реферат</w:t>
            </w:r>
            <w:proofErr w:type="gramStart"/>
            <w:r w:rsidRPr="00C63014">
              <w:rPr>
                <w:rFonts w:ascii="Times New Roman" w:eastAsia="Arial Unicode MS" w:hAnsi="Times New Roman" w:cs="Times New Roman"/>
                <w:color w:val="000000"/>
                <w:sz w:val="20"/>
                <w:szCs w:val="20"/>
                <w:lang w:eastAsia="ru-RU"/>
              </w:rPr>
              <w:t>).Аргументируют</w:t>
            </w:r>
            <w:proofErr w:type="gramEnd"/>
            <w:r w:rsidRPr="00C63014">
              <w:rPr>
                <w:rFonts w:ascii="Times New Roman" w:eastAsia="Arial Unicode MS" w:hAnsi="Times New Roman" w:cs="Times New Roman"/>
                <w:color w:val="000000"/>
                <w:sz w:val="20"/>
                <w:szCs w:val="20"/>
                <w:lang w:eastAsia="ru-RU"/>
              </w:rPr>
              <w:t xml:space="preserve"> свою точку зрения в ходе дискуссии по обсуждению проблемы происхождения человека.</w:t>
            </w:r>
          </w:p>
        </w:tc>
      </w:tr>
      <w:tr w:rsidR="00E21DC6" w:rsidRPr="00C63014" w14:paraId="57111C45" w14:textId="77777777" w:rsidTr="00026243">
        <w:tc>
          <w:tcPr>
            <w:tcW w:w="1987" w:type="dxa"/>
          </w:tcPr>
          <w:p w14:paraId="6E451DAE" w14:textId="25E0C80D" w:rsidR="00E21DC6" w:rsidRPr="00C63014" w:rsidRDefault="00E21DC6" w:rsidP="001C55CC">
            <w:pPr>
              <w:autoSpaceDE w:val="0"/>
              <w:autoSpaceDN w:val="0"/>
              <w:adjustRightInd w:val="0"/>
              <w:jc w:val="both"/>
              <w:rPr>
                <w:rFonts w:ascii="Times New Roman" w:hAnsi="Times New Roman" w:cs="Times New Roman"/>
                <w:sz w:val="24"/>
                <w:szCs w:val="24"/>
              </w:rPr>
            </w:pPr>
            <w:r w:rsidRPr="00C63014">
              <w:rPr>
                <w:rFonts w:ascii="Times New Roman" w:hAnsi="Times New Roman" w:cs="Times New Roman"/>
                <w:sz w:val="24"/>
                <w:szCs w:val="24"/>
              </w:rPr>
              <w:t>Раздел 5. Развитие жизни на Земле</w:t>
            </w:r>
          </w:p>
        </w:tc>
        <w:tc>
          <w:tcPr>
            <w:tcW w:w="2873" w:type="dxa"/>
          </w:tcPr>
          <w:p w14:paraId="6C909345" w14:textId="7B2E40BD" w:rsidR="00E21DC6" w:rsidRPr="00C63014" w:rsidRDefault="00E21DC6" w:rsidP="001C55CC">
            <w:pPr>
              <w:autoSpaceDE w:val="0"/>
              <w:autoSpaceDN w:val="0"/>
              <w:adjustRightInd w:val="0"/>
              <w:jc w:val="both"/>
              <w:rPr>
                <w:rFonts w:ascii="Times New Roman" w:eastAsia="Calibri" w:hAnsi="Times New Roman" w:cs="Times New Roman"/>
                <w:sz w:val="20"/>
                <w:szCs w:val="20"/>
              </w:rPr>
            </w:pPr>
            <w:r w:rsidRPr="00C63014">
              <w:rPr>
                <w:rFonts w:ascii="Times New Roman" w:eastAsia="Calibri" w:hAnsi="Times New Roman" w:cs="Times New Roman"/>
                <w:sz w:val="20"/>
                <w:szCs w:val="20"/>
              </w:rPr>
              <w:t xml:space="preserve">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w:t>
            </w:r>
            <w:r w:rsidRPr="00C63014">
              <w:rPr>
                <w:rFonts w:ascii="Times New Roman" w:eastAsia="Calibri" w:hAnsi="Times New Roman" w:cs="Times New Roman"/>
                <w:sz w:val="20"/>
                <w:szCs w:val="20"/>
              </w:rPr>
              <w:lastRenderedPageBreak/>
              <w:t>(антропогенез). Движущие силы антропогенеза. Расы человека, их происхождение и единство.</w:t>
            </w:r>
          </w:p>
        </w:tc>
        <w:tc>
          <w:tcPr>
            <w:tcW w:w="2070" w:type="dxa"/>
          </w:tcPr>
          <w:p w14:paraId="3766C7DF" w14:textId="3106F28E" w:rsidR="00E21DC6" w:rsidRPr="00C63014" w:rsidRDefault="004D0496" w:rsidP="004D0496">
            <w:pPr>
              <w:spacing w:after="160" w:line="259" w:lineRule="auto"/>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i/>
                <w:color w:val="000000"/>
                <w:sz w:val="20"/>
                <w:szCs w:val="20"/>
                <w:lang w:eastAsia="ru-RU"/>
              </w:rPr>
              <w:lastRenderedPageBreak/>
              <w:t>Л/р 4-5</w:t>
            </w:r>
          </w:p>
          <w:p w14:paraId="7D0E7BEB" w14:textId="77777777" w:rsidR="00E21DC6" w:rsidRPr="00C63014" w:rsidRDefault="00E21DC6" w:rsidP="004D0496">
            <w:pPr>
              <w:spacing w:after="160" w:line="259" w:lineRule="auto"/>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4. Анализ и оценка различных гипотез происхождения жизни</w:t>
            </w:r>
          </w:p>
          <w:p w14:paraId="016EB009" w14:textId="2FB4DDBC" w:rsidR="00E21DC6" w:rsidRPr="00C63014" w:rsidRDefault="00E21DC6" w:rsidP="004D0496">
            <w:pPr>
              <w:autoSpaceDE w:val="0"/>
              <w:autoSpaceDN w:val="0"/>
              <w:adjustRightInd w:val="0"/>
              <w:contextualSpacing/>
              <w:jc w:val="both"/>
              <w:rPr>
                <w:rFonts w:ascii="Times New Roman" w:hAnsi="Times New Roman" w:cs="Times New Roman"/>
                <w:sz w:val="24"/>
                <w:szCs w:val="24"/>
              </w:rPr>
            </w:pPr>
            <w:r w:rsidRPr="00C63014">
              <w:rPr>
                <w:rFonts w:ascii="Times New Roman" w:eastAsia="Arial Unicode MS" w:hAnsi="Times New Roman" w:cs="Times New Roman"/>
                <w:color w:val="000000"/>
                <w:sz w:val="20"/>
                <w:szCs w:val="20"/>
                <w:lang w:eastAsia="ru-RU"/>
              </w:rPr>
              <w:t xml:space="preserve">5. Анализ и оценка различных гипотез </w:t>
            </w:r>
            <w:r w:rsidRPr="00C63014">
              <w:rPr>
                <w:rFonts w:ascii="Times New Roman" w:eastAsia="Arial Unicode MS" w:hAnsi="Times New Roman" w:cs="Times New Roman"/>
                <w:color w:val="000000"/>
                <w:sz w:val="20"/>
                <w:szCs w:val="20"/>
                <w:lang w:eastAsia="ru-RU"/>
              </w:rPr>
              <w:lastRenderedPageBreak/>
              <w:t>происхождения человека</w:t>
            </w:r>
          </w:p>
        </w:tc>
        <w:tc>
          <w:tcPr>
            <w:tcW w:w="1743" w:type="dxa"/>
          </w:tcPr>
          <w:p w14:paraId="366A561B"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lastRenderedPageBreak/>
              <w:t xml:space="preserve">Материалы и задания </w:t>
            </w:r>
            <w:proofErr w:type="spellStart"/>
            <w:r w:rsidRPr="00C63014">
              <w:rPr>
                <w:rFonts w:ascii="Times New Roman" w:eastAsia="Times New Roman" w:hAnsi="Times New Roman" w:cs="Times New Roman"/>
                <w:sz w:val="20"/>
                <w:szCs w:val="20"/>
              </w:rPr>
              <w:t>ЯКласса</w:t>
            </w:r>
            <w:proofErr w:type="spellEnd"/>
          </w:p>
          <w:p w14:paraId="28762B5E"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Видеофрагменты </w:t>
            </w:r>
            <w:proofErr w:type="spellStart"/>
            <w:r w:rsidRPr="00C63014">
              <w:rPr>
                <w:rFonts w:ascii="Times New Roman" w:eastAsia="Times New Roman" w:hAnsi="Times New Roman" w:cs="Times New Roman"/>
                <w:sz w:val="20"/>
                <w:szCs w:val="20"/>
              </w:rPr>
              <w:t>Инфоурока</w:t>
            </w:r>
            <w:proofErr w:type="spellEnd"/>
            <w:r w:rsidRPr="00C63014">
              <w:rPr>
                <w:rFonts w:ascii="Times New Roman" w:eastAsia="Times New Roman" w:hAnsi="Times New Roman" w:cs="Times New Roman"/>
                <w:sz w:val="20"/>
                <w:szCs w:val="20"/>
              </w:rPr>
              <w:t xml:space="preserve"> и </w:t>
            </w:r>
            <w:proofErr w:type="spellStart"/>
            <w:r w:rsidRPr="00C63014">
              <w:rPr>
                <w:rFonts w:ascii="Times New Roman" w:eastAsia="Times New Roman" w:hAnsi="Times New Roman" w:cs="Times New Roman"/>
                <w:sz w:val="20"/>
                <w:szCs w:val="20"/>
              </w:rPr>
              <w:t>Интернетурока</w:t>
            </w:r>
            <w:proofErr w:type="spellEnd"/>
            <w:r w:rsidRPr="00C63014">
              <w:rPr>
                <w:rFonts w:ascii="Times New Roman" w:eastAsia="Times New Roman" w:hAnsi="Times New Roman" w:cs="Times New Roman"/>
                <w:sz w:val="20"/>
                <w:szCs w:val="20"/>
              </w:rPr>
              <w:t>. Таблицы по теме.</w:t>
            </w:r>
          </w:p>
          <w:p w14:paraId="5F864AAB" w14:textId="4A9D514A" w:rsidR="005D7F2B"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Коллекции</w:t>
            </w:r>
            <w:r w:rsidR="00973C70" w:rsidRPr="00C63014">
              <w:rPr>
                <w:rFonts w:ascii="Times New Roman" w:eastAsia="Times New Roman" w:hAnsi="Times New Roman" w:cs="Times New Roman"/>
                <w:sz w:val="20"/>
                <w:szCs w:val="20"/>
              </w:rPr>
              <w:t>.</w:t>
            </w:r>
          </w:p>
          <w:p w14:paraId="10446837" w14:textId="2B5EC1C6" w:rsidR="00973C70" w:rsidRPr="00C63014" w:rsidRDefault="00973C70"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lastRenderedPageBreak/>
              <w:t xml:space="preserve">Материалы </w:t>
            </w:r>
            <w:proofErr w:type="spellStart"/>
            <w:r w:rsidRPr="00C63014">
              <w:rPr>
                <w:rFonts w:ascii="Times New Roman" w:eastAsia="Times New Roman" w:hAnsi="Times New Roman" w:cs="Times New Roman"/>
                <w:sz w:val="20"/>
                <w:szCs w:val="20"/>
              </w:rPr>
              <w:t>ЯКласса</w:t>
            </w:r>
            <w:proofErr w:type="spellEnd"/>
            <w:r w:rsidRPr="00C63014">
              <w:rPr>
                <w:rFonts w:ascii="Times New Roman" w:eastAsia="Times New Roman" w:hAnsi="Times New Roman" w:cs="Times New Roman"/>
                <w:sz w:val="20"/>
                <w:szCs w:val="20"/>
              </w:rPr>
              <w:t xml:space="preserve"> и Решу ВПР для подготовки к ВПР</w:t>
            </w:r>
          </w:p>
          <w:p w14:paraId="0E640763" w14:textId="77777777" w:rsidR="00E21DC6" w:rsidRPr="00C63014" w:rsidRDefault="00E21DC6" w:rsidP="001C55CC">
            <w:pPr>
              <w:autoSpaceDE w:val="0"/>
              <w:autoSpaceDN w:val="0"/>
              <w:adjustRightInd w:val="0"/>
              <w:jc w:val="both"/>
              <w:rPr>
                <w:rFonts w:ascii="Times New Roman" w:eastAsia="Times New Roman" w:hAnsi="Times New Roman" w:cs="Times New Roman"/>
                <w:sz w:val="20"/>
                <w:szCs w:val="20"/>
              </w:rPr>
            </w:pPr>
          </w:p>
        </w:tc>
        <w:tc>
          <w:tcPr>
            <w:tcW w:w="5604" w:type="dxa"/>
          </w:tcPr>
          <w:p w14:paraId="39026BFB" w14:textId="2DCE5192" w:rsidR="00BB752D" w:rsidRPr="00C63014" w:rsidRDefault="00BB752D" w:rsidP="00BB752D">
            <w:pPr>
              <w:spacing w:after="160" w:line="259" w:lineRule="auto"/>
              <w:ind w:firstLine="743"/>
              <w:contextualSpacing/>
              <w:jc w:val="both"/>
              <w:rPr>
                <w:rFonts w:ascii="Times New Roman" w:eastAsia="Calibri" w:hAnsi="Times New Roman" w:cs="Times New Roman"/>
              </w:rPr>
            </w:pPr>
            <w:r w:rsidRPr="00C63014">
              <w:rPr>
                <w:rFonts w:ascii="Times New Roman" w:eastAsia="Calibri" w:hAnsi="Times New Roman" w:cs="Times New Roman"/>
              </w:rPr>
              <w:lastRenderedPageBreak/>
              <w:t xml:space="preserve">Характеризуют и </w:t>
            </w:r>
            <w:proofErr w:type="spellStart"/>
            <w:r w:rsidRPr="00C63014">
              <w:rPr>
                <w:rFonts w:ascii="Times New Roman" w:eastAsia="Calibri" w:hAnsi="Times New Roman" w:cs="Times New Roman"/>
              </w:rPr>
              <w:t>сравнивют</w:t>
            </w:r>
            <w:proofErr w:type="spellEnd"/>
            <w:r w:rsidRPr="00C63014">
              <w:rPr>
                <w:rFonts w:ascii="Times New Roman" w:eastAsia="Calibri" w:hAnsi="Times New Roman" w:cs="Times New Roman"/>
              </w:rPr>
              <w:t xml:space="preserve"> основные гипотезы о происхождении жизни. Объясняют суть опытов естествоиспытателей, опровергающих идею самопроизвольного зарождения жизни на Земле. Описывают свои предложения и гипотезы о происхождении жизни. Объясняют основные положения </w:t>
            </w:r>
            <w:r w:rsidRPr="00C63014">
              <w:rPr>
                <w:rFonts w:ascii="Times New Roman" w:eastAsia="Calibri" w:hAnsi="Times New Roman" w:cs="Times New Roman"/>
              </w:rPr>
              <w:lastRenderedPageBreak/>
              <w:t xml:space="preserve">теории биохимической эволюции А. И. Опарина, Дж. </w:t>
            </w:r>
            <w:proofErr w:type="spellStart"/>
            <w:r w:rsidRPr="00C63014">
              <w:rPr>
                <w:rFonts w:ascii="Times New Roman" w:eastAsia="Calibri" w:hAnsi="Times New Roman" w:cs="Times New Roman"/>
              </w:rPr>
              <w:t>Холдейна</w:t>
            </w:r>
            <w:proofErr w:type="spellEnd"/>
            <w:r w:rsidRPr="00C63014">
              <w:rPr>
                <w:rFonts w:ascii="Times New Roman" w:eastAsia="Calibri" w:hAnsi="Times New Roman" w:cs="Times New Roman"/>
              </w:rPr>
              <w:t xml:space="preserve">. Характеризуют теорию </w:t>
            </w:r>
            <w:proofErr w:type="spellStart"/>
            <w:r w:rsidRPr="00C63014">
              <w:rPr>
                <w:rFonts w:ascii="Times New Roman" w:eastAsia="Calibri" w:hAnsi="Times New Roman" w:cs="Times New Roman"/>
              </w:rPr>
              <w:t>биопоэза</w:t>
            </w:r>
            <w:proofErr w:type="spellEnd"/>
            <w:r w:rsidRPr="00C63014">
              <w:rPr>
                <w:rFonts w:ascii="Times New Roman" w:eastAsia="Calibri" w:hAnsi="Times New Roman" w:cs="Times New Roman"/>
              </w:rPr>
              <w:t xml:space="preserve"> Дж. Бернала.</w:t>
            </w:r>
          </w:p>
          <w:p w14:paraId="4DE7E5D8" w14:textId="374BC8DB" w:rsidR="00BB752D" w:rsidRPr="00C63014" w:rsidRDefault="00BB752D" w:rsidP="00BB752D">
            <w:pPr>
              <w:spacing w:after="160" w:line="259" w:lineRule="auto"/>
              <w:ind w:firstLine="743"/>
              <w:contextualSpacing/>
              <w:jc w:val="both"/>
              <w:rPr>
                <w:rFonts w:ascii="Times New Roman" w:eastAsia="Calibri" w:hAnsi="Times New Roman" w:cs="Times New Roman"/>
              </w:rPr>
            </w:pPr>
            <w:r w:rsidRPr="00C63014">
              <w:rPr>
                <w:rFonts w:ascii="Times New Roman" w:eastAsia="Calibri" w:hAnsi="Times New Roman" w:cs="Times New Roman"/>
              </w:rPr>
              <w:t xml:space="preserve">Различают и описывают основные этапы возникновения жизни: абиотический синтез мономеров, образование полимеров и коацерват, формирование мембран и первых организмов. Оценивают первые ароморфозы живых организмов. Выявляют существенные признаки эволюции жизни. Описывают основные идеи гипотезы </w:t>
            </w:r>
            <w:proofErr w:type="spellStart"/>
            <w:r w:rsidRPr="00C63014">
              <w:rPr>
                <w:rFonts w:ascii="Times New Roman" w:eastAsia="Calibri" w:hAnsi="Times New Roman" w:cs="Times New Roman"/>
              </w:rPr>
              <w:t>симбиогенеза</w:t>
            </w:r>
            <w:proofErr w:type="spellEnd"/>
            <w:r w:rsidRPr="00C63014">
              <w:rPr>
                <w:rFonts w:ascii="Times New Roman" w:eastAsia="Calibri" w:hAnsi="Times New Roman" w:cs="Times New Roman"/>
              </w:rPr>
              <w:t xml:space="preserve"> Л. Маргулиса. Различают эры в истории Земли. Описывают основные особенности первых живых организмов, первых беспозвоночных и хордовых, первых водных растений. Отмечают роль насекомых в развитии и расселении цветковых растений. Характеризуют развитие жизни, объясняют причины появления ароморфозов у животных, обитавших на Земле в изучаемые Эры. </w:t>
            </w:r>
          </w:p>
          <w:p w14:paraId="6C7EC9D0" w14:textId="0608CCF2" w:rsidR="00E21DC6" w:rsidRPr="00C63014" w:rsidRDefault="00BB752D" w:rsidP="00BB752D">
            <w:pPr>
              <w:spacing w:after="160" w:line="259" w:lineRule="auto"/>
              <w:ind w:firstLine="743"/>
              <w:contextualSpacing/>
              <w:jc w:val="both"/>
              <w:rPr>
                <w:rFonts w:ascii="Times New Roman" w:hAnsi="Times New Roman" w:cs="Times New Roman"/>
                <w:sz w:val="24"/>
                <w:szCs w:val="24"/>
              </w:rPr>
            </w:pPr>
            <w:r w:rsidRPr="00C63014">
              <w:rPr>
                <w:rFonts w:ascii="Times New Roman" w:eastAsia="Calibri" w:hAnsi="Times New Roman" w:cs="Times New Roman"/>
              </w:rPr>
              <w:t xml:space="preserve">Описывают гипотезы происхождения человека. Определяют положение человека в системе органического мира. Приводят доказательства сходства и родства человека с животными. Сравнивают признаки сходства строения организма человека и человекообразных обезьян. Описывают признаки человека, связанные с его прямохождением и трудовой деятельностью. Объясняют понятия «антропогенез», «антропоморфизм». Характеризуют социальные факторы антропогенеза. Выявляют важнейшие события в истории развития человека, которые оказали влияние на его эволюцию. Объясняют суть биосоциального отбора. Называют ранних предшественников человека. Различают и характеризуют стадии антропогенеза. Выявляют появление у предков человека новых прогрессивных черт. Описывают кроманьонца, как человека современного типа. Называют общие признаки рас. Характеризуют основные расы человека. Объясняют причины появления </w:t>
            </w:r>
            <w:proofErr w:type="spellStart"/>
            <w:proofErr w:type="gramStart"/>
            <w:r w:rsidRPr="00C63014">
              <w:rPr>
                <w:rFonts w:ascii="Times New Roman" w:eastAsia="Calibri" w:hAnsi="Times New Roman" w:cs="Times New Roman"/>
              </w:rPr>
              <w:t>рас.Обосновывают</w:t>
            </w:r>
            <w:proofErr w:type="spellEnd"/>
            <w:proofErr w:type="gramEnd"/>
            <w:r w:rsidRPr="00C63014">
              <w:rPr>
                <w:rFonts w:ascii="Times New Roman" w:eastAsia="Calibri" w:hAnsi="Times New Roman" w:cs="Times New Roman"/>
              </w:rPr>
              <w:t xml:space="preserve"> на конкретных </w:t>
            </w:r>
            <w:r w:rsidRPr="00C63014">
              <w:rPr>
                <w:rFonts w:ascii="Times New Roman" w:eastAsia="Calibri" w:hAnsi="Times New Roman" w:cs="Times New Roman"/>
              </w:rPr>
              <w:lastRenderedPageBreak/>
              <w:t xml:space="preserve">примерах единство рас, их принадлежность к одному виду </w:t>
            </w:r>
            <w:proofErr w:type="spellStart"/>
            <w:r w:rsidRPr="00C63014">
              <w:rPr>
                <w:rFonts w:ascii="Times New Roman" w:eastAsia="Calibri" w:hAnsi="Times New Roman" w:cs="Times New Roman"/>
              </w:rPr>
              <w:t>Homo</w:t>
            </w:r>
            <w:proofErr w:type="spellEnd"/>
            <w:r w:rsidRPr="00C63014">
              <w:rPr>
                <w:rFonts w:ascii="Times New Roman" w:eastAsia="Calibri" w:hAnsi="Times New Roman" w:cs="Times New Roman"/>
              </w:rPr>
              <w:t xml:space="preserve"> </w:t>
            </w:r>
            <w:proofErr w:type="spellStart"/>
            <w:r w:rsidRPr="00C63014">
              <w:rPr>
                <w:rFonts w:ascii="Times New Roman" w:eastAsia="Calibri" w:hAnsi="Times New Roman" w:cs="Times New Roman"/>
              </w:rPr>
              <w:t>Sapines</w:t>
            </w:r>
            <w:proofErr w:type="spellEnd"/>
            <w:r w:rsidRPr="00C63014">
              <w:rPr>
                <w:rFonts w:ascii="Times New Roman" w:eastAsia="Calibri" w:hAnsi="Times New Roman" w:cs="Times New Roman"/>
              </w:rPr>
              <w:t>. Доказывают несостоятельность теории расизма.</w:t>
            </w:r>
          </w:p>
        </w:tc>
      </w:tr>
      <w:tr w:rsidR="00E21DC6" w:rsidRPr="00C63014" w14:paraId="129BB3C4" w14:textId="77777777" w:rsidTr="00026243">
        <w:tc>
          <w:tcPr>
            <w:tcW w:w="1987" w:type="dxa"/>
          </w:tcPr>
          <w:p w14:paraId="5007863B" w14:textId="54CCB031" w:rsidR="00E21DC6" w:rsidRPr="00C63014" w:rsidRDefault="00E21DC6" w:rsidP="001C55CC">
            <w:pPr>
              <w:autoSpaceDE w:val="0"/>
              <w:autoSpaceDN w:val="0"/>
              <w:adjustRightInd w:val="0"/>
              <w:jc w:val="both"/>
              <w:rPr>
                <w:rFonts w:ascii="Times New Roman" w:hAnsi="Times New Roman" w:cs="Times New Roman"/>
                <w:sz w:val="24"/>
                <w:szCs w:val="24"/>
              </w:rPr>
            </w:pPr>
            <w:r w:rsidRPr="00C63014">
              <w:rPr>
                <w:rFonts w:ascii="Times New Roman" w:hAnsi="Times New Roman" w:cs="Times New Roman"/>
                <w:sz w:val="24"/>
                <w:szCs w:val="24"/>
              </w:rPr>
              <w:lastRenderedPageBreak/>
              <w:t>Раздел 6. Организмы и окружающая среда</w:t>
            </w:r>
          </w:p>
        </w:tc>
        <w:tc>
          <w:tcPr>
            <w:tcW w:w="2873" w:type="dxa"/>
          </w:tcPr>
          <w:p w14:paraId="4BB5602C" w14:textId="10B4EA6C" w:rsidR="00E21DC6" w:rsidRPr="00C63014" w:rsidRDefault="00E21DC6" w:rsidP="001C55CC">
            <w:pPr>
              <w:autoSpaceDE w:val="0"/>
              <w:autoSpaceDN w:val="0"/>
              <w:adjustRightInd w:val="0"/>
              <w:jc w:val="both"/>
              <w:rPr>
                <w:rFonts w:ascii="Times New Roman" w:eastAsia="Calibri" w:hAnsi="Times New Roman" w:cs="Times New Roman"/>
                <w:sz w:val="20"/>
                <w:szCs w:val="20"/>
              </w:rPr>
            </w:pPr>
            <w:r w:rsidRPr="00C63014">
              <w:rPr>
                <w:rFonts w:ascii="Times New Roman" w:eastAsia="Calibri" w:hAnsi="Times New Roman" w:cs="Times New Roman"/>
                <w:sz w:val="20"/>
                <w:szCs w:val="20"/>
              </w:rPr>
              <w:t xml:space="preserve">Приспособления организмов к действию экологических факторов. 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Структура биосферы. Закономерности существования биосферы. </w:t>
            </w:r>
            <w:r w:rsidRPr="00C63014">
              <w:rPr>
                <w:rFonts w:ascii="Times New Roman" w:eastAsia="Calibri" w:hAnsi="Times New Roman" w:cs="Times New Roman"/>
                <w:i/>
                <w:iCs/>
                <w:sz w:val="20"/>
                <w:szCs w:val="20"/>
              </w:rPr>
              <w:t>Круговороты веществ в биосфере.</w:t>
            </w:r>
            <w:r w:rsidRPr="00C63014">
              <w:rPr>
                <w:rFonts w:ascii="Times New Roman" w:eastAsia="Calibri" w:hAnsi="Times New Roman" w:cs="Times New Roman"/>
                <w:sz w:val="20"/>
                <w:szCs w:val="20"/>
              </w:rPr>
              <w:t xml:space="preserve"> Глобальные антропогенные изменения в биосфере. Проблемы устойчивого развития. </w:t>
            </w:r>
            <w:r w:rsidRPr="00C63014">
              <w:rPr>
                <w:rFonts w:ascii="Times New Roman" w:eastAsia="Calibri" w:hAnsi="Times New Roman" w:cs="Times New Roman"/>
                <w:i/>
                <w:iCs/>
                <w:sz w:val="20"/>
                <w:szCs w:val="20"/>
              </w:rPr>
              <w:t>Перспективы развития биологических наук.</w:t>
            </w:r>
          </w:p>
        </w:tc>
        <w:tc>
          <w:tcPr>
            <w:tcW w:w="2070" w:type="dxa"/>
          </w:tcPr>
          <w:p w14:paraId="7C93FFED" w14:textId="4D70EDF2" w:rsidR="00E21DC6" w:rsidRPr="00C63014" w:rsidRDefault="004D0496" w:rsidP="009D3A50">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i/>
                <w:color w:val="000000"/>
                <w:sz w:val="20"/>
                <w:szCs w:val="20"/>
                <w:lang w:eastAsia="ru-RU"/>
              </w:rPr>
              <w:t>Л/р 6-9</w:t>
            </w:r>
          </w:p>
          <w:p w14:paraId="54CE140B" w14:textId="77777777" w:rsidR="00E21DC6" w:rsidRPr="00C63014" w:rsidRDefault="00E21DC6" w:rsidP="009D3A50">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6. Составление схем передачи веществ и энергии (цепей питания)</w:t>
            </w:r>
          </w:p>
          <w:p w14:paraId="00E3C809" w14:textId="47794A32" w:rsidR="00E21DC6" w:rsidRPr="00C63014" w:rsidRDefault="00E21DC6" w:rsidP="009D3A50">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7. Сравнительная характеристика природных </w:t>
            </w:r>
            <w:r w:rsidR="004D0496" w:rsidRPr="00C63014">
              <w:rPr>
                <w:rFonts w:ascii="Times New Roman" w:eastAsia="Arial Unicode MS" w:hAnsi="Times New Roman" w:cs="Times New Roman"/>
                <w:color w:val="000000"/>
                <w:sz w:val="20"/>
                <w:szCs w:val="20"/>
                <w:lang w:eastAsia="ru-RU"/>
              </w:rPr>
              <w:t>э</w:t>
            </w:r>
            <w:r w:rsidRPr="00C63014">
              <w:rPr>
                <w:rFonts w:ascii="Times New Roman" w:eastAsia="Arial Unicode MS" w:hAnsi="Times New Roman" w:cs="Times New Roman"/>
                <w:color w:val="000000"/>
                <w:sz w:val="20"/>
                <w:szCs w:val="20"/>
                <w:lang w:eastAsia="ru-RU"/>
              </w:rPr>
              <w:t xml:space="preserve">косистем и агроэкосистем своей местности </w:t>
            </w:r>
          </w:p>
          <w:p w14:paraId="3D7DB32C" w14:textId="77777777" w:rsidR="00E21DC6" w:rsidRPr="00C63014" w:rsidRDefault="00E21DC6" w:rsidP="009D3A50">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8.Анализ и оценка последствий собственной деятельности в окружающей среде, экологических проблем в области и районе и путей их решения</w:t>
            </w:r>
          </w:p>
          <w:p w14:paraId="1A4F77C7" w14:textId="77777777" w:rsidR="00E21DC6" w:rsidRPr="00C63014" w:rsidRDefault="00E21DC6" w:rsidP="009D3A50">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9. Выявление антропогенных изменений в экосистемах своей местности</w:t>
            </w:r>
          </w:p>
          <w:p w14:paraId="75B2D599" w14:textId="285A384E" w:rsidR="00E21DC6" w:rsidRPr="00C63014" w:rsidRDefault="00377295" w:rsidP="009D3A50">
            <w:pPr>
              <w:spacing w:line="259" w:lineRule="auto"/>
              <w:ind w:right="91"/>
              <w:contextualSpacing/>
              <w:jc w:val="both"/>
              <w:rPr>
                <w:rFonts w:ascii="Times New Roman" w:eastAsia="Arial Unicode MS" w:hAnsi="Times New Roman" w:cs="Times New Roman"/>
                <w:i/>
                <w:color w:val="000000"/>
                <w:sz w:val="20"/>
                <w:szCs w:val="20"/>
                <w:lang w:eastAsia="ru-RU"/>
              </w:rPr>
            </w:pPr>
            <w:proofErr w:type="spellStart"/>
            <w:r w:rsidRPr="00C63014">
              <w:rPr>
                <w:rFonts w:ascii="Times New Roman" w:eastAsia="Arial Unicode MS" w:hAnsi="Times New Roman" w:cs="Times New Roman"/>
                <w:i/>
                <w:color w:val="000000"/>
                <w:sz w:val="20"/>
                <w:szCs w:val="20"/>
                <w:lang w:eastAsia="ru-RU"/>
              </w:rPr>
              <w:t>Пр</w:t>
            </w:r>
            <w:proofErr w:type="spellEnd"/>
            <w:r w:rsidRPr="00C63014">
              <w:rPr>
                <w:rFonts w:ascii="Times New Roman" w:eastAsia="Arial Unicode MS" w:hAnsi="Times New Roman" w:cs="Times New Roman"/>
                <w:i/>
                <w:color w:val="000000"/>
                <w:sz w:val="20"/>
                <w:szCs w:val="20"/>
                <w:lang w:eastAsia="ru-RU"/>
              </w:rPr>
              <w:t xml:space="preserve"> / 2-3</w:t>
            </w:r>
          </w:p>
          <w:p w14:paraId="68B93349" w14:textId="77777777" w:rsidR="00E21DC6" w:rsidRPr="00C63014" w:rsidRDefault="00E21DC6" w:rsidP="009D3A50">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2.</w:t>
            </w:r>
            <w:r w:rsidRPr="00C63014">
              <w:rPr>
                <w:rFonts w:ascii="Times New Roman" w:eastAsia="Calibri" w:hAnsi="Times New Roman" w:cs="Times New Roman"/>
                <w:i/>
                <w:sz w:val="24"/>
                <w:szCs w:val="24"/>
              </w:rPr>
              <w:t xml:space="preserve"> </w:t>
            </w:r>
            <w:r w:rsidRPr="00C63014">
              <w:rPr>
                <w:rFonts w:ascii="Times New Roman" w:eastAsia="Arial Unicode MS" w:hAnsi="Times New Roman" w:cs="Times New Roman"/>
                <w:color w:val="000000"/>
                <w:sz w:val="20"/>
                <w:szCs w:val="20"/>
                <w:lang w:eastAsia="ru-RU"/>
              </w:rPr>
              <w:t>Выявление приспособлений у организмов к среде обитания</w:t>
            </w:r>
          </w:p>
          <w:p w14:paraId="0837508E" w14:textId="1E7FA12D" w:rsidR="00E21DC6" w:rsidRPr="00C63014" w:rsidRDefault="00E21DC6" w:rsidP="00377295">
            <w:pPr>
              <w:spacing w:line="259" w:lineRule="auto"/>
              <w:ind w:right="91"/>
              <w:contextualSpacing/>
              <w:jc w:val="both"/>
              <w:rPr>
                <w:rFonts w:ascii="Times New Roman" w:hAnsi="Times New Roman" w:cs="Times New Roman"/>
                <w:sz w:val="24"/>
                <w:szCs w:val="24"/>
              </w:rPr>
            </w:pPr>
            <w:r w:rsidRPr="00C63014">
              <w:rPr>
                <w:rFonts w:ascii="Times New Roman" w:eastAsia="Arial Unicode MS" w:hAnsi="Times New Roman" w:cs="Times New Roman"/>
                <w:color w:val="000000"/>
                <w:sz w:val="20"/>
                <w:szCs w:val="20"/>
                <w:lang w:eastAsia="ru-RU"/>
              </w:rPr>
              <w:t>3.</w:t>
            </w:r>
            <w:r w:rsidRPr="00C63014">
              <w:rPr>
                <w:rFonts w:ascii="Times New Roman" w:eastAsia="Calibri" w:hAnsi="Times New Roman" w:cs="Times New Roman"/>
                <w:i/>
                <w:sz w:val="24"/>
                <w:szCs w:val="24"/>
              </w:rPr>
              <w:t xml:space="preserve"> </w:t>
            </w:r>
            <w:r w:rsidRPr="00C63014">
              <w:rPr>
                <w:rFonts w:ascii="Times New Roman" w:eastAsia="Arial Unicode MS" w:hAnsi="Times New Roman" w:cs="Times New Roman"/>
                <w:color w:val="000000"/>
                <w:sz w:val="20"/>
                <w:szCs w:val="20"/>
                <w:lang w:eastAsia="ru-RU"/>
              </w:rPr>
              <w:t>Решение экологических задач</w:t>
            </w:r>
          </w:p>
        </w:tc>
        <w:tc>
          <w:tcPr>
            <w:tcW w:w="1743" w:type="dxa"/>
          </w:tcPr>
          <w:p w14:paraId="3CEFE71A"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Материалы и задания </w:t>
            </w:r>
            <w:proofErr w:type="spellStart"/>
            <w:r w:rsidRPr="00C63014">
              <w:rPr>
                <w:rFonts w:ascii="Times New Roman" w:eastAsia="Times New Roman" w:hAnsi="Times New Roman" w:cs="Times New Roman"/>
                <w:sz w:val="20"/>
                <w:szCs w:val="20"/>
              </w:rPr>
              <w:t>ЯКласса</w:t>
            </w:r>
            <w:proofErr w:type="spellEnd"/>
          </w:p>
          <w:p w14:paraId="5A81B513" w14:textId="77777777" w:rsidR="002972EB" w:rsidRPr="00C63014" w:rsidRDefault="002972EB" w:rsidP="002972E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Видеофрагменты </w:t>
            </w:r>
            <w:proofErr w:type="spellStart"/>
            <w:r w:rsidRPr="00C63014">
              <w:rPr>
                <w:rFonts w:ascii="Times New Roman" w:eastAsia="Times New Roman" w:hAnsi="Times New Roman" w:cs="Times New Roman"/>
                <w:sz w:val="20"/>
                <w:szCs w:val="20"/>
              </w:rPr>
              <w:t>Инфоурока</w:t>
            </w:r>
            <w:proofErr w:type="spellEnd"/>
            <w:r w:rsidRPr="00C63014">
              <w:rPr>
                <w:rFonts w:ascii="Times New Roman" w:eastAsia="Times New Roman" w:hAnsi="Times New Roman" w:cs="Times New Roman"/>
                <w:sz w:val="20"/>
                <w:szCs w:val="20"/>
              </w:rPr>
              <w:t xml:space="preserve"> и </w:t>
            </w:r>
            <w:proofErr w:type="spellStart"/>
            <w:r w:rsidRPr="00C63014">
              <w:rPr>
                <w:rFonts w:ascii="Times New Roman" w:eastAsia="Times New Roman" w:hAnsi="Times New Roman" w:cs="Times New Roman"/>
                <w:sz w:val="20"/>
                <w:szCs w:val="20"/>
              </w:rPr>
              <w:t>Интернетурока</w:t>
            </w:r>
            <w:proofErr w:type="spellEnd"/>
            <w:r w:rsidRPr="00C63014">
              <w:rPr>
                <w:rFonts w:ascii="Times New Roman" w:eastAsia="Times New Roman" w:hAnsi="Times New Roman" w:cs="Times New Roman"/>
                <w:sz w:val="20"/>
                <w:szCs w:val="20"/>
              </w:rPr>
              <w:t>. Таблицы по теме.</w:t>
            </w:r>
          </w:p>
          <w:p w14:paraId="4155D858" w14:textId="77777777" w:rsidR="005D7F2B"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Живые объекты</w:t>
            </w:r>
          </w:p>
          <w:p w14:paraId="75700964" w14:textId="77777777" w:rsidR="005D7F2B" w:rsidRPr="00C63014" w:rsidRDefault="005D7F2B"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Динамическое пособие «Экосистемы»</w:t>
            </w:r>
            <w:r w:rsidR="00973C70" w:rsidRPr="00C63014">
              <w:rPr>
                <w:rFonts w:ascii="Times New Roman" w:eastAsia="Times New Roman" w:hAnsi="Times New Roman" w:cs="Times New Roman"/>
                <w:sz w:val="20"/>
                <w:szCs w:val="20"/>
              </w:rPr>
              <w:t>.</w:t>
            </w:r>
          </w:p>
          <w:p w14:paraId="4D19FF86" w14:textId="66252C2D" w:rsidR="00973C70" w:rsidRPr="00C63014" w:rsidRDefault="00973C70" w:rsidP="005D7F2B">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 xml:space="preserve">Материалы </w:t>
            </w:r>
            <w:proofErr w:type="spellStart"/>
            <w:r w:rsidRPr="00C63014">
              <w:rPr>
                <w:rFonts w:ascii="Times New Roman" w:eastAsia="Times New Roman" w:hAnsi="Times New Roman" w:cs="Times New Roman"/>
                <w:sz w:val="20"/>
                <w:szCs w:val="20"/>
              </w:rPr>
              <w:t>ЯКласса</w:t>
            </w:r>
            <w:proofErr w:type="spellEnd"/>
            <w:r w:rsidRPr="00C63014">
              <w:rPr>
                <w:rFonts w:ascii="Times New Roman" w:eastAsia="Times New Roman" w:hAnsi="Times New Roman" w:cs="Times New Roman"/>
                <w:sz w:val="20"/>
                <w:szCs w:val="20"/>
              </w:rPr>
              <w:t xml:space="preserve"> и Решу ВПР для подготовки к ВПР</w:t>
            </w:r>
          </w:p>
        </w:tc>
        <w:tc>
          <w:tcPr>
            <w:tcW w:w="5604" w:type="dxa"/>
          </w:tcPr>
          <w:p w14:paraId="74C4F94A" w14:textId="77777777" w:rsidR="00BB752D" w:rsidRPr="00C63014" w:rsidRDefault="00BB752D" w:rsidP="00BB752D">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Определяют понятия, формируемые в ходе изучения темы. Определяют основные задачи современной экологии. Различают основные группы экологических факторов (абиотических, биотических, антропогенных). Объясняют закономерности влияния экологических факторов на организмы. Характеризуют основные абиотические факторы (температуру, влажность, свет). Описывают основные биотические факторы, на конкретных примерах демонстрируют их значение. Оценивают роль экологических факторов в жизнедеятельности организмов.</w:t>
            </w:r>
          </w:p>
          <w:p w14:paraId="439C7349" w14:textId="3C87E585" w:rsidR="00BB752D" w:rsidRPr="00C63014" w:rsidRDefault="00BB752D" w:rsidP="00BB752D">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Приводят доказательства взаимосвязей организмов и окружающей среды.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реферат). Работают с иллюстрациями учебника. Дают характеристику продуцентов, консументов, </w:t>
            </w:r>
            <w:proofErr w:type="spellStart"/>
            <w:r w:rsidRPr="00C63014">
              <w:rPr>
                <w:rFonts w:ascii="Times New Roman" w:eastAsia="Arial Unicode MS" w:hAnsi="Times New Roman" w:cs="Times New Roman"/>
                <w:color w:val="000000"/>
                <w:sz w:val="20"/>
                <w:szCs w:val="20"/>
                <w:lang w:eastAsia="ru-RU"/>
              </w:rPr>
              <w:t>редуцентов</w:t>
            </w:r>
            <w:proofErr w:type="spellEnd"/>
            <w:r w:rsidRPr="00C63014">
              <w:rPr>
                <w:rFonts w:ascii="Times New Roman" w:eastAsia="Arial Unicode MS" w:hAnsi="Times New Roman" w:cs="Times New Roman"/>
                <w:color w:val="000000"/>
                <w:sz w:val="20"/>
                <w:szCs w:val="20"/>
                <w:lang w:eastAsia="ru-RU"/>
              </w:rPr>
              <w:t>. Характеризуют влияние человека на экосистемы. Сравнивают искусственные и естественные экосистемы. Делают выводы на основе сравнения.</w:t>
            </w:r>
          </w:p>
          <w:p w14:paraId="63FF8478" w14:textId="77777777" w:rsidR="00BB752D" w:rsidRPr="00C63014" w:rsidRDefault="00BB752D" w:rsidP="00BB752D">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Составляют элементарные схемы переноса веществ и энергии в экосистемах (цепи и сети). Решают биологические задачи.</w:t>
            </w:r>
          </w:p>
          <w:p w14:paraId="46F4CE49" w14:textId="77777777" w:rsidR="00377295" w:rsidRPr="00C63014" w:rsidRDefault="00377295" w:rsidP="00377295">
            <w:pPr>
              <w:spacing w:line="259" w:lineRule="auto"/>
              <w:ind w:right="91"/>
              <w:contextualSpacing/>
              <w:jc w:val="both"/>
              <w:rPr>
                <w:rFonts w:ascii="Times New Roman" w:eastAsia="Calibri" w:hAnsi="Times New Roman" w:cs="Times New Roman"/>
                <w:i/>
                <w:sz w:val="24"/>
                <w:szCs w:val="24"/>
              </w:rPr>
            </w:pPr>
            <w:r w:rsidRPr="00C63014">
              <w:rPr>
                <w:rFonts w:ascii="Times New Roman" w:eastAsia="Arial Unicode MS" w:hAnsi="Times New Roman" w:cs="Times New Roman"/>
                <w:i/>
                <w:color w:val="000000"/>
                <w:sz w:val="20"/>
                <w:szCs w:val="20"/>
                <w:lang w:eastAsia="ru-RU"/>
              </w:rPr>
              <w:t>Экскурсия</w:t>
            </w:r>
            <w:r w:rsidRPr="00C63014">
              <w:rPr>
                <w:rFonts w:ascii="Times New Roman" w:eastAsia="Calibri" w:hAnsi="Times New Roman" w:cs="Times New Roman"/>
                <w:i/>
                <w:sz w:val="24"/>
                <w:szCs w:val="24"/>
              </w:rPr>
              <w:t xml:space="preserve"> </w:t>
            </w:r>
          </w:p>
          <w:p w14:paraId="54065946" w14:textId="389A9CD6" w:rsidR="00E21DC6" w:rsidRPr="00C63014" w:rsidRDefault="00377295" w:rsidP="00377295">
            <w:pPr>
              <w:autoSpaceDE w:val="0"/>
              <w:autoSpaceDN w:val="0"/>
              <w:adjustRightInd w:val="0"/>
              <w:jc w:val="both"/>
              <w:rPr>
                <w:rFonts w:ascii="Times New Roman" w:hAnsi="Times New Roman" w:cs="Times New Roman"/>
                <w:sz w:val="24"/>
                <w:szCs w:val="24"/>
              </w:rPr>
            </w:pPr>
            <w:r w:rsidRPr="00C63014">
              <w:rPr>
                <w:rFonts w:ascii="Times New Roman" w:eastAsia="Calibri" w:hAnsi="Times New Roman" w:cs="Times New Roman"/>
                <w:sz w:val="24"/>
                <w:szCs w:val="24"/>
              </w:rPr>
              <w:t>1</w:t>
            </w:r>
            <w:r w:rsidRPr="00C63014">
              <w:rPr>
                <w:rFonts w:ascii="Times New Roman" w:eastAsia="Arial Unicode MS" w:hAnsi="Times New Roman" w:cs="Times New Roman"/>
                <w:color w:val="000000"/>
                <w:sz w:val="20"/>
                <w:szCs w:val="20"/>
                <w:lang w:eastAsia="ru-RU"/>
              </w:rPr>
              <w:t>. Антропогенное воздействие на экосистемы</w:t>
            </w:r>
          </w:p>
        </w:tc>
      </w:tr>
    </w:tbl>
    <w:p w14:paraId="0C7B5AF3" w14:textId="5C3429F8" w:rsidR="00F95883" w:rsidRPr="00C63014" w:rsidRDefault="00F95883" w:rsidP="001C55CC">
      <w:pPr>
        <w:autoSpaceDE w:val="0"/>
        <w:autoSpaceDN w:val="0"/>
        <w:adjustRightInd w:val="0"/>
        <w:ind w:firstLine="851"/>
        <w:jc w:val="both"/>
        <w:rPr>
          <w:rFonts w:ascii="Times New Roman" w:hAnsi="Times New Roman" w:cs="Times New Roman"/>
          <w:sz w:val="24"/>
          <w:szCs w:val="24"/>
        </w:rPr>
      </w:pPr>
    </w:p>
    <w:p w14:paraId="279F281D" w14:textId="77777777" w:rsidR="009E70C0" w:rsidRDefault="009E70C0" w:rsidP="009E70C0">
      <w:pPr>
        <w:shd w:val="clear" w:color="auto" w:fill="FFFFFF"/>
        <w:spacing w:after="0" w:line="330" w:lineRule="atLeast"/>
        <w:jc w:val="center"/>
        <w:rPr>
          <w:rFonts w:ascii="Times New Roman" w:eastAsia="Times New Roman" w:hAnsi="Times New Roman" w:cs="Times New Roman"/>
          <w:b/>
          <w:bCs/>
          <w:color w:val="555555"/>
          <w:sz w:val="24"/>
          <w:szCs w:val="24"/>
          <w:lang w:eastAsia="ru-RU"/>
        </w:rPr>
      </w:pPr>
      <w:r w:rsidRPr="00B13AD0">
        <w:rPr>
          <w:rFonts w:ascii="Times New Roman" w:eastAsia="Times New Roman" w:hAnsi="Times New Roman" w:cs="Times New Roman"/>
          <w:b/>
          <w:bCs/>
          <w:color w:val="555555"/>
          <w:sz w:val="24"/>
          <w:szCs w:val="24"/>
          <w:lang w:eastAsia="ru-RU"/>
        </w:rPr>
        <w:lastRenderedPageBreak/>
        <w:t xml:space="preserve">Ресурсы для формирования </w:t>
      </w:r>
      <w:r>
        <w:rPr>
          <w:rFonts w:ascii="Times New Roman" w:eastAsia="Times New Roman" w:hAnsi="Times New Roman" w:cs="Times New Roman"/>
          <w:b/>
          <w:bCs/>
          <w:color w:val="555555"/>
          <w:sz w:val="24"/>
          <w:szCs w:val="24"/>
          <w:lang w:eastAsia="ru-RU"/>
        </w:rPr>
        <w:t xml:space="preserve">и оценки </w:t>
      </w:r>
      <w:r w:rsidRPr="00B13AD0">
        <w:rPr>
          <w:rFonts w:ascii="Times New Roman" w:eastAsia="Times New Roman" w:hAnsi="Times New Roman" w:cs="Times New Roman"/>
          <w:b/>
          <w:bCs/>
          <w:color w:val="555555"/>
          <w:sz w:val="24"/>
          <w:szCs w:val="24"/>
          <w:lang w:eastAsia="ru-RU"/>
        </w:rPr>
        <w:t>функциональной грамотности</w:t>
      </w:r>
    </w:p>
    <w:p w14:paraId="1FD2B44F" w14:textId="77777777" w:rsidR="009E70C0" w:rsidRPr="00B13AD0" w:rsidRDefault="009E70C0" w:rsidP="009E70C0">
      <w:pPr>
        <w:shd w:val="clear" w:color="auto" w:fill="FFFFFF"/>
        <w:spacing w:after="0" w:line="330" w:lineRule="atLeast"/>
        <w:jc w:val="center"/>
        <w:rPr>
          <w:rFonts w:ascii="Times New Roman" w:eastAsia="Times New Roman" w:hAnsi="Times New Roman" w:cs="Times New Roman"/>
          <w:b/>
          <w:bCs/>
          <w:color w:val="555555"/>
          <w:sz w:val="24"/>
          <w:szCs w:val="24"/>
          <w:lang w:eastAsia="ru-RU"/>
        </w:rPr>
      </w:pPr>
    </w:p>
    <w:p w14:paraId="715BF105" w14:textId="77777777" w:rsidR="009E70C0" w:rsidRPr="00B13AD0" w:rsidRDefault="009E70C0" w:rsidP="009E70C0">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 xml:space="preserve">Банк заданий для формирования и оценки функциональной грамотности обучающихся основной школы (5-9 классы). </w:t>
      </w:r>
    </w:p>
    <w:p w14:paraId="6F3A411A" w14:textId="77777777" w:rsidR="009E70C0" w:rsidRPr="00B13AD0" w:rsidRDefault="009E70C0" w:rsidP="009E70C0">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ФГБНУ Институт стратегии развития образования российской академии образования: </w:t>
      </w:r>
      <w:hyperlink r:id="rId5" w:history="1">
        <w:r w:rsidRPr="00B13AD0">
          <w:rPr>
            <w:rFonts w:ascii="Times New Roman" w:eastAsia="Times New Roman" w:hAnsi="Times New Roman" w:cs="Times New Roman"/>
            <w:color w:val="007AD0"/>
            <w:sz w:val="24"/>
            <w:szCs w:val="24"/>
            <w:u w:val="single"/>
            <w:lang w:eastAsia="ru-RU"/>
          </w:rPr>
          <w:t>http://skiv.instrao.ru/bank-zadaniy/</w:t>
        </w:r>
      </w:hyperlink>
      <w:r w:rsidRPr="00B13AD0">
        <w:rPr>
          <w:rFonts w:ascii="Times New Roman" w:eastAsia="Times New Roman" w:hAnsi="Times New Roman" w:cs="Times New Roman"/>
          <w:color w:val="555555"/>
          <w:sz w:val="24"/>
          <w:szCs w:val="24"/>
          <w:lang w:eastAsia="ru-RU"/>
        </w:rPr>
        <w:t>. </w:t>
      </w:r>
    </w:p>
    <w:p w14:paraId="28E07F0E" w14:textId="77777777" w:rsidR="009E70C0" w:rsidRPr="00B13AD0" w:rsidRDefault="009E70C0" w:rsidP="009E70C0">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Демонстрационные материалы для оценки функциональной грамотности учащихся 5 и 7 классов. ФГБНУ «Институт стратегии развития образования российской академии образования» (Демонстрационные материалы </w:t>
      </w:r>
      <w:hyperlink r:id="rId6" w:history="1">
        <w:r w:rsidRPr="00B13AD0">
          <w:rPr>
            <w:rFonts w:ascii="Times New Roman" w:eastAsia="Times New Roman" w:hAnsi="Times New Roman" w:cs="Times New Roman"/>
            <w:color w:val="007AD0"/>
            <w:sz w:val="24"/>
            <w:szCs w:val="24"/>
            <w:u w:val="single"/>
            <w:lang w:eastAsia="ru-RU"/>
          </w:rPr>
          <w:t>http://skiv.instrao.ru/support/demonstratsionnye-materialya/</w:t>
        </w:r>
      </w:hyperlink>
      <w:r w:rsidRPr="00B13AD0">
        <w:rPr>
          <w:rFonts w:ascii="Times New Roman" w:eastAsia="Times New Roman" w:hAnsi="Times New Roman" w:cs="Times New Roman"/>
          <w:color w:val="555555"/>
          <w:sz w:val="24"/>
          <w:szCs w:val="24"/>
          <w:lang w:eastAsia="ru-RU"/>
        </w:rPr>
        <w:t>.</w:t>
      </w:r>
    </w:p>
    <w:p w14:paraId="4776F242" w14:textId="77777777" w:rsidR="009E70C0" w:rsidRPr="00B13AD0" w:rsidRDefault="009E70C0" w:rsidP="009E70C0">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Открытые задания PISA: </w:t>
      </w:r>
      <w:hyperlink r:id="rId7" w:history="1">
        <w:r w:rsidRPr="00B13AD0">
          <w:rPr>
            <w:rFonts w:ascii="Times New Roman" w:eastAsia="Times New Roman" w:hAnsi="Times New Roman" w:cs="Times New Roman"/>
            <w:color w:val="007AD0"/>
            <w:sz w:val="24"/>
            <w:szCs w:val="24"/>
            <w:u w:val="single"/>
            <w:lang w:eastAsia="ru-RU"/>
          </w:rPr>
          <w:t>https://fioco.ru/примеры-задач-pisa</w:t>
        </w:r>
      </w:hyperlink>
      <w:r w:rsidRPr="00B13AD0">
        <w:rPr>
          <w:rFonts w:ascii="Times New Roman" w:eastAsia="Times New Roman" w:hAnsi="Times New Roman" w:cs="Times New Roman"/>
          <w:color w:val="555555"/>
          <w:sz w:val="24"/>
          <w:szCs w:val="24"/>
          <w:lang w:eastAsia="ru-RU"/>
        </w:rPr>
        <w:t>.</w:t>
      </w:r>
    </w:p>
    <w:p w14:paraId="3938B454" w14:textId="77777777" w:rsidR="009E70C0" w:rsidRPr="00B13AD0" w:rsidRDefault="009E70C0" w:rsidP="009E70C0">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Примеры открытых заданий PISA по читательской, математической, естественнонаучной, финансовой грамотности и заданий по совместному решению задач: </w:t>
      </w:r>
      <w:hyperlink r:id="rId8" w:history="1">
        <w:r w:rsidRPr="00B13AD0">
          <w:rPr>
            <w:rFonts w:ascii="Times New Roman" w:eastAsia="Times New Roman" w:hAnsi="Times New Roman" w:cs="Times New Roman"/>
            <w:color w:val="007AD0"/>
            <w:sz w:val="24"/>
            <w:szCs w:val="24"/>
            <w:u w:val="single"/>
            <w:lang w:eastAsia="ru-RU"/>
          </w:rPr>
          <w:t>http://center-imc.ru/wp-content/uploads/2020/02/10120.pdf</w:t>
        </w:r>
      </w:hyperlink>
      <w:r w:rsidRPr="00B13AD0">
        <w:rPr>
          <w:rFonts w:ascii="Times New Roman" w:eastAsia="Times New Roman" w:hAnsi="Times New Roman" w:cs="Times New Roman"/>
          <w:color w:val="555555"/>
          <w:sz w:val="24"/>
          <w:szCs w:val="24"/>
          <w:lang w:eastAsia="ru-RU"/>
        </w:rPr>
        <w:t>. </w:t>
      </w:r>
    </w:p>
    <w:p w14:paraId="4F6AD900" w14:textId="77777777" w:rsidR="009E70C0" w:rsidRPr="00B13AD0" w:rsidRDefault="009E70C0" w:rsidP="009E70C0">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Сборники эталонных заданий серии «Функциональная грамотность. Учимся для жизни» издательства «Просвещение»: </w:t>
      </w:r>
      <w:hyperlink r:id="rId9" w:history="1">
        <w:r w:rsidRPr="00B13AD0">
          <w:rPr>
            <w:rFonts w:ascii="Times New Roman" w:eastAsia="Times New Roman" w:hAnsi="Times New Roman" w:cs="Times New Roman"/>
            <w:color w:val="007AD0"/>
            <w:sz w:val="24"/>
            <w:szCs w:val="24"/>
            <w:u w:val="single"/>
            <w:lang w:eastAsia="ru-RU"/>
          </w:rPr>
          <w:t>https://myshop.ru/shop/product/4539226.html</w:t>
        </w:r>
      </w:hyperlink>
      <w:r w:rsidRPr="00B13AD0">
        <w:rPr>
          <w:rFonts w:ascii="Times New Roman" w:eastAsia="Times New Roman" w:hAnsi="Times New Roman" w:cs="Times New Roman"/>
          <w:color w:val="555555"/>
          <w:sz w:val="24"/>
          <w:szCs w:val="24"/>
          <w:lang w:eastAsia="ru-RU"/>
        </w:rPr>
        <w:t>. </w:t>
      </w:r>
    </w:p>
    <w:p w14:paraId="5113B0B6" w14:textId="77777777" w:rsidR="009E70C0" w:rsidRPr="00B13AD0" w:rsidRDefault="009E70C0" w:rsidP="009E70C0">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Функциональная грамотность 5,7 класс. Опыт системы образования г. Санкт-Петербурга. КИМ, спецификация, кодификаторы: </w:t>
      </w:r>
      <w:hyperlink r:id="rId10" w:history="1">
        <w:r w:rsidRPr="00B13AD0">
          <w:rPr>
            <w:rFonts w:ascii="Times New Roman" w:eastAsia="Times New Roman" w:hAnsi="Times New Roman" w:cs="Times New Roman"/>
            <w:color w:val="007AD0"/>
            <w:sz w:val="24"/>
            <w:szCs w:val="24"/>
            <w:u w:val="single"/>
            <w:lang w:eastAsia="ru-RU"/>
          </w:rPr>
          <w:t>https://monitoring.spbcokoit.ru/procedure/1043/</w:t>
        </w:r>
      </w:hyperlink>
      <w:r w:rsidRPr="00B13AD0">
        <w:rPr>
          <w:rFonts w:ascii="Times New Roman" w:eastAsia="Times New Roman" w:hAnsi="Times New Roman" w:cs="Times New Roman"/>
          <w:color w:val="555555"/>
          <w:sz w:val="24"/>
          <w:szCs w:val="24"/>
          <w:lang w:eastAsia="ru-RU"/>
        </w:rPr>
        <w:t>.</w:t>
      </w:r>
    </w:p>
    <w:p w14:paraId="7B6F1C8A" w14:textId="77777777" w:rsidR="009E70C0" w:rsidRPr="00B13AD0" w:rsidRDefault="009E70C0" w:rsidP="009E70C0">
      <w:pPr>
        <w:pStyle w:val="a3"/>
        <w:numPr>
          <w:ilvl w:val="0"/>
          <w:numId w:val="20"/>
        </w:numPr>
        <w:shd w:val="clear" w:color="auto" w:fill="FFFFFF"/>
        <w:spacing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Электронный банк заданий по функциональной грамотности: </w:t>
      </w:r>
      <w:hyperlink r:id="rId11" w:history="1">
        <w:r w:rsidRPr="00B13AD0">
          <w:rPr>
            <w:rFonts w:ascii="Times New Roman" w:eastAsia="Times New Roman" w:hAnsi="Times New Roman" w:cs="Times New Roman"/>
            <w:color w:val="007AD0"/>
            <w:sz w:val="24"/>
            <w:szCs w:val="24"/>
            <w:u w:val="single"/>
            <w:lang w:eastAsia="ru-RU"/>
          </w:rPr>
          <w:t>https://fg.resh.edu.ru/</w:t>
        </w:r>
      </w:hyperlink>
      <w:r w:rsidRPr="00B13AD0">
        <w:rPr>
          <w:rFonts w:ascii="Times New Roman" w:eastAsia="Times New Roman" w:hAnsi="Times New Roman" w:cs="Times New Roman"/>
          <w:color w:val="555555"/>
          <w:sz w:val="24"/>
          <w:szCs w:val="24"/>
          <w:lang w:eastAsia="ru-RU"/>
        </w:rPr>
        <w:t>. Пошаговая инструкция, как получить доступ к электронному банку заданий представлена в руководстве пользователя. Ознакомиться с руководством пользователя можно по ссылке: </w:t>
      </w:r>
      <w:hyperlink r:id="rId12" w:history="1">
        <w:r w:rsidRPr="00B13AD0">
          <w:rPr>
            <w:rFonts w:ascii="Times New Roman" w:eastAsia="Times New Roman" w:hAnsi="Times New Roman" w:cs="Times New Roman"/>
            <w:color w:val="007AD0"/>
            <w:sz w:val="24"/>
            <w:szCs w:val="24"/>
            <w:u w:val="single"/>
            <w:lang w:eastAsia="ru-RU"/>
          </w:rPr>
          <w:t>https://resh.edu.ru/instruction</w:t>
        </w:r>
      </w:hyperlink>
      <w:r w:rsidRPr="00B13AD0">
        <w:rPr>
          <w:rFonts w:ascii="Times New Roman" w:eastAsia="Times New Roman" w:hAnsi="Times New Roman" w:cs="Times New Roman"/>
          <w:color w:val="555555"/>
          <w:sz w:val="24"/>
          <w:szCs w:val="24"/>
          <w:lang w:eastAsia="ru-RU"/>
        </w:rPr>
        <w:t>. Презентация платформы «Электронный банк тренировочных заданий по оценке функциональной грамотности»: </w:t>
      </w:r>
      <w:hyperlink r:id="rId13" w:history="1">
        <w:r w:rsidRPr="00B13AD0">
          <w:rPr>
            <w:rFonts w:ascii="Times New Roman" w:eastAsia="Times New Roman" w:hAnsi="Times New Roman" w:cs="Times New Roman"/>
            <w:color w:val="007AD0"/>
            <w:sz w:val="24"/>
            <w:szCs w:val="24"/>
            <w:u w:val="single"/>
            <w:lang w:eastAsia="ru-RU"/>
          </w:rPr>
          <w:t>https://fioco.ru/vebinar-shkoly-ocenka-pisa</w:t>
        </w:r>
      </w:hyperlink>
      <w:r w:rsidRPr="00B13AD0">
        <w:rPr>
          <w:rFonts w:ascii="Times New Roman" w:eastAsia="Times New Roman" w:hAnsi="Times New Roman" w:cs="Times New Roman"/>
          <w:color w:val="555555"/>
          <w:sz w:val="24"/>
          <w:szCs w:val="24"/>
          <w:lang w:eastAsia="ru-RU"/>
        </w:rPr>
        <w:t>. </w:t>
      </w:r>
    </w:p>
    <w:p w14:paraId="724CD451" w14:textId="26740C4E" w:rsidR="00660BC0" w:rsidRDefault="00660BC0" w:rsidP="00C95CA4">
      <w:pPr>
        <w:autoSpaceDE w:val="0"/>
        <w:autoSpaceDN w:val="0"/>
        <w:adjustRightInd w:val="0"/>
        <w:ind w:firstLine="851"/>
        <w:jc w:val="center"/>
        <w:rPr>
          <w:rFonts w:ascii="Times New Roman" w:hAnsi="Times New Roman" w:cs="Times New Roman"/>
          <w:b/>
          <w:bCs/>
          <w:sz w:val="24"/>
          <w:szCs w:val="24"/>
        </w:rPr>
      </w:pPr>
    </w:p>
    <w:p w14:paraId="583AF991" w14:textId="72A9AC88" w:rsidR="000E6206" w:rsidRPr="00C63014" w:rsidRDefault="000E6206" w:rsidP="00C95CA4">
      <w:pPr>
        <w:autoSpaceDE w:val="0"/>
        <w:autoSpaceDN w:val="0"/>
        <w:adjustRightInd w:val="0"/>
        <w:ind w:firstLine="851"/>
        <w:jc w:val="center"/>
        <w:rPr>
          <w:rFonts w:ascii="Times New Roman" w:hAnsi="Times New Roman" w:cs="Times New Roman"/>
          <w:b/>
          <w:bCs/>
          <w:sz w:val="24"/>
          <w:szCs w:val="24"/>
        </w:rPr>
      </w:pPr>
      <w:r w:rsidRPr="00C63014">
        <w:rPr>
          <w:rFonts w:ascii="Times New Roman" w:hAnsi="Times New Roman" w:cs="Times New Roman"/>
          <w:b/>
          <w:bCs/>
          <w:sz w:val="24"/>
          <w:szCs w:val="24"/>
        </w:rPr>
        <w:t>Тематическое планирование</w:t>
      </w:r>
    </w:p>
    <w:tbl>
      <w:tblPr>
        <w:tblStyle w:val="a4"/>
        <w:tblW w:w="0" w:type="auto"/>
        <w:tblLook w:val="04A0" w:firstRow="1" w:lastRow="0" w:firstColumn="1" w:lastColumn="0" w:noHBand="0" w:noVBand="1"/>
      </w:tblPr>
      <w:tblGrid>
        <w:gridCol w:w="988"/>
        <w:gridCol w:w="8530"/>
        <w:gridCol w:w="4759"/>
      </w:tblGrid>
      <w:tr w:rsidR="000E6206" w:rsidRPr="00C63014" w14:paraId="43B09D41" w14:textId="77777777" w:rsidTr="000E6206">
        <w:tc>
          <w:tcPr>
            <w:tcW w:w="988" w:type="dxa"/>
          </w:tcPr>
          <w:p w14:paraId="09E2F4ED" w14:textId="77777777" w:rsidR="000E6206" w:rsidRPr="00C63014" w:rsidRDefault="000E6206" w:rsidP="00EF1DC8">
            <w:pPr>
              <w:autoSpaceDE w:val="0"/>
              <w:autoSpaceDN w:val="0"/>
              <w:adjustRightInd w:val="0"/>
              <w:contextualSpacing/>
              <w:jc w:val="both"/>
              <w:rPr>
                <w:rFonts w:ascii="Times New Roman" w:hAnsi="Times New Roman" w:cs="Times New Roman"/>
                <w:sz w:val="24"/>
                <w:szCs w:val="24"/>
              </w:rPr>
            </w:pPr>
          </w:p>
        </w:tc>
        <w:tc>
          <w:tcPr>
            <w:tcW w:w="8530" w:type="dxa"/>
          </w:tcPr>
          <w:p w14:paraId="62DACBD6" w14:textId="755A1791" w:rsidR="000E6206" w:rsidRPr="00C63014" w:rsidRDefault="000E6206" w:rsidP="00EF1DC8">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Раздел</w:t>
            </w:r>
            <w:r w:rsidR="00A92CA3" w:rsidRPr="00C63014">
              <w:rPr>
                <w:rFonts w:ascii="Times New Roman" w:hAnsi="Times New Roman" w:cs="Times New Roman"/>
                <w:b/>
                <w:bCs/>
                <w:sz w:val="24"/>
                <w:szCs w:val="24"/>
              </w:rPr>
              <w:t xml:space="preserve"> программы</w:t>
            </w:r>
          </w:p>
        </w:tc>
        <w:tc>
          <w:tcPr>
            <w:tcW w:w="4759" w:type="dxa"/>
          </w:tcPr>
          <w:p w14:paraId="7ECAC33B" w14:textId="3BE08736" w:rsidR="000E6206" w:rsidRPr="00C63014" w:rsidRDefault="000E6206" w:rsidP="00EF1DC8">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Количество часов</w:t>
            </w:r>
          </w:p>
        </w:tc>
      </w:tr>
      <w:tr w:rsidR="000E6206" w:rsidRPr="00C63014" w14:paraId="55F95B2B" w14:textId="77777777" w:rsidTr="00964A0E">
        <w:tc>
          <w:tcPr>
            <w:tcW w:w="14277" w:type="dxa"/>
            <w:gridSpan w:val="3"/>
          </w:tcPr>
          <w:p w14:paraId="7262DE5C" w14:textId="614C6A3A" w:rsidR="000E6206" w:rsidRPr="00C63014" w:rsidRDefault="000E6206" w:rsidP="00EF1DC8">
            <w:pPr>
              <w:autoSpaceDE w:val="0"/>
              <w:autoSpaceDN w:val="0"/>
              <w:adjustRightInd w:val="0"/>
              <w:contextualSpacing/>
              <w:jc w:val="center"/>
              <w:rPr>
                <w:rFonts w:ascii="Times New Roman" w:hAnsi="Times New Roman" w:cs="Times New Roman"/>
                <w:sz w:val="24"/>
                <w:szCs w:val="24"/>
              </w:rPr>
            </w:pPr>
            <w:r w:rsidRPr="00C63014">
              <w:rPr>
                <w:rFonts w:ascii="Times New Roman" w:hAnsi="Times New Roman" w:cs="Times New Roman"/>
                <w:sz w:val="24"/>
                <w:szCs w:val="24"/>
              </w:rPr>
              <w:t>11 класс</w:t>
            </w:r>
            <w:r w:rsidR="00EF1DC8" w:rsidRPr="00C63014">
              <w:rPr>
                <w:rFonts w:ascii="Times New Roman" w:hAnsi="Times New Roman" w:cs="Times New Roman"/>
                <w:sz w:val="24"/>
                <w:szCs w:val="24"/>
              </w:rPr>
              <w:t xml:space="preserve"> (34 часа)</w:t>
            </w:r>
          </w:p>
        </w:tc>
      </w:tr>
      <w:tr w:rsidR="000E6206" w:rsidRPr="00C63014" w14:paraId="65F4C4FE" w14:textId="77777777" w:rsidTr="000E6206">
        <w:tc>
          <w:tcPr>
            <w:tcW w:w="988" w:type="dxa"/>
          </w:tcPr>
          <w:p w14:paraId="5A2B6240" w14:textId="704E06AB"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4</w:t>
            </w:r>
          </w:p>
        </w:tc>
        <w:tc>
          <w:tcPr>
            <w:tcW w:w="8530" w:type="dxa"/>
          </w:tcPr>
          <w:p w14:paraId="4D652517" w14:textId="42DD9465"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Теория эволюции</w:t>
            </w:r>
          </w:p>
        </w:tc>
        <w:tc>
          <w:tcPr>
            <w:tcW w:w="4759" w:type="dxa"/>
          </w:tcPr>
          <w:p w14:paraId="3C4CB627" w14:textId="4262963A" w:rsidR="000E6206" w:rsidRPr="00C63014" w:rsidRDefault="00EF1DC8"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14</w:t>
            </w:r>
          </w:p>
        </w:tc>
      </w:tr>
      <w:tr w:rsidR="000E6206" w:rsidRPr="00C63014" w14:paraId="3FCD02D4" w14:textId="77777777" w:rsidTr="000E6206">
        <w:tc>
          <w:tcPr>
            <w:tcW w:w="988" w:type="dxa"/>
          </w:tcPr>
          <w:p w14:paraId="7A362168" w14:textId="7C62BF7C"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5</w:t>
            </w:r>
          </w:p>
        </w:tc>
        <w:tc>
          <w:tcPr>
            <w:tcW w:w="8530" w:type="dxa"/>
          </w:tcPr>
          <w:p w14:paraId="09AC8A85" w14:textId="5E5F376F"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Развитие жизни на Земле</w:t>
            </w:r>
          </w:p>
        </w:tc>
        <w:tc>
          <w:tcPr>
            <w:tcW w:w="4759" w:type="dxa"/>
          </w:tcPr>
          <w:p w14:paraId="3B4ACDFC" w14:textId="7E979083"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8</w:t>
            </w:r>
          </w:p>
        </w:tc>
      </w:tr>
      <w:tr w:rsidR="000E6206" w:rsidRPr="00C63014" w14:paraId="65304398" w14:textId="77777777" w:rsidTr="000E6206">
        <w:tc>
          <w:tcPr>
            <w:tcW w:w="988" w:type="dxa"/>
          </w:tcPr>
          <w:p w14:paraId="3EA9D737" w14:textId="7358F181"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6</w:t>
            </w:r>
          </w:p>
        </w:tc>
        <w:tc>
          <w:tcPr>
            <w:tcW w:w="8530" w:type="dxa"/>
          </w:tcPr>
          <w:p w14:paraId="14B22C14" w14:textId="601652FA"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Организмы и окружающая среда</w:t>
            </w:r>
          </w:p>
        </w:tc>
        <w:tc>
          <w:tcPr>
            <w:tcW w:w="4759" w:type="dxa"/>
          </w:tcPr>
          <w:p w14:paraId="1251BF9A" w14:textId="7A567C72" w:rsidR="000E6206" w:rsidRPr="00C63014" w:rsidRDefault="000E6206" w:rsidP="00EF1DC8">
            <w:pPr>
              <w:autoSpaceDE w:val="0"/>
              <w:autoSpaceDN w:val="0"/>
              <w:adjustRightInd w:val="0"/>
              <w:contextualSpacing/>
              <w:jc w:val="both"/>
              <w:rPr>
                <w:rFonts w:ascii="Times New Roman" w:hAnsi="Times New Roman" w:cs="Times New Roman"/>
                <w:sz w:val="24"/>
                <w:szCs w:val="24"/>
              </w:rPr>
            </w:pPr>
            <w:r w:rsidRPr="00C63014">
              <w:rPr>
                <w:rFonts w:ascii="Times New Roman" w:hAnsi="Times New Roman" w:cs="Times New Roman"/>
                <w:sz w:val="24"/>
                <w:szCs w:val="24"/>
              </w:rPr>
              <w:t>1</w:t>
            </w:r>
            <w:r w:rsidR="00EF1DC8" w:rsidRPr="00C63014">
              <w:rPr>
                <w:rFonts w:ascii="Times New Roman" w:hAnsi="Times New Roman" w:cs="Times New Roman"/>
                <w:sz w:val="24"/>
                <w:szCs w:val="24"/>
              </w:rPr>
              <w:t>2</w:t>
            </w:r>
          </w:p>
        </w:tc>
      </w:tr>
    </w:tbl>
    <w:p w14:paraId="682F3B20" w14:textId="77777777" w:rsidR="000E6206" w:rsidRPr="00C63014" w:rsidRDefault="000E6206" w:rsidP="001C55CC">
      <w:pPr>
        <w:autoSpaceDE w:val="0"/>
        <w:autoSpaceDN w:val="0"/>
        <w:adjustRightInd w:val="0"/>
        <w:ind w:firstLine="851"/>
        <w:jc w:val="both"/>
        <w:rPr>
          <w:rFonts w:ascii="Times New Roman" w:hAnsi="Times New Roman" w:cs="Times New Roman"/>
          <w:sz w:val="24"/>
          <w:szCs w:val="24"/>
        </w:rPr>
      </w:pPr>
    </w:p>
    <w:p w14:paraId="70FCC0F4" w14:textId="2B834DC6" w:rsidR="00CC2FE0" w:rsidRPr="00C63014" w:rsidRDefault="00CC2FE0" w:rsidP="001C55CC">
      <w:pPr>
        <w:contextualSpacing/>
        <w:jc w:val="center"/>
        <w:rPr>
          <w:rFonts w:ascii="Times New Roman" w:hAnsi="Times New Roman" w:cs="Times New Roman"/>
        </w:rPr>
      </w:pPr>
    </w:p>
    <w:p w14:paraId="664F4596" w14:textId="0A2D6868" w:rsidR="00CC2FE0" w:rsidRPr="00C63014" w:rsidRDefault="00CC2FE0" w:rsidP="001C55CC">
      <w:pPr>
        <w:contextualSpacing/>
        <w:jc w:val="center"/>
        <w:rPr>
          <w:rFonts w:ascii="Times New Roman" w:hAnsi="Times New Roman" w:cs="Times New Roman"/>
        </w:rPr>
      </w:pPr>
    </w:p>
    <w:sectPr w:rsidR="00CC2FE0" w:rsidRPr="00C63014" w:rsidSect="00CC2FE0">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1F8C"/>
    <w:multiLevelType w:val="hybridMultilevel"/>
    <w:tmpl w:val="CFC42D7A"/>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D606C8"/>
    <w:multiLevelType w:val="hybridMultilevel"/>
    <w:tmpl w:val="C26C5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0058F"/>
    <w:multiLevelType w:val="hybridMultilevel"/>
    <w:tmpl w:val="F092BB2C"/>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7922FB"/>
    <w:multiLevelType w:val="hybridMultilevel"/>
    <w:tmpl w:val="7D48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75FC2"/>
    <w:multiLevelType w:val="hybridMultilevel"/>
    <w:tmpl w:val="A30CA056"/>
    <w:lvl w:ilvl="0" w:tplc="CE845E1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 w15:restartNumberingAfterBreak="0">
    <w:nsid w:val="1F0A6CCA"/>
    <w:multiLevelType w:val="hybridMultilevel"/>
    <w:tmpl w:val="87FA10DC"/>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9765C9"/>
    <w:multiLevelType w:val="hybridMultilevel"/>
    <w:tmpl w:val="5F9EB0F2"/>
    <w:lvl w:ilvl="0" w:tplc="B992A6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2C4C15"/>
    <w:multiLevelType w:val="hybridMultilevel"/>
    <w:tmpl w:val="E9DA026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F7E18"/>
    <w:multiLevelType w:val="hybridMultilevel"/>
    <w:tmpl w:val="487060B2"/>
    <w:lvl w:ilvl="0" w:tplc="4AFAC904">
      <w:start w:val="1"/>
      <w:numFmt w:val="decimal"/>
      <w:lvlText w:val="%1."/>
      <w:lvlJc w:val="left"/>
      <w:pPr>
        <w:ind w:left="405" w:hanging="360"/>
      </w:pPr>
      <w:rPr>
        <w:rFonts w:ascii="Times New Roman" w:hAnsi="Times New Roman" w:cs="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15:restartNumberingAfterBreak="0">
    <w:nsid w:val="309D3AB9"/>
    <w:multiLevelType w:val="hybridMultilevel"/>
    <w:tmpl w:val="13AE7BB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B0ACE"/>
    <w:multiLevelType w:val="hybridMultilevel"/>
    <w:tmpl w:val="576C35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B2492B"/>
    <w:multiLevelType w:val="hybridMultilevel"/>
    <w:tmpl w:val="7E6C7C98"/>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194532"/>
    <w:multiLevelType w:val="hybridMultilevel"/>
    <w:tmpl w:val="8408BEC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B54B78"/>
    <w:multiLevelType w:val="hybridMultilevel"/>
    <w:tmpl w:val="E4D69E1E"/>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ED04D2"/>
    <w:multiLevelType w:val="hybridMultilevel"/>
    <w:tmpl w:val="19DEB30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F91257"/>
    <w:multiLevelType w:val="hybridMultilevel"/>
    <w:tmpl w:val="837C93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34044F"/>
    <w:multiLevelType w:val="hybridMultilevel"/>
    <w:tmpl w:val="184EEE18"/>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34385A"/>
    <w:multiLevelType w:val="multilevel"/>
    <w:tmpl w:val="231063B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8" w15:restartNumberingAfterBreak="0">
    <w:nsid w:val="45C2776C"/>
    <w:multiLevelType w:val="hybridMultilevel"/>
    <w:tmpl w:val="8114819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390EB0"/>
    <w:multiLevelType w:val="hybridMultilevel"/>
    <w:tmpl w:val="4BF2F19C"/>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012269"/>
    <w:multiLevelType w:val="hybridMultilevel"/>
    <w:tmpl w:val="224AB3BC"/>
    <w:lvl w:ilvl="0" w:tplc="7AC665F6">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1" w15:restartNumberingAfterBreak="0">
    <w:nsid w:val="5B4C2F28"/>
    <w:multiLevelType w:val="hybridMultilevel"/>
    <w:tmpl w:val="067ACDFE"/>
    <w:lvl w:ilvl="0" w:tplc="9642EF8A">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2" w15:restartNumberingAfterBreak="0">
    <w:nsid w:val="5D2654EC"/>
    <w:multiLevelType w:val="hybridMultilevel"/>
    <w:tmpl w:val="F91C7448"/>
    <w:lvl w:ilvl="0" w:tplc="3F7A83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06555E3"/>
    <w:multiLevelType w:val="hybridMultilevel"/>
    <w:tmpl w:val="421A5BF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3B717E"/>
    <w:multiLevelType w:val="hybridMultilevel"/>
    <w:tmpl w:val="8FF66254"/>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982A7A"/>
    <w:multiLevelType w:val="hybridMultilevel"/>
    <w:tmpl w:val="64CC7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BF60AF"/>
    <w:multiLevelType w:val="hybridMultilevel"/>
    <w:tmpl w:val="D206D8FE"/>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DD6928"/>
    <w:multiLevelType w:val="hybridMultilevel"/>
    <w:tmpl w:val="D3B8BBF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0A40FE"/>
    <w:multiLevelType w:val="hybridMultilevel"/>
    <w:tmpl w:val="467A2292"/>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E43C8"/>
    <w:multiLevelType w:val="hybridMultilevel"/>
    <w:tmpl w:val="2C144296"/>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CC1CDE"/>
    <w:multiLevelType w:val="hybridMultilevel"/>
    <w:tmpl w:val="6E648C4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9E7F17"/>
    <w:multiLevelType w:val="hybridMultilevel"/>
    <w:tmpl w:val="F7BEEDE8"/>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8139A8"/>
    <w:multiLevelType w:val="hybridMultilevel"/>
    <w:tmpl w:val="47282032"/>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8040E6"/>
    <w:multiLevelType w:val="hybridMultilevel"/>
    <w:tmpl w:val="E4AC51FA"/>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466C2D"/>
    <w:multiLevelType w:val="hybridMultilevel"/>
    <w:tmpl w:val="ABE8925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5"/>
  </w:num>
  <w:num w:numId="4">
    <w:abstractNumId w:val="27"/>
  </w:num>
  <w:num w:numId="5">
    <w:abstractNumId w:val="10"/>
  </w:num>
  <w:num w:numId="6">
    <w:abstractNumId w:val="22"/>
  </w:num>
  <w:num w:numId="7">
    <w:abstractNumId w:val="13"/>
  </w:num>
  <w:num w:numId="8">
    <w:abstractNumId w:val="18"/>
  </w:num>
  <w:num w:numId="9">
    <w:abstractNumId w:val="9"/>
  </w:num>
  <w:num w:numId="10">
    <w:abstractNumId w:val="14"/>
  </w:num>
  <w:num w:numId="11">
    <w:abstractNumId w:val="34"/>
  </w:num>
  <w:num w:numId="12">
    <w:abstractNumId w:val="1"/>
  </w:num>
  <w:num w:numId="13">
    <w:abstractNumId w:val="7"/>
  </w:num>
  <w:num w:numId="14">
    <w:abstractNumId w:val="12"/>
  </w:num>
  <w:num w:numId="15">
    <w:abstractNumId w:val="16"/>
  </w:num>
  <w:num w:numId="16">
    <w:abstractNumId w:val="23"/>
  </w:num>
  <w:num w:numId="17">
    <w:abstractNumId w:val="11"/>
  </w:num>
  <w:num w:numId="18">
    <w:abstractNumId w:val="17"/>
  </w:num>
  <w:num w:numId="19">
    <w:abstractNumId w:val="25"/>
  </w:num>
  <w:num w:numId="20">
    <w:abstractNumId w:val="6"/>
  </w:num>
  <w:num w:numId="21">
    <w:abstractNumId w:val="32"/>
  </w:num>
  <w:num w:numId="22">
    <w:abstractNumId w:val="2"/>
  </w:num>
  <w:num w:numId="23">
    <w:abstractNumId w:val="31"/>
  </w:num>
  <w:num w:numId="24">
    <w:abstractNumId w:val="24"/>
  </w:num>
  <w:num w:numId="25">
    <w:abstractNumId w:val="26"/>
  </w:num>
  <w:num w:numId="26">
    <w:abstractNumId w:val="19"/>
  </w:num>
  <w:num w:numId="27">
    <w:abstractNumId w:val="33"/>
  </w:num>
  <w:num w:numId="28">
    <w:abstractNumId w:val="0"/>
  </w:num>
  <w:num w:numId="29">
    <w:abstractNumId w:val="28"/>
  </w:num>
  <w:num w:numId="30">
    <w:abstractNumId w:val="29"/>
  </w:num>
  <w:num w:numId="31">
    <w:abstractNumId w:val="5"/>
  </w:num>
  <w:num w:numId="32">
    <w:abstractNumId w:val="8"/>
  </w:num>
  <w:num w:numId="33">
    <w:abstractNumId w:val="21"/>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D"/>
    <w:rsid w:val="00026243"/>
    <w:rsid w:val="00036EDD"/>
    <w:rsid w:val="000376E3"/>
    <w:rsid w:val="00045BF0"/>
    <w:rsid w:val="00073535"/>
    <w:rsid w:val="000857D8"/>
    <w:rsid w:val="000B4640"/>
    <w:rsid w:val="000C6144"/>
    <w:rsid w:val="000E6206"/>
    <w:rsid w:val="00137E86"/>
    <w:rsid w:val="001676D0"/>
    <w:rsid w:val="001726F3"/>
    <w:rsid w:val="001B7306"/>
    <w:rsid w:val="001C55CC"/>
    <w:rsid w:val="001D52F7"/>
    <w:rsid w:val="001E6C05"/>
    <w:rsid w:val="00205F02"/>
    <w:rsid w:val="002060A9"/>
    <w:rsid w:val="00225A84"/>
    <w:rsid w:val="00250D25"/>
    <w:rsid w:val="002972EB"/>
    <w:rsid w:val="00322801"/>
    <w:rsid w:val="00377295"/>
    <w:rsid w:val="004221A9"/>
    <w:rsid w:val="00481CE5"/>
    <w:rsid w:val="004A5105"/>
    <w:rsid w:val="004B1577"/>
    <w:rsid w:val="004D0496"/>
    <w:rsid w:val="00502E1D"/>
    <w:rsid w:val="00546D1F"/>
    <w:rsid w:val="00570C85"/>
    <w:rsid w:val="00585B71"/>
    <w:rsid w:val="0058703E"/>
    <w:rsid w:val="005B17DA"/>
    <w:rsid w:val="005D7C0F"/>
    <w:rsid w:val="005D7F2B"/>
    <w:rsid w:val="005E5F7D"/>
    <w:rsid w:val="005E6F83"/>
    <w:rsid w:val="00606B11"/>
    <w:rsid w:val="00616BB5"/>
    <w:rsid w:val="0064500F"/>
    <w:rsid w:val="00660BC0"/>
    <w:rsid w:val="006734C5"/>
    <w:rsid w:val="006A73E7"/>
    <w:rsid w:val="006E32BE"/>
    <w:rsid w:val="006F157B"/>
    <w:rsid w:val="0072634B"/>
    <w:rsid w:val="0073611A"/>
    <w:rsid w:val="007B7EE4"/>
    <w:rsid w:val="007C26EA"/>
    <w:rsid w:val="007C39D1"/>
    <w:rsid w:val="007D5481"/>
    <w:rsid w:val="007F5941"/>
    <w:rsid w:val="00802BA4"/>
    <w:rsid w:val="0083740A"/>
    <w:rsid w:val="00855F53"/>
    <w:rsid w:val="00873BC4"/>
    <w:rsid w:val="00882619"/>
    <w:rsid w:val="008D5B1A"/>
    <w:rsid w:val="008D5B69"/>
    <w:rsid w:val="008F747B"/>
    <w:rsid w:val="009054F4"/>
    <w:rsid w:val="00957983"/>
    <w:rsid w:val="00964A0E"/>
    <w:rsid w:val="00973C70"/>
    <w:rsid w:val="009773A9"/>
    <w:rsid w:val="009B6112"/>
    <w:rsid w:val="009C225B"/>
    <w:rsid w:val="009D3A50"/>
    <w:rsid w:val="009E70C0"/>
    <w:rsid w:val="00A34361"/>
    <w:rsid w:val="00A35B42"/>
    <w:rsid w:val="00A81432"/>
    <w:rsid w:val="00A92CA3"/>
    <w:rsid w:val="00AB100C"/>
    <w:rsid w:val="00B2105C"/>
    <w:rsid w:val="00BB752D"/>
    <w:rsid w:val="00C07EDE"/>
    <w:rsid w:val="00C433DC"/>
    <w:rsid w:val="00C63014"/>
    <w:rsid w:val="00C775E6"/>
    <w:rsid w:val="00C84257"/>
    <w:rsid w:val="00C95CA4"/>
    <w:rsid w:val="00CA5F08"/>
    <w:rsid w:val="00CC2FE0"/>
    <w:rsid w:val="00CD7B81"/>
    <w:rsid w:val="00CF6F72"/>
    <w:rsid w:val="00D04BC9"/>
    <w:rsid w:val="00D07A89"/>
    <w:rsid w:val="00D1318D"/>
    <w:rsid w:val="00D20E16"/>
    <w:rsid w:val="00D20EC1"/>
    <w:rsid w:val="00D928CB"/>
    <w:rsid w:val="00DB32CA"/>
    <w:rsid w:val="00DD55F3"/>
    <w:rsid w:val="00E1507A"/>
    <w:rsid w:val="00E16C4F"/>
    <w:rsid w:val="00E21DC6"/>
    <w:rsid w:val="00E25EF8"/>
    <w:rsid w:val="00E75764"/>
    <w:rsid w:val="00EB41E4"/>
    <w:rsid w:val="00EC12A0"/>
    <w:rsid w:val="00EF1DC8"/>
    <w:rsid w:val="00EF6C2D"/>
    <w:rsid w:val="00F270B6"/>
    <w:rsid w:val="00F36006"/>
    <w:rsid w:val="00F407F7"/>
    <w:rsid w:val="00F93BC6"/>
    <w:rsid w:val="00F95883"/>
    <w:rsid w:val="00F967E7"/>
    <w:rsid w:val="00FC0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CEED"/>
  <w15:chartTrackingRefBased/>
  <w15:docId w15:val="{126F07D5-F015-4250-B224-3A36E488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F2B"/>
    <w:pPr>
      <w:spacing w:after="200" w:line="276" w:lineRule="auto"/>
    </w:pPr>
  </w:style>
  <w:style w:type="paragraph" w:styleId="1">
    <w:name w:val="heading 1"/>
    <w:basedOn w:val="a"/>
    <w:link w:val="10"/>
    <w:uiPriority w:val="1"/>
    <w:qFormat/>
    <w:rsid w:val="007C39D1"/>
    <w:pPr>
      <w:widowControl w:val="0"/>
      <w:autoSpaceDE w:val="0"/>
      <w:autoSpaceDN w:val="0"/>
      <w:spacing w:after="0" w:line="240" w:lineRule="auto"/>
      <w:ind w:left="102"/>
      <w:outlineLvl w:val="0"/>
    </w:pPr>
    <w:rPr>
      <w:rFonts w:ascii="Times New Roman" w:eastAsia="Times New Roman" w:hAnsi="Times New Roman" w:cs="Times New Roman"/>
      <w:b/>
      <w:bCs/>
      <w:sz w:val="28"/>
      <w:szCs w:val="28"/>
      <w:u w:val="single" w:color="000000"/>
      <w:lang w:val="en-US"/>
    </w:rPr>
  </w:style>
  <w:style w:type="paragraph" w:styleId="2">
    <w:name w:val="heading 2"/>
    <w:basedOn w:val="a"/>
    <w:link w:val="20"/>
    <w:uiPriority w:val="1"/>
    <w:qFormat/>
    <w:rsid w:val="007C39D1"/>
    <w:pPr>
      <w:widowControl w:val="0"/>
      <w:autoSpaceDE w:val="0"/>
      <w:autoSpaceDN w:val="0"/>
      <w:spacing w:after="0" w:line="240" w:lineRule="auto"/>
      <w:ind w:left="102"/>
      <w:outlineLvl w:val="1"/>
    </w:pPr>
    <w:rPr>
      <w:rFonts w:ascii="Times New Roman" w:eastAsia="Times New Roman" w:hAnsi="Times New Roman" w:cs="Times New Roman"/>
      <w:b/>
      <w:bCs/>
      <w:i/>
      <w:sz w:val="28"/>
      <w:szCs w:val="28"/>
      <w:lang w:val="en-US"/>
    </w:rPr>
  </w:style>
  <w:style w:type="paragraph" w:styleId="5">
    <w:name w:val="heading 5"/>
    <w:basedOn w:val="a"/>
    <w:next w:val="a"/>
    <w:link w:val="50"/>
    <w:uiPriority w:val="9"/>
    <w:semiHidden/>
    <w:unhideWhenUsed/>
    <w:qFormat/>
    <w:rsid w:val="007C39D1"/>
    <w:pPr>
      <w:keepNext/>
      <w:keepLines/>
      <w:spacing w:before="40" w:after="0" w:line="259" w:lineRule="auto"/>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F72"/>
    <w:pPr>
      <w:ind w:left="720"/>
      <w:contextualSpacing/>
    </w:pPr>
  </w:style>
  <w:style w:type="table" w:customStyle="1" w:styleId="11">
    <w:name w:val="Сетка таблицы1"/>
    <w:basedOn w:val="a1"/>
    <w:next w:val="a4"/>
    <w:uiPriority w:val="59"/>
    <w:rsid w:val="008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21DC6"/>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100">
    <w:name w:val="10"/>
    <w:basedOn w:val="a"/>
    <w:rsid w:val="009E7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7C39D1"/>
    <w:rPr>
      <w:rFonts w:ascii="Times New Roman" w:eastAsia="Times New Roman" w:hAnsi="Times New Roman" w:cs="Times New Roman"/>
      <w:b/>
      <w:bCs/>
      <w:sz w:val="28"/>
      <w:szCs w:val="28"/>
      <w:u w:val="single" w:color="000000"/>
      <w:lang w:val="en-US"/>
    </w:rPr>
  </w:style>
  <w:style w:type="table" w:customStyle="1" w:styleId="TableNormal">
    <w:name w:val="Table Normal"/>
    <w:uiPriority w:val="2"/>
    <w:semiHidden/>
    <w:unhideWhenUsed/>
    <w:qFormat/>
    <w:rsid w:val="007C39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7C39D1"/>
    <w:rPr>
      <w:rFonts w:ascii="Times New Roman" w:eastAsia="Times New Roman" w:hAnsi="Times New Roman" w:cs="Times New Roman"/>
      <w:b/>
      <w:bCs/>
      <w:i/>
      <w:sz w:val="28"/>
      <w:szCs w:val="28"/>
      <w:lang w:val="en-US"/>
    </w:rPr>
  </w:style>
  <w:style w:type="character" w:customStyle="1" w:styleId="50">
    <w:name w:val="Заголовок 5 Знак"/>
    <w:basedOn w:val="a0"/>
    <w:link w:val="5"/>
    <w:uiPriority w:val="9"/>
    <w:semiHidden/>
    <w:rsid w:val="007C39D1"/>
    <w:rPr>
      <w:rFonts w:asciiTheme="majorHAnsi" w:eastAsiaTheme="majorEastAsia" w:hAnsiTheme="majorHAnsi" w:cstheme="majorBidi"/>
      <w:color w:val="2F5496" w:themeColor="accent1" w:themeShade="BF"/>
    </w:rPr>
  </w:style>
  <w:style w:type="paragraph" w:styleId="a5">
    <w:name w:val="No Spacing"/>
    <w:uiPriority w:val="1"/>
    <w:qFormat/>
    <w:rsid w:val="007C39D1"/>
    <w:pPr>
      <w:spacing w:after="0" w:line="240" w:lineRule="auto"/>
    </w:pPr>
  </w:style>
  <w:style w:type="paragraph" w:styleId="12">
    <w:name w:val="toc 1"/>
    <w:basedOn w:val="a"/>
    <w:uiPriority w:val="1"/>
    <w:qFormat/>
    <w:rsid w:val="007C39D1"/>
    <w:pPr>
      <w:widowControl w:val="0"/>
      <w:autoSpaceDE w:val="0"/>
      <w:autoSpaceDN w:val="0"/>
      <w:spacing w:before="182" w:after="0" w:line="240" w:lineRule="auto"/>
      <w:ind w:left="102"/>
    </w:pPr>
    <w:rPr>
      <w:rFonts w:ascii="Times New Roman" w:eastAsia="Times New Roman" w:hAnsi="Times New Roman" w:cs="Times New Roman"/>
      <w:sz w:val="28"/>
      <w:szCs w:val="28"/>
      <w:lang w:val="en-US"/>
    </w:rPr>
  </w:style>
  <w:style w:type="paragraph" w:styleId="a6">
    <w:name w:val="Body Text"/>
    <w:basedOn w:val="a"/>
    <w:link w:val="a7"/>
    <w:uiPriority w:val="1"/>
    <w:qFormat/>
    <w:rsid w:val="007C39D1"/>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7">
    <w:name w:val="Основной текст Знак"/>
    <w:basedOn w:val="a0"/>
    <w:link w:val="a6"/>
    <w:uiPriority w:val="1"/>
    <w:rsid w:val="007C39D1"/>
    <w:rPr>
      <w:rFonts w:ascii="Times New Roman" w:eastAsia="Times New Roman" w:hAnsi="Times New Roman" w:cs="Times New Roman"/>
      <w:sz w:val="28"/>
      <w:szCs w:val="28"/>
      <w:lang w:val="en-US"/>
    </w:rPr>
  </w:style>
  <w:style w:type="paragraph" w:styleId="a8">
    <w:name w:val="header"/>
    <w:basedOn w:val="a"/>
    <w:link w:val="a9"/>
    <w:uiPriority w:val="99"/>
    <w:unhideWhenUsed/>
    <w:rsid w:val="007C39D1"/>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9">
    <w:name w:val="Верхний колонтитул Знак"/>
    <w:basedOn w:val="a0"/>
    <w:link w:val="a8"/>
    <w:uiPriority w:val="99"/>
    <w:rsid w:val="007C39D1"/>
    <w:rPr>
      <w:rFonts w:ascii="Times New Roman" w:eastAsia="Times New Roman" w:hAnsi="Times New Roman" w:cs="Times New Roman"/>
      <w:lang w:val="en-US"/>
    </w:rPr>
  </w:style>
  <w:style w:type="paragraph" w:styleId="aa">
    <w:name w:val="footer"/>
    <w:basedOn w:val="a"/>
    <w:link w:val="ab"/>
    <w:uiPriority w:val="99"/>
    <w:unhideWhenUsed/>
    <w:rsid w:val="007C39D1"/>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b">
    <w:name w:val="Нижний колонтитул Знак"/>
    <w:basedOn w:val="a0"/>
    <w:link w:val="aa"/>
    <w:uiPriority w:val="99"/>
    <w:rsid w:val="007C39D1"/>
    <w:rPr>
      <w:rFonts w:ascii="Times New Roman" w:eastAsia="Times New Roman" w:hAnsi="Times New Roman" w:cs="Times New Roman"/>
      <w:lang w:val="en-US"/>
    </w:rPr>
  </w:style>
  <w:style w:type="character" w:styleId="ac">
    <w:name w:val="footnote reference"/>
    <w:basedOn w:val="a0"/>
    <w:semiHidden/>
    <w:rsid w:val="007C39D1"/>
    <w:rPr>
      <w:vertAlign w:val="superscript"/>
    </w:rPr>
  </w:style>
  <w:style w:type="paragraph" w:styleId="ad">
    <w:name w:val="footnote text"/>
    <w:basedOn w:val="a"/>
    <w:link w:val="ae"/>
    <w:semiHidden/>
    <w:rsid w:val="007C39D1"/>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7C39D1"/>
    <w:rPr>
      <w:rFonts w:ascii="Times New Roman" w:eastAsia="Times New Roman" w:hAnsi="Times New Roman" w:cs="Times New Roman"/>
      <w:sz w:val="20"/>
      <w:szCs w:val="20"/>
      <w:lang w:eastAsia="ru-RU"/>
    </w:rPr>
  </w:style>
  <w:style w:type="paragraph" w:styleId="af">
    <w:name w:val="Plain Text"/>
    <w:basedOn w:val="a"/>
    <w:link w:val="af0"/>
    <w:semiHidden/>
    <w:rsid w:val="007C39D1"/>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semiHidden/>
    <w:rsid w:val="007C39D1"/>
    <w:rPr>
      <w:rFonts w:ascii="Courier New" w:eastAsia="Times New Roman" w:hAnsi="Courier New" w:cs="Times New Roman"/>
      <w:sz w:val="20"/>
      <w:szCs w:val="20"/>
      <w:lang w:eastAsia="ru-RU"/>
    </w:rPr>
  </w:style>
  <w:style w:type="paragraph" w:customStyle="1" w:styleId="21">
    <w:name w:val="Основной текст 21"/>
    <w:basedOn w:val="a"/>
    <w:rsid w:val="007C39D1"/>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1">
    <w:name w:val="annotation reference"/>
    <w:basedOn w:val="a0"/>
    <w:uiPriority w:val="99"/>
    <w:semiHidden/>
    <w:unhideWhenUsed/>
    <w:rsid w:val="007C39D1"/>
    <w:rPr>
      <w:sz w:val="16"/>
      <w:szCs w:val="16"/>
    </w:rPr>
  </w:style>
  <w:style w:type="paragraph" w:styleId="af2">
    <w:name w:val="annotation text"/>
    <w:basedOn w:val="a"/>
    <w:link w:val="af3"/>
    <w:uiPriority w:val="99"/>
    <w:semiHidden/>
    <w:unhideWhenUsed/>
    <w:rsid w:val="007C39D1"/>
    <w:pPr>
      <w:spacing w:after="160" w:line="240" w:lineRule="auto"/>
    </w:pPr>
    <w:rPr>
      <w:sz w:val="20"/>
      <w:szCs w:val="20"/>
    </w:rPr>
  </w:style>
  <w:style w:type="character" w:customStyle="1" w:styleId="af3">
    <w:name w:val="Текст примечания Знак"/>
    <w:basedOn w:val="a0"/>
    <w:link w:val="af2"/>
    <w:uiPriority w:val="99"/>
    <w:semiHidden/>
    <w:rsid w:val="007C39D1"/>
    <w:rPr>
      <w:sz w:val="20"/>
      <w:szCs w:val="20"/>
    </w:rPr>
  </w:style>
  <w:style w:type="paragraph" w:styleId="af4">
    <w:name w:val="annotation subject"/>
    <w:basedOn w:val="af2"/>
    <w:next w:val="af2"/>
    <w:link w:val="af5"/>
    <w:uiPriority w:val="99"/>
    <w:semiHidden/>
    <w:unhideWhenUsed/>
    <w:rsid w:val="007C39D1"/>
    <w:rPr>
      <w:b/>
      <w:bCs/>
    </w:rPr>
  </w:style>
  <w:style w:type="character" w:customStyle="1" w:styleId="af5">
    <w:name w:val="Тема примечания Знак"/>
    <w:basedOn w:val="af3"/>
    <w:link w:val="af4"/>
    <w:uiPriority w:val="99"/>
    <w:semiHidden/>
    <w:rsid w:val="007C39D1"/>
    <w:rPr>
      <w:b/>
      <w:bCs/>
      <w:sz w:val="20"/>
      <w:szCs w:val="20"/>
    </w:rPr>
  </w:style>
  <w:style w:type="paragraph" w:styleId="af6">
    <w:name w:val="Balloon Text"/>
    <w:basedOn w:val="a"/>
    <w:link w:val="af7"/>
    <w:uiPriority w:val="99"/>
    <w:semiHidden/>
    <w:unhideWhenUsed/>
    <w:rsid w:val="007C39D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7C3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imc.ru/wp-content/uploads/2020/02/10120.pdf" TargetMode="External"/><Relationship Id="rId13" Type="http://schemas.openxmlformats.org/officeDocument/2006/relationships/hyperlink" Target="https://fioco.ru/vebinar-shkoly-ocenka-pisa" TargetMode="External"/><Relationship Id="rId3" Type="http://schemas.openxmlformats.org/officeDocument/2006/relationships/settings" Target="settings.xml"/><Relationship Id="rId7" Type="http://schemas.openxmlformats.org/officeDocument/2006/relationships/hyperlink" Target="https://fioco.ru/%D0%BF%D1%80%D0%B8%D0%BC%D0%B5%D1%80%D1%8B-%D0%B7%D0%B0%D0%B4%D0%B0%D1%87-pisa" TargetMode="External"/><Relationship Id="rId12" Type="http://schemas.openxmlformats.org/officeDocument/2006/relationships/hyperlink" Target="https://resh.edu.ru/i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v.instrao.ru/support/demonstratsionnye-materialya/" TargetMode="External"/><Relationship Id="rId11" Type="http://schemas.openxmlformats.org/officeDocument/2006/relationships/hyperlink" Target="https://fg.resh.edu.ru/" TargetMode="External"/><Relationship Id="rId5" Type="http://schemas.openxmlformats.org/officeDocument/2006/relationships/hyperlink" Target="http://skiv.instrao.ru/bank-zadaniy/" TargetMode="External"/><Relationship Id="rId15" Type="http://schemas.openxmlformats.org/officeDocument/2006/relationships/theme" Target="theme/theme1.xml"/><Relationship Id="rId10" Type="http://schemas.openxmlformats.org/officeDocument/2006/relationships/hyperlink" Target="https://monitoring.spbcokoit.ru/procedure/1043" TargetMode="External"/><Relationship Id="rId4" Type="http://schemas.openxmlformats.org/officeDocument/2006/relationships/webSettings" Target="webSettings.xml"/><Relationship Id="rId9" Type="http://schemas.openxmlformats.org/officeDocument/2006/relationships/hyperlink" Target="https://myshop.ru/shop/product/453922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14</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96</cp:revision>
  <dcterms:created xsi:type="dcterms:W3CDTF">2021-05-05T12:36:00Z</dcterms:created>
  <dcterms:modified xsi:type="dcterms:W3CDTF">2022-09-04T10:18:00Z</dcterms:modified>
</cp:coreProperties>
</file>