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2" w:rsidRDefault="00AD54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5412" w:rsidRDefault="00AD54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5412" w:rsidRDefault="00AD54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D5412" w:rsidRDefault="007A673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AD5412" w:rsidRDefault="007A673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AD5412" w:rsidRDefault="00AD5412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412" w:rsidRDefault="00AD5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4175" w:type="dxa"/>
        <w:tblInd w:w="675" w:type="dxa"/>
        <w:tblLook w:val="04A0" w:firstRow="1" w:lastRow="0" w:firstColumn="1" w:lastColumn="0" w:noHBand="0" w:noVBand="1"/>
      </w:tblPr>
      <w:tblGrid>
        <w:gridCol w:w="7939"/>
        <w:gridCol w:w="6236"/>
      </w:tblGrid>
      <w:tr w:rsidR="00AD541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12" w:rsidRDefault="007A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AD5412" w:rsidRDefault="007A6736"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412" w:rsidRDefault="007A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AD5412" w:rsidRDefault="00AD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12" w:rsidRDefault="007A6736">
            <w:pPr>
              <w:ind w:lef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AD5412" w:rsidRDefault="007A673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189-о    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5412" w:rsidRDefault="00AD5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412" w:rsidRDefault="00AD5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412" w:rsidRDefault="007A67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AD5412" w:rsidRDefault="007A67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D5412" w:rsidRDefault="007A67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D5412" w:rsidRDefault="00AD54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412" w:rsidRDefault="00AD54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412" w:rsidRDefault="00AD5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412" w:rsidRDefault="007A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</w:t>
      </w:r>
      <w:r>
        <w:rPr>
          <w:rFonts w:ascii="Times New Roman" w:eastAsia="Calibri" w:hAnsi="Times New Roman" w:cs="Times New Roman"/>
          <w:b/>
          <w:sz w:val="28"/>
          <w:szCs w:val="28"/>
        </w:rPr>
        <w:t>мма</w:t>
      </w:r>
    </w:p>
    <w:p w:rsidR="00AD5412" w:rsidRDefault="007A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AD5412" w:rsidRDefault="007A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английскому языку </w:t>
      </w:r>
    </w:p>
    <w:p w:rsidR="00AD5412" w:rsidRDefault="007A673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2022- 2023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D5412" w:rsidRDefault="00AD5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412" w:rsidRDefault="007A6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5412" w:rsidRDefault="007A67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AD5412" w:rsidRDefault="007A67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AD5412" w:rsidRDefault="007A67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AD5412" w:rsidRDefault="007A673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AD5412" w:rsidRDefault="007A6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D5412" w:rsidRDefault="00AD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:rsidR="00AD5412" w:rsidRDefault="00AD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:rsidR="00AD5412" w:rsidRDefault="007A67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Пояснительная записка</w:t>
      </w:r>
    </w:p>
    <w:p w:rsidR="00AD5412" w:rsidRDefault="00AD541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AD5412" w:rsidRDefault="007A6736">
      <w:pPr>
        <w:spacing w:after="0"/>
        <w:rPr>
          <w:sz w:val="32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Данная рабочая программа по английскому языку предназначена для обучающихся 10-х классов обще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образовательной школы, продолжающих изучение английского языка по завершении курса 9-го класса. 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английскому языку составлена в соответствии с требованиями: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-Федерального компонента государственного стандарта общего образования второго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поколения / Английский язык. Содержание образования. – «Просвещение», 2012. 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Российской Федерации, реализующих программы общего образования»/ Английский язык. 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 </w:t>
      </w:r>
    </w:p>
    <w:p w:rsidR="00AD5412" w:rsidRDefault="007A6736">
      <w:pPr>
        <w:spacing w:after="0"/>
        <w:rPr>
          <w:sz w:val="32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Рабочая программа о</w:t>
      </w:r>
      <w:r>
        <w:rPr>
          <w:rFonts w:ascii="Times New Roman" w:eastAsia="Times New Roman" w:hAnsi="Times New Roman" w:cs="Times New Roman"/>
          <w:sz w:val="24"/>
          <w:lang w:eastAsia="ru-RU"/>
        </w:rPr>
        <w:t>риентирована на использование учебно-методического комплекта «Английский в фокусе» («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») для 10 класса общеобразовательных учреждений, авторы: </w:t>
      </w:r>
      <w:bookmarkStart w:id="1" w:name="__DdeLink__3977_180379130"/>
      <w:r>
        <w:rPr>
          <w:rFonts w:ascii="Times New Roman" w:eastAsia="Times New Roman" w:hAnsi="Times New Roman" w:cs="Times New Roman"/>
          <w:sz w:val="24"/>
          <w:lang w:eastAsia="ru-RU"/>
        </w:rPr>
        <w:t>Афанасьева О.В., Дженни Дули, Михеева И.В., Боб Оби, Вирджиния Эванс</w:t>
      </w:r>
      <w:bookmarkEnd w:id="1"/>
      <w:r>
        <w:rPr>
          <w:rFonts w:ascii="Times New Roman" w:eastAsia="Times New Roman" w:hAnsi="Times New Roman" w:cs="Times New Roman"/>
          <w:sz w:val="24"/>
          <w:lang w:eastAsia="ru-RU"/>
        </w:rPr>
        <w:t>; издательство «Просвещение» 2019. 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состав УМК входят: учебник, рабочая тетрадь.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10-х классах в соответствии со стандартами второго поколения.</w:t>
      </w:r>
    </w:p>
    <w:p w:rsidR="00AD5412" w:rsidRDefault="007A6736">
      <w:pPr>
        <w:pStyle w:val="ac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аудировании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чтении и письме. Предметное содержание реч</w:t>
      </w:r>
      <w:r>
        <w:rPr>
          <w:rFonts w:ascii="Times New Roman" w:eastAsia="Calibri" w:hAnsi="Times New Roman" w:cs="Times New Roman"/>
          <w:bCs/>
          <w:sz w:val="24"/>
          <w:szCs w:val="24"/>
        </w:rPr>
        <w:t>и содержит лексические темы для общения в различных коммуникативных ситуациях.</w:t>
      </w:r>
    </w:p>
    <w:p w:rsidR="00AD5412" w:rsidRDefault="007A6736">
      <w:pPr>
        <w:pStyle w:val="ac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формах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средство коммуникации, и в соответствии с «Общеевропейскими компетенциями владения иностранным языком».</w:t>
      </w:r>
    </w:p>
    <w:p w:rsidR="00AD5412" w:rsidRDefault="007A6736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:rsidR="00AD5412" w:rsidRDefault="00AD5412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D5412" w:rsidRDefault="00AD541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AD541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AD541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AD541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AD541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7A6736">
      <w:pPr>
        <w:pStyle w:val="020"/>
        <w:spacing w:after="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ПЛАНИРУЕМЫЕ РЕЗУЛЬТАТЫ: </w:t>
      </w:r>
      <w:r>
        <w:rPr>
          <w:rFonts w:eastAsiaTheme="minorEastAsia"/>
          <w:b/>
          <w:sz w:val="24"/>
          <w:szCs w:val="24"/>
        </w:rPr>
        <w:t>ЛИЧНОСТНЫЕ, МЕТАПРЕДМЕТНЫЕ, ПРЕДМЕТНЫЕ</w:t>
      </w:r>
    </w:p>
    <w:p w:rsidR="00AD5412" w:rsidRDefault="007A6736">
      <w:pPr>
        <w:pStyle w:val="020"/>
        <w:spacing w:after="0"/>
        <w:rPr>
          <w:b/>
          <w:bCs/>
          <w:sz w:val="24"/>
        </w:rPr>
      </w:pPr>
      <w:r>
        <w:rPr>
          <w:b/>
          <w:bCs/>
          <w:sz w:val="24"/>
        </w:rPr>
        <w:t>Личностные результаты освоения курса учащимися 10 класса:</w:t>
      </w:r>
    </w:p>
    <w:p w:rsidR="00AD5412" w:rsidRDefault="007A6736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• стремление к самосовершенствованию в образовательной области «Иностранный язык», развитие собственной речевой </w:t>
      </w:r>
      <w:proofErr w:type="spellStart"/>
      <w:r>
        <w:rPr>
          <w:rFonts w:eastAsia="Calibri"/>
          <w:bCs/>
          <w:sz w:val="24"/>
          <w:szCs w:val="24"/>
        </w:rPr>
        <w:t>кудьтуры</w:t>
      </w:r>
      <w:proofErr w:type="spellEnd"/>
      <w:r>
        <w:rPr>
          <w:rFonts w:eastAsia="Calibri"/>
          <w:bCs/>
          <w:sz w:val="24"/>
          <w:szCs w:val="24"/>
        </w:rPr>
        <w:t xml:space="preserve"> в целом, лучшее осознание возможностей</w:t>
      </w:r>
      <w:r>
        <w:rPr>
          <w:rFonts w:eastAsia="Calibri"/>
          <w:bCs/>
          <w:sz w:val="24"/>
          <w:szCs w:val="24"/>
        </w:rPr>
        <w:t xml:space="preserve"> самореализации средствами иностранного языка, в том числе в будущей профессиональной деятельности;</w:t>
      </w:r>
    </w:p>
    <w:p w:rsidR="00AD5412" w:rsidRDefault="007A6736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• развитие таких качеств, как воля, </w:t>
      </w:r>
      <w:proofErr w:type="spellStart"/>
      <w:r>
        <w:rPr>
          <w:rFonts w:eastAsia="Calibri"/>
          <w:bCs/>
          <w:sz w:val="24"/>
          <w:szCs w:val="24"/>
        </w:rPr>
        <w:t>целеустремлѐнность</w:t>
      </w:r>
      <w:proofErr w:type="spellEnd"/>
      <w:r>
        <w:rPr>
          <w:rFonts w:eastAsia="Calibri"/>
          <w:bCs/>
          <w:sz w:val="24"/>
          <w:szCs w:val="24"/>
        </w:rPr>
        <w:t xml:space="preserve">, креативность, инициативность, </w:t>
      </w:r>
      <w:proofErr w:type="spellStart"/>
      <w:r>
        <w:rPr>
          <w:rFonts w:eastAsia="Calibri"/>
          <w:bCs/>
          <w:sz w:val="24"/>
          <w:szCs w:val="24"/>
        </w:rPr>
        <w:t>эмпатия</w:t>
      </w:r>
      <w:proofErr w:type="spellEnd"/>
      <w:r>
        <w:rPr>
          <w:rFonts w:eastAsia="Calibri"/>
          <w:bCs/>
          <w:sz w:val="24"/>
          <w:szCs w:val="24"/>
        </w:rPr>
        <w:t>, трудолюбие, дисциплинированность, а также умения принимать са</w:t>
      </w:r>
      <w:r>
        <w:rPr>
          <w:rFonts w:eastAsia="Calibri"/>
          <w:bCs/>
          <w:sz w:val="24"/>
          <w:szCs w:val="24"/>
        </w:rPr>
        <w:t>мостоятельные решения и нести за них ответственность;</w:t>
      </w:r>
    </w:p>
    <w:p w:rsidR="00AD5412" w:rsidRDefault="007A6736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• развитие умения ориентироваться в современном поликультурном, </w:t>
      </w:r>
      <w:proofErr w:type="spellStart"/>
      <w:r>
        <w:rPr>
          <w:rFonts w:eastAsia="Calibri"/>
          <w:bCs/>
          <w:sz w:val="24"/>
          <w:szCs w:val="24"/>
        </w:rPr>
        <w:t>полиязычном</w:t>
      </w:r>
      <w:proofErr w:type="spellEnd"/>
      <w:r>
        <w:rPr>
          <w:rFonts w:eastAsia="Calibri"/>
          <w:bCs/>
          <w:sz w:val="24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</w:t>
      </w:r>
      <w:r>
        <w:rPr>
          <w:rFonts w:eastAsia="Calibri"/>
          <w:bCs/>
          <w:sz w:val="24"/>
          <w:szCs w:val="24"/>
        </w:rPr>
        <w:t>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AD5412" w:rsidRDefault="007A6736">
      <w:pPr>
        <w:pStyle w:val="020"/>
        <w:spacing w:after="0"/>
        <w:rPr>
          <w:b/>
          <w:bCs/>
          <w:sz w:val="24"/>
        </w:rPr>
      </w:pPr>
      <w:r>
        <w:rPr>
          <w:rFonts w:eastAsia="Calibri"/>
          <w:bCs/>
          <w:sz w:val="24"/>
          <w:szCs w:val="24"/>
        </w:rPr>
        <w:t>• формирование активной жизненной позиции, готовности отстаивать национальны</w:t>
      </w:r>
      <w:r>
        <w:rPr>
          <w:rFonts w:eastAsia="Calibri"/>
          <w:bCs/>
          <w:sz w:val="24"/>
          <w:szCs w:val="24"/>
        </w:rPr>
        <w:t>е и общечеловеческие (гуманистические, демократические) ценности, свою позицию гражданина и патриота своей страны.</w:t>
      </w:r>
      <w:r>
        <w:rPr>
          <w:rFonts w:eastAsia="Calibri"/>
          <w:bCs/>
          <w:sz w:val="24"/>
          <w:szCs w:val="24"/>
        </w:rPr>
        <w:br/>
      </w:r>
      <w:proofErr w:type="spellStart"/>
      <w:r>
        <w:rPr>
          <w:b/>
          <w:bCs/>
          <w:sz w:val="24"/>
        </w:rPr>
        <w:t>Метапредметные</w:t>
      </w:r>
      <w:proofErr w:type="spellEnd"/>
      <w:r>
        <w:rPr>
          <w:b/>
          <w:bCs/>
          <w:sz w:val="24"/>
        </w:rPr>
        <w:t xml:space="preserve"> результаты освоения курса учащимися 10 класса</w:t>
      </w:r>
    </w:p>
    <w:p w:rsidR="00AD5412" w:rsidRDefault="007A6736">
      <w:pPr>
        <w:pStyle w:val="020"/>
        <w:spacing w:after="0"/>
        <w:ind w:left="567" w:firstLine="0"/>
        <w:rPr>
          <w:bCs/>
          <w:sz w:val="24"/>
        </w:rPr>
      </w:pPr>
      <w:r>
        <w:rPr>
          <w:bCs/>
          <w:sz w:val="24"/>
        </w:rPr>
        <w:t xml:space="preserve">• </w:t>
      </w:r>
      <w:proofErr w:type="gramStart"/>
      <w:r>
        <w:rPr>
          <w:bCs/>
          <w:sz w:val="24"/>
        </w:rPr>
        <w:t>развитии</w:t>
      </w:r>
      <w:proofErr w:type="gramEnd"/>
      <w:r>
        <w:rPr>
          <w:bCs/>
          <w:sz w:val="24"/>
        </w:rPr>
        <w:t xml:space="preserve"> умения планировать свое речевое и неречевое поведение; умения взаимод</w:t>
      </w:r>
      <w:r>
        <w:rPr>
          <w:bCs/>
          <w:sz w:val="24"/>
        </w:rPr>
        <w:t>ействовать с окружающими, выполняя разные социальные роли;</w:t>
      </w:r>
    </w:p>
    <w:p w:rsidR="00AD5412" w:rsidRDefault="007A6736">
      <w:pPr>
        <w:pStyle w:val="020"/>
        <w:spacing w:after="0"/>
        <w:rPr>
          <w:bCs/>
          <w:sz w:val="24"/>
        </w:rPr>
      </w:pPr>
      <w:r>
        <w:rPr>
          <w:bCs/>
          <w:sz w:val="24"/>
        </w:rPr>
        <w:t xml:space="preserve">• </w:t>
      </w:r>
      <w:proofErr w:type="gramStart"/>
      <w:r>
        <w:rPr>
          <w:bCs/>
          <w:sz w:val="24"/>
        </w:rPr>
        <w:t>умении</w:t>
      </w:r>
      <w:proofErr w:type="gramEnd"/>
      <w:r>
        <w:rPr>
          <w:bCs/>
          <w:sz w:val="24"/>
        </w:rPr>
        <w:t xml:space="preserve"> осуществлять индивидуальную и совместную с другими учащимися проектную работу, в том числе с выходом в социум;</w:t>
      </w:r>
    </w:p>
    <w:p w:rsidR="00AD5412" w:rsidRDefault="007A6736">
      <w:pPr>
        <w:pStyle w:val="020"/>
        <w:spacing w:after="0"/>
        <w:rPr>
          <w:bCs/>
          <w:sz w:val="24"/>
        </w:rPr>
      </w:pPr>
      <w:proofErr w:type="gramStart"/>
      <w:r>
        <w:rPr>
          <w:bCs/>
          <w:sz w:val="24"/>
        </w:rPr>
        <w:t>• совершенствовании умений работы с информацией: поиск и выделение нужной инф</w:t>
      </w:r>
      <w:r>
        <w:rPr>
          <w:bCs/>
          <w:sz w:val="24"/>
        </w:rPr>
        <w:t>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</w:t>
      </w:r>
      <w:r>
        <w:rPr>
          <w:bCs/>
          <w:sz w:val="24"/>
        </w:rPr>
        <w:t>епенные, устанавливать логическую последовательность основных фактов;</w:t>
      </w:r>
      <w:proofErr w:type="gramEnd"/>
    </w:p>
    <w:p w:rsidR="00AD5412" w:rsidRDefault="007A6736">
      <w:pPr>
        <w:pStyle w:val="020"/>
        <w:spacing w:after="0"/>
        <w:rPr>
          <w:bCs/>
          <w:sz w:val="24"/>
        </w:rPr>
      </w:pPr>
      <w:r>
        <w:rPr>
          <w:bCs/>
          <w:sz w:val="24"/>
        </w:rPr>
        <w:t xml:space="preserve">• </w:t>
      </w:r>
      <w:proofErr w:type="gramStart"/>
      <w:r>
        <w:rPr>
          <w:bCs/>
          <w:sz w:val="24"/>
        </w:rPr>
        <w:t>умении</w:t>
      </w:r>
      <w:proofErr w:type="gramEnd"/>
      <w:r>
        <w:rPr>
          <w:bCs/>
          <w:sz w:val="24"/>
        </w:rPr>
        <w:t xml:space="preserve">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:rsidR="00AD5412" w:rsidRDefault="007A6736">
      <w:pPr>
        <w:pStyle w:val="020"/>
        <w:spacing w:after="0"/>
        <w:rPr>
          <w:bCs/>
          <w:sz w:val="24"/>
        </w:rPr>
      </w:pPr>
      <w:r>
        <w:rPr>
          <w:bCs/>
          <w:sz w:val="24"/>
        </w:rPr>
        <w:t xml:space="preserve">• </w:t>
      </w:r>
      <w:proofErr w:type="gramStart"/>
      <w:r>
        <w:rPr>
          <w:bCs/>
          <w:sz w:val="24"/>
        </w:rPr>
        <w:t>умении</w:t>
      </w:r>
      <w:proofErr w:type="gramEnd"/>
      <w:r>
        <w:rPr>
          <w:bCs/>
          <w:sz w:val="24"/>
        </w:rPr>
        <w:t xml:space="preserve"> рационально планировать </w:t>
      </w:r>
      <w:r>
        <w:rPr>
          <w:bCs/>
          <w:sz w:val="24"/>
        </w:rPr>
        <w:t>свой учебный труд;</w:t>
      </w:r>
    </w:p>
    <w:p w:rsidR="00AD5412" w:rsidRDefault="007A6736">
      <w:pPr>
        <w:pStyle w:val="020"/>
        <w:spacing w:after="0"/>
        <w:rPr>
          <w:sz w:val="24"/>
        </w:rPr>
      </w:pPr>
      <w:r>
        <w:rPr>
          <w:bCs/>
          <w:sz w:val="24"/>
        </w:rPr>
        <w:t xml:space="preserve">• </w:t>
      </w:r>
      <w:proofErr w:type="gramStart"/>
      <w:r>
        <w:rPr>
          <w:bCs/>
          <w:sz w:val="24"/>
        </w:rPr>
        <w:t>развитии</w:t>
      </w:r>
      <w:proofErr w:type="gramEnd"/>
      <w:r>
        <w:rPr>
          <w:bCs/>
          <w:sz w:val="24"/>
        </w:rPr>
        <w:t xml:space="preserve"> умений самонаблюдения, самоконтроля, самооценки в процессе коммуникативной деятельности на иностранном языке.</w:t>
      </w:r>
      <w:r>
        <w:rPr>
          <w:bCs/>
          <w:sz w:val="24"/>
        </w:rPr>
        <w:br/>
      </w:r>
      <w:r>
        <w:rPr>
          <w:b/>
          <w:bCs/>
          <w:sz w:val="24"/>
        </w:rPr>
        <w:t xml:space="preserve">Предметные результаты </w:t>
      </w:r>
      <w:r>
        <w:rPr>
          <w:b/>
          <w:sz w:val="24"/>
        </w:rPr>
        <w:t>освоения курса учащимися 10 класса</w:t>
      </w:r>
      <w:r>
        <w:rPr>
          <w:sz w:val="24"/>
        </w:rPr>
        <w:t xml:space="preserve"> базового уровня:</w:t>
      </w:r>
    </w:p>
    <w:p w:rsidR="00AD5412" w:rsidRDefault="007A6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D5412" w:rsidRDefault="007A6736">
      <w:pPr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Говорение. Диалогич</w:t>
      </w:r>
      <w:r>
        <w:rPr>
          <w:rFonts w:ascii="Times New Roman" w:hAnsi="Times New Roman" w:cs="Times New Roman"/>
          <w:b/>
          <w:i/>
          <w:sz w:val="24"/>
          <w:szCs w:val="24"/>
        </w:rPr>
        <w:t>еская речь</w:t>
      </w:r>
    </w:p>
    <w:p w:rsidR="00AD5412" w:rsidRDefault="007A6736">
      <w:pPr>
        <w:pStyle w:val="a7"/>
        <w:ind w:firstLine="454"/>
        <w:rPr>
          <w:i/>
        </w:rPr>
      </w:pPr>
      <w:r>
        <w:rPr>
          <w:b/>
        </w:rPr>
        <w:t>Выпускник научится</w:t>
      </w:r>
      <w: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брать</w:t>
      </w:r>
      <w:r>
        <w:rPr>
          <w:rStyle w:val="1458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 давать интервью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412" w:rsidRDefault="00AD5412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AD5412" w:rsidRDefault="007A6736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Говорение. Мон</w:t>
      </w:r>
      <w:r>
        <w:rPr>
          <w:rFonts w:ascii="Times New Roman" w:hAnsi="Times New Roman" w:cs="Times New Roman"/>
          <w:b/>
          <w:i/>
          <w:sz w:val="24"/>
          <w:szCs w:val="24"/>
        </w:rPr>
        <w:t>ологическая речь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645"/>
        </w:tabs>
        <w:ind w:firstLine="454"/>
        <w:rPr>
          <w:i/>
        </w:rPr>
      </w:pPr>
      <w:r>
        <w:t xml:space="preserve"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</w:t>
      </w:r>
      <w:r>
        <w:t>слова, план, вопросы);</w:t>
      </w:r>
    </w:p>
    <w:p w:rsidR="00AD5412" w:rsidRDefault="007A6736">
      <w:pPr>
        <w:pStyle w:val="a7"/>
        <w:tabs>
          <w:tab w:val="left" w:pos="654"/>
        </w:tabs>
        <w:ind w:firstLine="454"/>
        <w:rPr>
          <w:i/>
        </w:rPr>
      </w:pPr>
      <w:r>
        <w:t>• описывать события с опорой на зрительную наглядность и/или вербальные опоры (ключевые слова, план, вопросы);</w:t>
      </w:r>
    </w:p>
    <w:p w:rsidR="00AD5412" w:rsidRDefault="007A6736">
      <w:pPr>
        <w:pStyle w:val="a7"/>
        <w:tabs>
          <w:tab w:val="left" w:pos="650"/>
        </w:tabs>
        <w:ind w:firstLine="454"/>
        <w:rPr>
          <w:i/>
        </w:rPr>
      </w:pPr>
      <w:r>
        <w:lastRenderedPageBreak/>
        <w:t>• давать краткую характеристику реальных людей и литературных персонажей;</w:t>
      </w:r>
    </w:p>
    <w:p w:rsidR="00AD5412" w:rsidRDefault="007A6736">
      <w:pPr>
        <w:pStyle w:val="a7"/>
        <w:tabs>
          <w:tab w:val="left" w:pos="654"/>
        </w:tabs>
        <w:ind w:firstLine="454"/>
        <w:rPr>
          <w:i/>
        </w:rPr>
      </w:pPr>
      <w:r>
        <w:t>• передавать основное содержание прочитанного те</w:t>
      </w:r>
      <w:r>
        <w:t>кста с опорой или без опоры на те</w:t>
      </w:r>
      <w:proofErr w:type="gramStart"/>
      <w:r>
        <w:t>кст/кл</w:t>
      </w:r>
      <w:proofErr w:type="gramEnd"/>
      <w:r>
        <w:t>ючевые слова/план/вопросы.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• делать сообщение на заданную тему на основе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5412" w:rsidRDefault="007A6736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• комментировать факты из прочитанного/прослушанного текста, аргументировать своё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отношение к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/прослушанному;</w:t>
      </w:r>
    </w:p>
    <w:p w:rsidR="00AD5412" w:rsidRDefault="007A6736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кратко излагать результаты выполненной проектной</w:t>
      </w:r>
      <w:r>
        <w:rPr>
          <w:rStyle w:val="145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работы.</w:t>
      </w:r>
    </w:p>
    <w:p w:rsidR="00AD5412" w:rsidRDefault="00AD5412">
      <w:pPr>
        <w:pStyle w:val="141"/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7A6736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659"/>
        </w:tabs>
        <w:ind w:firstLine="454"/>
        <w:rPr>
          <w:i/>
        </w:rPr>
      </w:pPr>
      <w:r>
        <w:t>• воспринимать на слух и понимать основное содержание несложных аутентичных текстов, содержащих некоторое количество неизуче</w:t>
      </w:r>
      <w:r>
        <w:t>нных языковых явлений;</w:t>
      </w:r>
    </w:p>
    <w:p w:rsidR="00AD5412" w:rsidRDefault="007A6736">
      <w:pPr>
        <w:pStyle w:val="a7"/>
        <w:tabs>
          <w:tab w:val="left" w:pos="659"/>
        </w:tabs>
        <w:ind w:firstLine="454"/>
        <w:rPr>
          <w:i/>
        </w:rPr>
      </w:pPr>
      <w: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выделять основную мысль в воспринимаемом на слух</w:t>
      </w:r>
      <w:r>
        <w:rPr>
          <w:rStyle w:val="145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отделять в тексте, воспринимаемом на слух, главные</w:t>
      </w:r>
      <w:r>
        <w:rPr>
          <w:rStyle w:val="145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факты от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второстепенных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использовать контекстуальную или языковую догадку</w:t>
      </w:r>
      <w:r>
        <w:rPr>
          <w:rStyle w:val="145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при восприятии на слух текстов, содержащих незнакомые</w:t>
      </w:r>
      <w:r>
        <w:rPr>
          <w:rStyle w:val="145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сл</w:t>
      </w:r>
      <w:r>
        <w:rPr>
          <w:rFonts w:ascii="Times New Roman" w:hAnsi="Times New Roman" w:cs="Times New Roman"/>
          <w:i w:val="0"/>
          <w:sz w:val="24"/>
          <w:szCs w:val="24"/>
        </w:rPr>
        <w:t>ова;</w:t>
      </w: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D5412" w:rsidRDefault="00AD541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7A6736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650"/>
        </w:tabs>
        <w:ind w:firstLine="454"/>
        <w:rPr>
          <w:i/>
        </w:rPr>
      </w:pPr>
      <w:r>
        <w:t>• читать и понимать основное содержание несложных аутентичных текстов, содержащих некоторое колич</w:t>
      </w:r>
      <w:r>
        <w:t>ество неизученных языковых явлений;</w:t>
      </w:r>
    </w:p>
    <w:p w:rsidR="00AD5412" w:rsidRDefault="007A6736">
      <w:pPr>
        <w:pStyle w:val="a7"/>
        <w:tabs>
          <w:tab w:val="left" w:pos="1084"/>
        </w:tabs>
        <w:ind w:firstLine="454"/>
      </w:pPr>
      <w: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читать и по</w:t>
      </w:r>
      <w:r>
        <w:rPr>
          <w:rFonts w:ascii="Times New Roman" w:hAnsi="Times New Roman" w:cs="Times New Roman"/>
          <w:i w:val="0"/>
          <w:sz w:val="24"/>
          <w:szCs w:val="24"/>
        </w:rPr>
        <w:t>лностью понимать несложные аутентичные тексты, построенные в основном на изученном языковом материале;</w:t>
      </w:r>
    </w:p>
    <w:p w:rsidR="00AD5412" w:rsidRDefault="007A673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AD5412" w:rsidRDefault="007A673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игнорировать в процессе чтения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незнакомые слова,</w:t>
      </w:r>
      <w:r>
        <w:rPr>
          <w:rStyle w:val="145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текста;</w:t>
      </w:r>
    </w:p>
    <w:p w:rsidR="00AD5412" w:rsidRDefault="007A6736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пользоваться сносками и лингвострановедческим справочником.</w:t>
      </w:r>
    </w:p>
    <w:p w:rsidR="00AD5412" w:rsidRDefault="00AD541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AD5412" w:rsidRDefault="007A6736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1084"/>
        </w:tabs>
        <w:ind w:firstLine="454"/>
        <w:rPr>
          <w:i/>
        </w:rPr>
      </w:pPr>
      <w:r>
        <w:t xml:space="preserve">• заполнять анкеты и формуляры в соответствии с нормами, принятыми в стране изучаемого </w:t>
      </w:r>
      <w:r>
        <w:t>языка;</w:t>
      </w:r>
    </w:p>
    <w:p w:rsidR="00AD5412" w:rsidRDefault="007A6736">
      <w:pPr>
        <w:pStyle w:val="a7"/>
        <w:tabs>
          <w:tab w:val="left" w:pos="1084"/>
        </w:tabs>
        <w:ind w:firstLine="454"/>
        <w:rPr>
          <w:i/>
        </w:rPr>
      </w:pPr>
      <w: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делать краткие выписки из текста с целью их использования в собственных устных вы</w:t>
      </w:r>
      <w:r>
        <w:rPr>
          <w:rFonts w:ascii="Times New Roman" w:hAnsi="Times New Roman" w:cs="Times New Roman"/>
          <w:i w:val="0"/>
          <w:sz w:val="24"/>
          <w:szCs w:val="24"/>
        </w:rPr>
        <w:t>сказываниях;</w:t>
      </w:r>
    </w:p>
    <w:p w:rsidR="00AD5412" w:rsidRDefault="007A6736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составлять план/тезисы устного или письменного сообщения;</w:t>
      </w:r>
    </w:p>
    <w:p w:rsidR="00AD5412" w:rsidRDefault="007A673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• кратко излагать в письменном виде результаты своей</w:t>
      </w:r>
      <w:r>
        <w:rPr>
          <w:rStyle w:val="145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проектной деятельности;</w:t>
      </w:r>
    </w:p>
    <w:p w:rsidR="00AD5412" w:rsidRDefault="007A673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писать небольшие письменные высказывания с опорой</w:t>
      </w:r>
      <w:r>
        <w:rPr>
          <w:rStyle w:val="1454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:rsidR="00AD5412" w:rsidRDefault="007A6736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(владение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языковыми средствами)</w:t>
      </w:r>
    </w:p>
    <w:p w:rsidR="00AD5412" w:rsidRDefault="007A673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1074"/>
        </w:tabs>
        <w:ind w:firstLine="454"/>
        <w:rPr>
          <w:i/>
        </w:rPr>
      </w:pPr>
      <w: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D5412" w:rsidRDefault="007A6736">
      <w:pPr>
        <w:pStyle w:val="a7"/>
        <w:tabs>
          <w:tab w:val="left" w:pos="1076"/>
        </w:tabs>
        <w:ind w:firstLine="454"/>
        <w:rPr>
          <w:i/>
        </w:rPr>
      </w:pPr>
      <w:r>
        <w:t>• соблюдать правильное ударение в изученных словах;</w:t>
      </w:r>
    </w:p>
    <w:p w:rsidR="00AD5412" w:rsidRDefault="007A6736">
      <w:pPr>
        <w:pStyle w:val="a7"/>
        <w:tabs>
          <w:tab w:val="left" w:pos="1079"/>
        </w:tabs>
        <w:ind w:firstLine="454"/>
        <w:rPr>
          <w:i/>
        </w:rPr>
      </w:pPr>
      <w:r>
        <w:t>• </w:t>
      </w:r>
      <w:r>
        <w:t>различать коммуникативные типы предложения по интонации;</w:t>
      </w:r>
    </w:p>
    <w:p w:rsidR="00AD5412" w:rsidRDefault="007A6736">
      <w:pPr>
        <w:pStyle w:val="a7"/>
        <w:tabs>
          <w:tab w:val="left" w:pos="1079"/>
        </w:tabs>
        <w:ind w:firstLine="454"/>
        <w:rPr>
          <w:i/>
        </w:rPr>
      </w:pPr>
      <w: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</w:t>
      </w:r>
      <w:r>
        <w:t>ловах.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выражать модальные значения, чувства и эмоции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с помощью интонации;</w:t>
      </w:r>
    </w:p>
    <w:p w:rsidR="00AD5412" w:rsidRDefault="007A6736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различать на слух британские и американские варианты английского языка.</w:t>
      </w:r>
    </w:p>
    <w:p w:rsidR="00AD5412" w:rsidRDefault="007A6736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D5412" w:rsidRDefault="007A6736">
      <w:pPr>
        <w:pStyle w:val="a7"/>
        <w:ind w:firstLine="454"/>
      </w:pPr>
      <w:r>
        <w:rPr>
          <w:b/>
        </w:rPr>
        <w:t>Выпускник научится</w:t>
      </w:r>
      <w:r>
        <w:t xml:space="preserve"> правильно писать изученные слова.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транскрипцию.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639"/>
        </w:tabs>
        <w:ind w:firstLine="454"/>
        <w:rPr>
          <w:i/>
        </w:rPr>
      </w:pPr>
      <w:r>
        <w:t xml:space="preserve">• узнавать в письменном и звучащем тексте изученные лексические единицы (слова, </w:t>
      </w:r>
      <w:r>
        <w:t>словосочетания, реплики-клише речевого этикета), в том числе многозначные, в пределах тематики основной школы;</w:t>
      </w:r>
    </w:p>
    <w:p w:rsidR="00AD5412" w:rsidRDefault="007A6736">
      <w:pPr>
        <w:pStyle w:val="a7"/>
        <w:tabs>
          <w:tab w:val="left" w:pos="634"/>
        </w:tabs>
        <w:ind w:firstLine="454"/>
        <w:rPr>
          <w:i/>
        </w:rPr>
      </w:pPr>
      <w: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</w:t>
      </w:r>
      <w:r>
        <w:t>ета), в том числе многозначные, в пределах тематики основной школы в соответствии с решаемой коммуникативной задачей;</w:t>
      </w:r>
    </w:p>
    <w:p w:rsidR="00AD5412" w:rsidRDefault="007A6736">
      <w:pPr>
        <w:pStyle w:val="a7"/>
        <w:tabs>
          <w:tab w:val="left" w:pos="644"/>
        </w:tabs>
        <w:ind w:firstLine="454"/>
        <w:rPr>
          <w:i/>
        </w:rPr>
      </w:pPr>
      <w:r>
        <w:t>• соблюдать существующие в английском языке нормы лексической сочетаемости;</w:t>
      </w:r>
    </w:p>
    <w:p w:rsidR="00AD5412" w:rsidRDefault="007A6736">
      <w:pPr>
        <w:pStyle w:val="a7"/>
        <w:tabs>
          <w:tab w:val="left" w:pos="630"/>
        </w:tabs>
        <w:ind w:firstLine="454"/>
        <w:rPr>
          <w:i/>
        </w:rPr>
      </w:pPr>
      <w:r>
        <w:t xml:space="preserve">• распознавать и образовывать родственные слова с </w:t>
      </w:r>
      <w:r>
        <w:t>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употреблять в речи в нескольких значениях многозначные слова, изученные в пре</w:t>
      </w:r>
      <w:r>
        <w:rPr>
          <w:rFonts w:ascii="Times New Roman" w:hAnsi="Times New Roman" w:cs="Times New Roman"/>
          <w:i w:val="0"/>
          <w:sz w:val="24"/>
          <w:szCs w:val="24"/>
        </w:rPr>
        <w:t>делах тематики основной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:rsidR="00AD5412" w:rsidRDefault="007A673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находить различия между явлениями синонимии и антонимии;</w:t>
      </w:r>
    </w:p>
    <w:p w:rsidR="00AD5412" w:rsidRDefault="007A6736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распознавать принадлежность слов к частям речи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:rsidR="00AD5412" w:rsidRDefault="007A673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использовать языковую догадку в процессе чтения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(догадываться о значении незнакомых слов</w:t>
      </w:r>
      <w:r>
        <w:rPr>
          <w:rStyle w:val="1452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:rsidR="00AD5412" w:rsidRDefault="007A673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D5412" w:rsidRDefault="007A6736">
      <w:pPr>
        <w:pStyle w:val="a7"/>
        <w:ind w:firstLine="454"/>
        <w:rPr>
          <w:b/>
        </w:rPr>
      </w:pPr>
      <w:r>
        <w:rPr>
          <w:b/>
        </w:rPr>
        <w:t>Выпускник научится:</w:t>
      </w:r>
    </w:p>
    <w:p w:rsidR="00AD5412" w:rsidRDefault="007A6736">
      <w:pPr>
        <w:pStyle w:val="a7"/>
        <w:tabs>
          <w:tab w:val="left" w:pos="634"/>
        </w:tabs>
        <w:ind w:firstLine="454"/>
      </w:pPr>
      <w:r>
        <w:t>• оперировать в процессе устного и письменного общения основными синтаксическими конструкциями и морфологическими ф</w:t>
      </w:r>
      <w:r>
        <w:t>ормами английского языка в соответствии с коммуникативной задачей в коммуникативно-значимом контексте;</w:t>
      </w:r>
    </w:p>
    <w:p w:rsidR="00AD5412" w:rsidRDefault="007A6736">
      <w:pPr>
        <w:pStyle w:val="a7"/>
        <w:tabs>
          <w:tab w:val="left" w:pos="626"/>
        </w:tabs>
        <w:ind w:firstLine="454"/>
        <w:rPr>
          <w:i/>
        </w:rPr>
      </w:pPr>
      <w:r>
        <w:t>• распознавать и употреблять в речи:</w:t>
      </w:r>
    </w:p>
    <w:p w:rsidR="00AD5412" w:rsidRDefault="007A6736">
      <w:pPr>
        <w:pStyle w:val="a7"/>
        <w:ind w:firstLine="454"/>
        <w:rPr>
          <w:i/>
        </w:rPr>
      </w:pPr>
      <w:r>
        <w:lastRenderedPageBreak/>
        <w:t>— различные коммуникативные типы предложений: утвердительные, отрицательные, вопросительные, побудительные (в утверд</w:t>
      </w:r>
      <w:r>
        <w:t>ительной и отрицательной форме);</w:t>
      </w:r>
    </w:p>
    <w:p w:rsidR="00AD5412" w:rsidRDefault="007A6736">
      <w:pPr>
        <w:pStyle w:val="a7"/>
        <w:tabs>
          <w:tab w:val="left" w:pos="1181"/>
        </w:tabs>
        <w:ind w:firstLine="454"/>
        <w:rPr>
          <w:i/>
        </w:rPr>
      </w:pPr>
      <w: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>
        <w:rPr>
          <w:lang w:eastAsia="en-US"/>
        </w:rPr>
        <w:t>(</w:t>
      </w:r>
      <w:proofErr w:type="spellStart"/>
      <w:r>
        <w:rPr>
          <w:lang w:eastAsia="en-US"/>
        </w:rPr>
        <w:t>We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moved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new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house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year</w:t>
      </w:r>
      <w:proofErr w:type="spellEnd"/>
      <w:r>
        <w:rPr>
          <w:lang w:eastAsia="en-US"/>
        </w:rPr>
        <w:t>);</w:t>
      </w:r>
    </w:p>
    <w:p w:rsidR="00AD5412" w:rsidRDefault="007A6736">
      <w:pPr>
        <w:pStyle w:val="a7"/>
        <w:tabs>
          <w:tab w:val="left" w:pos="1181"/>
        </w:tabs>
        <w:ind w:firstLine="454"/>
        <w:rPr>
          <w:i/>
          <w:lang w:val="en-US"/>
        </w:rPr>
      </w:pPr>
      <w:proofErr w:type="gramStart"/>
      <w:r>
        <w:t xml:space="preserve">— предложения с начальным </w:t>
      </w:r>
      <w:proofErr w:type="spellStart"/>
      <w:r>
        <w:rPr>
          <w:lang w:eastAsia="en-US"/>
        </w:rPr>
        <w:t>It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It's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cold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>
        <w:rPr>
          <w:lang w:val="en-US" w:eastAsia="en-US"/>
        </w:rPr>
        <w:t xml:space="preserve">It's five o'clock. It's </w:t>
      </w:r>
      <w:r>
        <w:rPr>
          <w:lang w:val="en-US" w:eastAsia="en-US"/>
        </w:rPr>
        <w:t xml:space="preserve">interesting. </w:t>
      </w:r>
      <w:proofErr w:type="gramStart"/>
      <w:r>
        <w:rPr>
          <w:lang w:val="en-US" w:eastAsia="en-US"/>
        </w:rPr>
        <w:t>It's</w:t>
      </w:r>
      <w:proofErr w:type="gramEnd"/>
      <w:r>
        <w:rPr>
          <w:lang w:val="en-US" w:eastAsia="en-US"/>
        </w:rPr>
        <w:t xml:space="preserve"> winter);</w:t>
      </w:r>
    </w:p>
    <w:p w:rsidR="00AD5412" w:rsidRDefault="007A6736">
      <w:pPr>
        <w:pStyle w:val="a7"/>
        <w:tabs>
          <w:tab w:val="left" w:pos="1186"/>
        </w:tabs>
        <w:ind w:firstLine="454"/>
        <w:rPr>
          <w:i/>
          <w:lang w:val="en-US"/>
        </w:rPr>
      </w:pPr>
      <w:r>
        <w:rPr>
          <w:lang w:val="en-US"/>
        </w:rPr>
        <w:t>— </w:t>
      </w:r>
      <w:proofErr w:type="gramStart"/>
      <w:r>
        <w:t>предложения</w:t>
      </w:r>
      <w:proofErr w:type="gramEnd"/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начальным</w:t>
      </w:r>
      <w:r>
        <w:rPr>
          <w:lang w:val="en-US"/>
        </w:rPr>
        <w:t xml:space="preserve"> </w:t>
      </w:r>
      <w:r>
        <w:rPr>
          <w:lang w:val="en-US" w:eastAsia="en-US"/>
        </w:rPr>
        <w:t xml:space="preserve">There </w:t>
      </w:r>
      <w:r>
        <w:rPr>
          <w:lang w:val="en-US"/>
        </w:rPr>
        <w:t xml:space="preserve">+ </w:t>
      </w:r>
      <w:r>
        <w:rPr>
          <w:lang w:val="en-US" w:eastAsia="en-US"/>
        </w:rPr>
        <w:t>to be (There are a lot of trees in the park);</w:t>
      </w:r>
    </w:p>
    <w:p w:rsidR="00AD5412" w:rsidRDefault="007A6736">
      <w:pPr>
        <w:pStyle w:val="a7"/>
        <w:tabs>
          <w:tab w:val="left" w:pos="1186"/>
        </w:tabs>
        <w:ind w:firstLine="454"/>
        <w:rPr>
          <w:i/>
        </w:rPr>
      </w:pPr>
      <w:r>
        <w:t xml:space="preserve">— сложносочинённые предложения с сочинительными союзами </w:t>
      </w:r>
      <w:proofErr w:type="spellStart"/>
      <w:r>
        <w:rPr>
          <w:lang w:eastAsia="en-US"/>
        </w:rPr>
        <w:t>and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but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or</w:t>
      </w:r>
      <w:proofErr w:type="spellEnd"/>
      <w:r>
        <w:rPr>
          <w:lang w:eastAsia="en-US"/>
        </w:rPr>
        <w:t>;</w:t>
      </w:r>
    </w:p>
    <w:p w:rsidR="00AD5412" w:rsidRDefault="007A6736">
      <w:pPr>
        <w:pStyle w:val="a7"/>
        <w:tabs>
          <w:tab w:val="left" w:pos="1186"/>
        </w:tabs>
        <w:ind w:firstLine="454"/>
        <w:rPr>
          <w:i/>
        </w:rPr>
      </w:pPr>
      <w:r>
        <w:t>— имена существительные в единственном и множественном числе, образованные по п</w:t>
      </w:r>
      <w:r>
        <w:t>равилу и исключения;</w:t>
      </w:r>
    </w:p>
    <w:p w:rsidR="00AD5412" w:rsidRDefault="007A6736">
      <w:pPr>
        <w:pStyle w:val="a7"/>
        <w:tabs>
          <w:tab w:val="left" w:pos="1186"/>
        </w:tabs>
        <w:ind w:firstLine="454"/>
        <w:rPr>
          <w:i/>
        </w:rPr>
      </w:pPr>
      <w:r>
        <w:t xml:space="preserve">— имена существительные </w:t>
      </w:r>
      <w:r>
        <w:rPr>
          <w:lang w:eastAsia="en-US"/>
        </w:rPr>
        <w:t xml:space="preserve">c </w:t>
      </w:r>
      <w:r>
        <w:t>определённым/неопределённым / нулевым артиклем;</w:t>
      </w:r>
    </w:p>
    <w:p w:rsidR="00AD5412" w:rsidRDefault="007A6736">
      <w:pPr>
        <w:pStyle w:val="a7"/>
        <w:tabs>
          <w:tab w:val="left" w:pos="1176"/>
        </w:tabs>
        <w:ind w:firstLine="454"/>
        <w:rPr>
          <w:i/>
        </w:rPr>
      </w:pPr>
      <w:r>
        <w:t>— личные, притяжательные, указательные, вопросительные местоимения;</w:t>
      </w:r>
    </w:p>
    <w:p w:rsidR="00AD5412" w:rsidRDefault="007A6736">
      <w:pPr>
        <w:pStyle w:val="a7"/>
        <w:tabs>
          <w:tab w:val="left" w:pos="1182"/>
        </w:tabs>
        <w:ind w:firstLine="454"/>
        <w:rPr>
          <w:i/>
        </w:rPr>
      </w:pPr>
      <w:r>
        <w:t>— количественные и порядковые числительные;</w:t>
      </w:r>
    </w:p>
    <w:p w:rsidR="00AD5412" w:rsidRDefault="007A6736">
      <w:pPr>
        <w:pStyle w:val="a7"/>
        <w:tabs>
          <w:tab w:val="left" w:pos="1190"/>
        </w:tabs>
        <w:ind w:firstLine="454"/>
        <w:rPr>
          <w:i/>
        </w:rPr>
      </w:pPr>
      <w:r>
        <w:t>— </w:t>
      </w:r>
      <w:r>
        <w:t xml:space="preserve">глаголы в наиболее употребительных временных формах действительного залога: </w:t>
      </w:r>
      <w:proofErr w:type="spellStart"/>
      <w:r>
        <w:rPr>
          <w:lang w:eastAsia="en-US"/>
        </w:rPr>
        <w:t>Present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Simple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Future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Simple</w:t>
      </w:r>
      <w:proofErr w:type="spellEnd"/>
      <w:r>
        <w:rPr>
          <w:lang w:eastAsia="en-US"/>
        </w:rPr>
        <w:t xml:space="preserve"> </w:t>
      </w:r>
      <w:r>
        <w:t xml:space="preserve">и </w:t>
      </w:r>
      <w:proofErr w:type="spellStart"/>
      <w:r>
        <w:rPr>
          <w:lang w:eastAsia="en-US"/>
        </w:rPr>
        <w:t>Past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Simple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Present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Continuous</w:t>
      </w:r>
      <w:proofErr w:type="spellEnd"/>
      <w:r>
        <w:rPr>
          <w:lang w:eastAsia="en-US"/>
        </w:rPr>
        <w:t>;</w:t>
      </w:r>
    </w:p>
    <w:p w:rsidR="00AD5412" w:rsidRDefault="007A6736">
      <w:pPr>
        <w:pStyle w:val="a7"/>
        <w:tabs>
          <w:tab w:val="left" w:pos="1181"/>
        </w:tabs>
        <w:ind w:firstLine="454"/>
        <w:rPr>
          <w:i/>
        </w:rPr>
      </w:pPr>
      <w:r>
        <w:t xml:space="preserve">— модальные глаголы </w:t>
      </w:r>
      <w:proofErr w:type="spellStart"/>
      <w:r>
        <w:t>can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can’t</w:t>
      </w:r>
      <w:proofErr w:type="spellEnd"/>
      <w:r>
        <w:rPr>
          <w:lang w:eastAsia="en-US"/>
        </w:rPr>
        <w:t>.</w:t>
      </w:r>
    </w:p>
    <w:p w:rsidR="00AD5412" w:rsidRDefault="007A673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412" w:rsidRDefault="007A673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• распознавать и использовать в речи глаг</w:t>
      </w:r>
      <w:r>
        <w:rPr>
          <w:rFonts w:ascii="Times New Roman" w:hAnsi="Times New Roman" w:cs="Times New Roman"/>
          <w:i w:val="0"/>
          <w:sz w:val="24"/>
          <w:szCs w:val="24"/>
        </w:rPr>
        <w:t>олы в других временных формах действительного залога.</w:t>
      </w: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:rsidR="00AD5412" w:rsidRDefault="00AD54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D5412" w:rsidRDefault="007A6736">
      <w:pPr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bCs/>
          <w:color w:val="C00000"/>
        </w:rPr>
        <w:lastRenderedPageBreak/>
        <w:t>Предметное содержание речи</w:t>
      </w:r>
      <w:r>
        <w:rPr>
          <w:rFonts w:ascii="Times New Roman" w:hAnsi="Times New Roman"/>
          <w:color w:val="C00000"/>
        </w:rPr>
        <w:t xml:space="preserve"> </w:t>
      </w:r>
    </w:p>
    <w:p w:rsidR="00AD5412" w:rsidRDefault="007A67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(полное) общее образование (Базовый уровень) </w:t>
      </w:r>
    </w:p>
    <w:p w:rsidR="00AD5412" w:rsidRDefault="007A6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</w:rPr>
        <w:t xml:space="preserve">Социально-бытовая сфера. </w:t>
      </w:r>
      <w:r>
        <w:rPr>
          <w:rFonts w:ascii="Times New Roman" w:hAnsi="Times New Roman"/>
        </w:rPr>
        <w:t xml:space="preserve">Повседневная жизнь семьи, ее доход жилищные и бытовые условия </w:t>
      </w:r>
      <w:r>
        <w:rPr>
          <w:rFonts w:ascii="Times New Roman" w:hAnsi="Times New Roman"/>
        </w:rPr>
        <w:t xml:space="preserve">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– </w:t>
      </w:r>
      <w:r>
        <w:rPr>
          <w:rFonts w:ascii="Times New Roman" w:hAnsi="Times New Roman"/>
        </w:rPr>
        <w:t>50 часов.</w:t>
      </w:r>
    </w:p>
    <w:p w:rsidR="00AD5412" w:rsidRDefault="007A6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</w:rPr>
        <w:t>Социально-культурная сфера.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Молодежь в современном обществе. Досуг 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</w:t>
      </w:r>
      <w:r>
        <w:rPr>
          <w:rFonts w:ascii="Times New Roman" w:hAnsi="Times New Roman"/>
        </w:rPr>
        <w:t>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– 90 часов.</w:t>
      </w:r>
    </w:p>
    <w:p w:rsidR="00AD5412" w:rsidRDefault="007A67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70C0"/>
          <w:szCs w:val="24"/>
          <w:lang w:eastAsia="ru-RU"/>
        </w:rPr>
        <w:t xml:space="preserve">Учебно-трудовая сфера.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Современный мир профессий. Возможности продолжения образования 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 – 50 часов.</w:t>
      </w:r>
    </w:p>
    <w:p w:rsidR="00AD5412" w:rsidRDefault="00AD5412">
      <w:pPr>
        <w:jc w:val="center"/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</w:pPr>
    </w:p>
    <w:p w:rsidR="00AD5412" w:rsidRDefault="007A6736">
      <w:pPr>
        <w:jc w:val="center"/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>Тематическое планирование</w:t>
      </w:r>
    </w:p>
    <w:tbl>
      <w:tblPr>
        <w:tblW w:w="14289" w:type="dxa"/>
        <w:tblInd w:w="-147" w:type="dxa"/>
        <w:tblLook w:val="00A0" w:firstRow="1" w:lastRow="0" w:firstColumn="1" w:lastColumn="0" w:noHBand="0" w:noVBand="0"/>
      </w:tblPr>
      <w:tblGrid>
        <w:gridCol w:w="2028"/>
        <w:gridCol w:w="7298"/>
        <w:gridCol w:w="2055"/>
        <w:gridCol w:w="2686"/>
        <w:gridCol w:w="222"/>
      </w:tblGrid>
      <w:tr w:rsidR="00AD5412">
        <w:trPr>
          <w:trHeight w:val="545"/>
        </w:trPr>
        <w:tc>
          <w:tcPr>
            <w:tcW w:w="9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Cs w:val="24"/>
              </w:rPr>
              <w:t>(тематика)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ЦОР</w:t>
            </w:r>
          </w:p>
        </w:tc>
        <w:tc>
          <w:tcPr>
            <w:tcW w:w="64" w:type="dxa"/>
            <w:shd w:val="clear" w:color="auto" w:fill="auto"/>
          </w:tcPr>
          <w:p w:rsidR="00AD5412" w:rsidRDefault="00AD5412"/>
        </w:tc>
      </w:tr>
      <w:tr w:rsidR="00AD5412">
        <w:tc>
          <w:tcPr>
            <w:tcW w:w="9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t xml:space="preserve">Социально-бытовая сфера. </w:t>
            </w:r>
            <w:r>
              <w:rPr>
                <w:rFonts w:ascii="Times New Roman" w:hAnsi="Times New Roman"/>
              </w:rPr>
      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</w:t>
            </w:r>
            <w:r>
              <w:rPr>
                <w:rFonts w:ascii="Times New Roman" w:hAnsi="Times New Roman"/>
              </w:rPr>
              <w:t>е и в школе, межличностные отношения с друзьями и знакомыми. Здоровье и забота о нем, самочувствие, медицинские услуги.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center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AD5412" w:rsidRDefault="00AD5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AD5412" w:rsidRDefault="00AD5412"/>
        </w:tc>
      </w:tr>
      <w:tr w:rsidR="00AD5412">
        <w:tc>
          <w:tcPr>
            <w:tcW w:w="9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t>Социально-культурная сфера.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</w:rPr>
              <w:t>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</w:t>
            </w:r>
            <w:r>
              <w:rPr>
                <w:rFonts w:ascii="Times New Roman" w:hAnsi="Times New Roman"/>
              </w:rPr>
              <w:t>тр достопримечательностей. Природа и экология, научно-технический прогресс.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</w:p>
          <w:p w:rsidR="00AD5412" w:rsidRDefault="00AD5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D5412" w:rsidRDefault="00AD5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center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AD5412" w:rsidRDefault="007A6736">
            <w:pPr>
              <w:spacing w:after="0"/>
              <w:jc w:val="center"/>
            </w:pPr>
            <w:hyperlink r:id="rId8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:rsidR="00AD5412" w:rsidRDefault="00AD5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AD5412" w:rsidRDefault="00AD5412"/>
        </w:tc>
      </w:tr>
      <w:tr w:rsidR="00AD5412">
        <w:tc>
          <w:tcPr>
            <w:tcW w:w="9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 xml:space="preserve">Учебно-трудовая сфера.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ире.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AD5412" w:rsidRDefault="00AD5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spacing w:after="0"/>
              <w:jc w:val="center"/>
            </w:pP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AD5412" w:rsidRDefault="007A6736">
            <w:pPr>
              <w:spacing w:after="0"/>
              <w:jc w:val="center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5412" w:rsidRDefault="00AD54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AD5412" w:rsidRDefault="00AD5412"/>
        </w:tc>
      </w:tr>
      <w:tr w:rsidR="00AD5412">
        <w:trPr>
          <w:trHeight w:val="113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AD541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412" w:rsidRDefault="007A67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102</w:t>
            </w:r>
          </w:p>
        </w:tc>
      </w:tr>
    </w:tbl>
    <w:p w:rsidR="00AD5412" w:rsidRDefault="00AD541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5412" w:rsidRDefault="00AD5412">
      <w:pPr>
        <w:spacing w:after="0"/>
        <w:jc w:val="center"/>
      </w:pPr>
    </w:p>
    <w:sectPr w:rsidR="00AD5412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12"/>
    <w:rsid w:val="007A6736"/>
    <w:rsid w:val="00A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character" w:customStyle="1" w:styleId="02">
    <w:name w:val="02 Текст основной Знак"/>
    <w:link w:val="02"/>
    <w:qFormat/>
    <w:rsid w:val="000A79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A79FB"/>
    <w:rPr>
      <w:color w:val="0000FF"/>
      <w:u w:val="single"/>
    </w:rPr>
  </w:style>
  <w:style w:type="character" w:customStyle="1" w:styleId="ListLabel2">
    <w:name w:val="ListLabel 2"/>
    <w:qFormat/>
    <w:rPr>
      <w:sz w:val="18"/>
      <w:szCs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0A79FB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character" w:customStyle="1" w:styleId="02">
    <w:name w:val="02 Текст основной Знак"/>
    <w:link w:val="02"/>
    <w:qFormat/>
    <w:rsid w:val="000A79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A79FB"/>
    <w:rPr>
      <w:color w:val="0000FF"/>
      <w:u w:val="single"/>
    </w:rPr>
  </w:style>
  <w:style w:type="character" w:customStyle="1" w:styleId="ListLabel2">
    <w:name w:val="ListLabel 2"/>
    <w:qFormat/>
    <w:rPr>
      <w:sz w:val="18"/>
      <w:szCs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0A79FB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hom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znaniy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72CA-702F-4BE9-B687-FE458926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2264</Words>
  <Characters>12907</Characters>
  <Application>Microsoft Office Word</Application>
  <DocSecurity>0</DocSecurity>
  <Lines>107</Lines>
  <Paragraphs>30</Paragraphs>
  <ScaleCrop>false</ScaleCrop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39</cp:revision>
  <cp:lastPrinted>2020-11-28T19:03:00Z</cp:lastPrinted>
  <dcterms:created xsi:type="dcterms:W3CDTF">2020-12-06T08:44:00Z</dcterms:created>
  <dcterms:modified xsi:type="dcterms:W3CDTF">2022-09-18T18:41:00Z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