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B0" w:rsidRPr="00EF5465" w:rsidRDefault="00163BB0" w:rsidP="00EF5465">
      <w:pPr>
        <w:spacing w:after="0" w:line="240" w:lineRule="auto"/>
        <w:ind w:left="142" w:hanging="35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Аннотация РП по русскому языку 10-11</w:t>
      </w:r>
      <w:r w:rsidRPr="00163BB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ы</w:t>
      </w:r>
      <w:r w:rsidR="00F629B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(базовый уровень)</w:t>
      </w:r>
    </w:p>
    <w:p w:rsidR="00F629B1" w:rsidRPr="00F629B1" w:rsidRDefault="00F629B1" w:rsidP="00F6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«Рабочая программа курса русского языка в 10-11 </w:t>
      </w:r>
      <w:proofErr w:type="gramStart"/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классах»  разработана</w:t>
      </w:r>
      <w:proofErr w:type="gramEnd"/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нормативных документов:</w:t>
      </w:r>
    </w:p>
    <w:p w:rsidR="00F629B1" w:rsidRPr="00F629B1" w:rsidRDefault="00F629B1" w:rsidP="00F629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образования: приказ Министерства образования и науки РФ от 17 мая 2012г. № 413 с изменениями и дополнениями от: 29 декабря 2014 г., 31 декабря 2015 г.;</w:t>
      </w:r>
    </w:p>
    <w:p w:rsidR="00F629B1" w:rsidRPr="00F629B1" w:rsidRDefault="00F629B1" w:rsidP="00F629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среднего общего образования, утвержденная Федеральным учебно-методическим объединением по общему образованию, протокол заседания от 28 апреля 2016 г. № 2/16-з;</w:t>
      </w:r>
    </w:p>
    <w:p w:rsidR="00F629B1" w:rsidRDefault="00F629B1" w:rsidP="00F629B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ятельность" от 20.05.2020 № 254.</w:t>
      </w:r>
    </w:p>
    <w:p w:rsidR="00F629B1" w:rsidRPr="00EF5465" w:rsidRDefault="00F629B1" w:rsidP="00EF5465">
      <w:pPr>
        <w:pStyle w:val="a3"/>
        <w:tabs>
          <w:tab w:val="left" w:pos="2055"/>
        </w:tabs>
        <w:spacing w:after="0" w:line="276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Целью реализации основной образовательной программы </w:t>
      </w:r>
      <w:r w:rsidR="00EF5465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СОО</w:t>
      </w:r>
      <w:r w:rsidRPr="00F629B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</w:t>
      </w:r>
      <w:r w:rsidR="00EF5465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ниями, установленными ФГОС СОО.</w:t>
      </w:r>
    </w:p>
    <w:p w:rsidR="00F629B1" w:rsidRPr="00EF5465" w:rsidRDefault="00F629B1" w:rsidP="00EF5465">
      <w:pPr>
        <w:pStyle w:val="a3"/>
        <w:tabs>
          <w:tab w:val="left" w:pos="2055"/>
        </w:tabs>
        <w:spacing w:after="0" w:line="276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Главными задачами</w:t>
      </w:r>
      <w:r w:rsidR="00EF5465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реализации программы являются:</w:t>
      </w:r>
    </w:p>
    <w:p w:rsidR="00F629B1" w:rsidRPr="00EF5465" w:rsidRDefault="00F629B1" w:rsidP="00EF5465">
      <w:pPr>
        <w:pStyle w:val="a3"/>
        <w:tabs>
          <w:tab w:val="left" w:pos="2055"/>
        </w:tabs>
        <w:spacing w:after="0" w:line="276" w:lineRule="auto"/>
        <w:ind w:left="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</w:t>
      </w:r>
      <w:r w:rsidR="00EF5465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нания о них в речевой практике;</w:t>
      </w:r>
    </w:p>
    <w:p w:rsidR="00F629B1" w:rsidRPr="00EF5465" w:rsidRDefault="00F629B1" w:rsidP="00EF5465">
      <w:pPr>
        <w:pStyle w:val="a3"/>
        <w:tabs>
          <w:tab w:val="left" w:pos="2055"/>
        </w:tabs>
        <w:spacing w:after="0" w:line="276" w:lineRule="auto"/>
        <w:ind w:left="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 овладение умением в развернутых аргументированных устных и письменных высказываниях различных стилей и жанров выражать личную позицию и свое о</w:t>
      </w:r>
      <w:r w:rsidR="00EF5465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тношение к прочитанным текстам;</w:t>
      </w:r>
    </w:p>
    <w:p w:rsidR="00F629B1" w:rsidRPr="00EF5465" w:rsidRDefault="00F629B1" w:rsidP="00EF5465">
      <w:pPr>
        <w:pStyle w:val="a3"/>
        <w:tabs>
          <w:tab w:val="left" w:pos="2055"/>
        </w:tabs>
        <w:spacing w:after="0" w:line="276" w:lineRule="auto"/>
        <w:ind w:left="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 овладение умениями комплексног</w:t>
      </w:r>
      <w:r w:rsidR="00EF5465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о анализа предложенного текста;</w:t>
      </w:r>
    </w:p>
    <w:p w:rsidR="00F629B1" w:rsidRPr="00EF5465" w:rsidRDefault="00F629B1" w:rsidP="00EF5465">
      <w:pPr>
        <w:pStyle w:val="a3"/>
        <w:tabs>
          <w:tab w:val="left" w:pos="2055"/>
        </w:tabs>
        <w:spacing w:after="0" w:line="276" w:lineRule="auto"/>
        <w:ind w:left="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 овладение возможностями языка как средства коммуникации и средства познания в степени, достаточной для получения профессионального образования</w:t>
      </w:r>
      <w:r w:rsidR="00EF5465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и дальнейшего самообразования;</w:t>
      </w:r>
    </w:p>
    <w:p w:rsidR="00F629B1" w:rsidRDefault="00F629B1" w:rsidP="00EF5465">
      <w:pPr>
        <w:pStyle w:val="a3"/>
        <w:tabs>
          <w:tab w:val="left" w:pos="2055"/>
        </w:tabs>
        <w:spacing w:after="0" w:line="276" w:lineRule="auto"/>
        <w:ind w:left="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EF5465" w:rsidRPr="00EF5465" w:rsidRDefault="00EF5465" w:rsidP="00EF5465">
      <w:pPr>
        <w:pStyle w:val="a3"/>
        <w:tabs>
          <w:tab w:val="left" w:pos="2055"/>
        </w:tabs>
        <w:spacing w:after="0" w:line="276" w:lineRule="auto"/>
        <w:ind w:left="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F629B1" w:rsidRPr="00F629B1" w:rsidRDefault="00F629B1" w:rsidP="00F629B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ована на использование учебника</w:t>
      </w:r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29B1" w:rsidRDefault="00F629B1" w:rsidP="00EF5465">
      <w:pPr>
        <w:spacing w:after="20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10-11 классы: учебник для общеобразовательных организаций. Базовый уровень. Авторы: </w:t>
      </w:r>
      <w:proofErr w:type="spellStart"/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Л.М.Рыбченкова</w:t>
      </w:r>
      <w:proofErr w:type="spellEnd"/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О.М.Александрова</w:t>
      </w:r>
      <w:proofErr w:type="spellEnd"/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А.Г.Нарушевич</w:t>
      </w:r>
      <w:proofErr w:type="spellEnd"/>
      <w:r w:rsidRPr="00F6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– М.: Просвещение, 2019</w:t>
      </w:r>
      <w:r w:rsidR="00634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554" w:rsidRPr="00F629B1" w:rsidRDefault="00634554" w:rsidP="00EF5465">
      <w:pPr>
        <w:spacing w:after="20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54" w:rsidRDefault="00F629B1" w:rsidP="00163B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рабочей </w:t>
      </w:r>
      <w:proofErr w:type="gramStart"/>
      <w:r w:rsidRPr="00F6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2</w:t>
      </w:r>
      <w:proofErr w:type="gramEnd"/>
      <w:r w:rsidRPr="00F6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Данная рабочая программа составлена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F6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из расчёта 34 учебных недели в году в</w:t>
      </w:r>
      <w:r w:rsidR="009F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и 11 классах соответственно </w:t>
      </w:r>
    </w:p>
    <w:p w:rsidR="00F629B1" w:rsidRDefault="00634554" w:rsidP="006345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т.ч.на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р\р 3 часа</w:t>
      </w:r>
      <w:r w:rsidR="009F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11 классе, к\р – 2 часа в 10 классе, 3 часа в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="009F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6F1B" w:rsidRDefault="009F6F1B" w:rsidP="00163B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378" w:rsidRPr="00634554" w:rsidRDefault="00163BB0" w:rsidP="00634554">
      <w:pPr>
        <w:tabs>
          <w:tab w:val="left" w:pos="2055"/>
        </w:tabs>
        <w:spacing w:after="0" w:line="276" w:lineRule="auto"/>
        <w:ind w:firstLine="20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B0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163BB0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63BB0">
        <w:rPr>
          <w:rFonts w:ascii="Times New Roman" w:eastAsia="Calibri" w:hAnsi="Times New Roman" w:cs="Times New Roman"/>
          <w:sz w:val="24"/>
          <w:szCs w:val="24"/>
        </w:rPr>
        <w:t xml:space="preserve"> результатов в со</w:t>
      </w:r>
      <w:bookmarkStart w:id="0" w:name="_GoBack"/>
      <w:bookmarkEnd w:id="0"/>
      <w:r w:rsidRPr="00163BB0">
        <w:rPr>
          <w:rFonts w:ascii="Times New Roman" w:eastAsia="Calibri" w:hAnsi="Times New Roman" w:cs="Times New Roman"/>
          <w:sz w:val="24"/>
          <w:szCs w:val="24"/>
        </w:rPr>
        <w:t>ответствии с требованиями ФГОС СОО.</w:t>
      </w:r>
    </w:p>
    <w:sectPr w:rsidR="00292378" w:rsidRPr="006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B4E08"/>
    <w:multiLevelType w:val="hybridMultilevel"/>
    <w:tmpl w:val="8EA4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65594">
      <w:start w:val="201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B0"/>
    <w:rsid w:val="00163BB0"/>
    <w:rsid w:val="00292378"/>
    <w:rsid w:val="00634554"/>
    <w:rsid w:val="009F6F1B"/>
    <w:rsid w:val="00EF5465"/>
    <w:rsid w:val="00F6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6714"/>
  <w15:chartTrackingRefBased/>
  <w15:docId w15:val="{AFE7392C-5314-4F59-991A-B7DED0D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B1"/>
    <w:pPr>
      <w:ind w:left="720"/>
      <w:contextualSpacing/>
    </w:pPr>
  </w:style>
  <w:style w:type="table" w:styleId="a4">
    <w:name w:val="Table Grid"/>
    <w:basedOn w:val="a1"/>
    <w:uiPriority w:val="39"/>
    <w:rsid w:val="00EF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2021-05-16T14:00:00Z</dcterms:created>
  <dcterms:modified xsi:type="dcterms:W3CDTF">2021-05-16T14:55:00Z</dcterms:modified>
</cp:coreProperties>
</file>