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704" w:rsidRPr="00CC7704" w:rsidRDefault="00CC7704" w:rsidP="00CC7704">
      <w:pPr>
        <w:spacing w:before="48" w:after="200" w:line="276" w:lineRule="auto"/>
        <w:ind w:left="174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C7704">
        <w:rPr>
          <w:rFonts w:ascii="Times New Roman" w:hAnsi="Times New Roman"/>
          <w:b/>
          <w:spacing w:val="-1"/>
          <w:sz w:val="28"/>
          <w:szCs w:val="28"/>
        </w:rPr>
        <w:t xml:space="preserve"> Аннотация</w:t>
      </w:r>
      <w:r w:rsidRPr="00CC770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CC7704">
        <w:rPr>
          <w:rFonts w:ascii="Times New Roman" w:hAnsi="Times New Roman"/>
          <w:b/>
          <w:sz w:val="28"/>
          <w:szCs w:val="28"/>
        </w:rPr>
        <w:t>к</w:t>
      </w:r>
      <w:r w:rsidRPr="00CC7704">
        <w:rPr>
          <w:rFonts w:ascii="Times New Roman" w:hAnsi="Times New Roman"/>
          <w:b/>
          <w:spacing w:val="-1"/>
          <w:sz w:val="28"/>
          <w:szCs w:val="28"/>
        </w:rPr>
        <w:t xml:space="preserve"> рабочей</w:t>
      </w:r>
      <w:r w:rsidRPr="00CC770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CC7704">
        <w:rPr>
          <w:rFonts w:ascii="Times New Roman" w:hAnsi="Times New Roman"/>
          <w:b/>
          <w:spacing w:val="-1"/>
          <w:sz w:val="28"/>
          <w:szCs w:val="28"/>
        </w:rPr>
        <w:t>программе</w:t>
      </w:r>
      <w:r w:rsidRPr="00CC7704">
        <w:rPr>
          <w:rFonts w:ascii="Times New Roman" w:hAnsi="Times New Roman"/>
          <w:b/>
          <w:sz w:val="28"/>
          <w:szCs w:val="28"/>
        </w:rPr>
        <w:t xml:space="preserve"> </w:t>
      </w:r>
      <w:r w:rsidRPr="00CC7704">
        <w:rPr>
          <w:rFonts w:ascii="Times New Roman" w:hAnsi="Times New Roman"/>
          <w:b/>
          <w:spacing w:val="-2"/>
          <w:sz w:val="28"/>
          <w:szCs w:val="28"/>
        </w:rPr>
        <w:t>по</w:t>
      </w:r>
      <w:r w:rsidRPr="00CC7704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CC7704">
        <w:rPr>
          <w:rFonts w:ascii="Times New Roman" w:hAnsi="Times New Roman"/>
          <w:b/>
          <w:spacing w:val="-1"/>
          <w:sz w:val="28"/>
          <w:szCs w:val="28"/>
        </w:rPr>
        <w:t>алгебре</w:t>
      </w:r>
      <w:r w:rsidRPr="00CC770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CC7704">
        <w:rPr>
          <w:rFonts w:ascii="Times New Roman" w:hAnsi="Times New Roman"/>
          <w:b/>
          <w:sz w:val="28"/>
          <w:szCs w:val="28"/>
        </w:rPr>
        <w:t>9</w:t>
      </w:r>
      <w:r w:rsidRPr="00CC7704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CC7704">
        <w:rPr>
          <w:rFonts w:ascii="Times New Roman" w:hAnsi="Times New Roman"/>
          <w:b/>
          <w:spacing w:val="-1"/>
          <w:sz w:val="28"/>
          <w:szCs w:val="28"/>
        </w:rPr>
        <w:t>класс</w:t>
      </w:r>
    </w:p>
    <w:p w:rsidR="00CC7704" w:rsidRPr="00CC7704" w:rsidRDefault="00CC7704" w:rsidP="00CC770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04">
        <w:rPr>
          <w:spacing w:val="-1"/>
          <w:sz w:val="28"/>
          <w:szCs w:val="28"/>
        </w:rPr>
        <w:t xml:space="preserve">  </w:t>
      </w:r>
      <w:r w:rsidRPr="00CC7704">
        <w:rPr>
          <w:rFonts w:ascii="Times New Roman" w:eastAsia="Times New Roman" w:hAnsi="Times New Roman" w:cs="Times New Roman"/>
          <w:sz w:val="28"/>
          <w:szCs w:val="28"/>
        </w:rPr>
        <w:t>Рабочая программа по алгебре составлена на основе следующих нормативных документов:</w:t>
      </w:r>
    </w:p>
    <w:p w:rsidR="00CC7704" w:rsidRPr="00CC7704" w:rsidRDefault="00CC7704" w:rsidP="00CC770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04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года № 1897</w:t>
      </w:r>
    </w:p>
    <w:p w:rsidR="00CC7704" w:rsidRPr="00CC7704" w:rsidRDefault="00CC7704" w:rsidP="00CC770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04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образования, приказ Министерства образования и науки РФ от 17 мая 2012 года № 413</w:t>
      </w:r>
    </w:p>
    <w:p w:rsidR="00CC7704" w:rsidRPr="00CC7704" w:rsidRDefault="00CC7704" w:rsidP="00CC770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04">
        <w:rPr>
          <w:rFonts w:ascii="Times New Roman" w:eastAsia="Calibri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</w:t>
      </w:r>
      <w:proofErr w:type="gramStart"/>
      <w:r w:rsidRPr="00CC7704">
        <w:rPr>
          <w:rFonts w:ascii="Times New Roman" w:eastAsia="Calibri" w:hAnsi="Times New Roman" w:cs="Times New Roman"/>
          <w:sz w:val="28"/>
          <w:szCs w:val="28"/>
        </w:rPr>
        <w:t>( Протокол</w:t>
      </w:r>
      <w:proofErr w:type="gramEnd"/>
      <w:r w:rsidRPr="00CC7704">
        <w:rPr>
          <w:rFonts w:ascii="Times New Roman" w:eastAsia="Calibri" w:hAnsi="Times New Roman" w:cs="Times New Roman"/>
          <w:sz w:val="28"/>
          <w:szCs w:val="28"/>
        </w:rPr>
        <w:t xml:space="preserve"> заседания от 8 апреля 2015 года) № 1/15</w:t>
      </w:r>
    </w:p>
    <w:p w:rsidR="00CC7704" w:rsidRPr="00CC7704" w:rsidRDefault="00CC7704" w:rsidP="00CC770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04">
        <w:rPr>
          <w:rFonts w:ascii="Times New Roman" w:eastAsia="Calibri" w:hAnsi="Times New Roman" w:cs="Times New Roman"/>
          <w:sz w:val="28"/>
          <w:szCs w:val="28"/>
        </w:rPr>
        <w:t xml:space="preserve"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</w:t>
      </w:r>
      <w:proofErr w:type="gramStart"/>
      <w:r w:rsidRPr="00CC7704">
        <w:rPr>
          <w:rFonts w:ascii="Times New Roman" w:eastAsia="Calibri" w:hAnsi="Times New Roman" w:cs="Times New Roman"/>
          <w:sz w:val="28"/>
          <w:szCs w:val="28"/>
        </w:rPr>
        <w:t>( Протокол</w:t>
      </w:r>
      <w:proofErr w:type="gramEnd"/>
      <w:r w:rsidRPr="00CC7704">
        <w:rPr>
          <w:rFonts w:ascii="Times New Roman" w:eastAsia="Calibri" w:hAnsi="Times New Roman" w:cs="Times New Roman"/>
          <w:sz w:val="28"/>
          <w:szCs w:val="28"/>
        </w:rPr>
        <w:t xml:space="preserve"> заседания от 28 апреля 2016 года) № 2/16-з</w:t>
      </w:r>
    </w:p>
    <w:p w:rsidR="00CC7704" w:rsidRPr="00CC7704" w:rsidRDefault="00CC7704" w:rsidP="00CC770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04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CC7704" w:rsidRPr="00CC7704" w:rsidRDefault="00CC7704" w:rsidP="00CC7704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04">
        <w:rPr>
          <w:rFonts w:ascii="Times New Roman" w:eastAsia="Calibri" w:hAnsi="Times New Roman" w:cs="Times New Roman"/>
          <w:sz w:val="28"/>
          <w:szCs w:val="28"/>
        </w:rPr>
        <w:t xml:space="preserve">Согласно учебному плану ОУ и календарному учебному графику ОУ в 2020-2021 </w:t>
      </w:r>
      <w:proofErr w:type="gramStart"/>
      <w:r w:rsidRPr="00CC7704">
        <w:rPr>
          <w:rFonts w:ascii="Times New Roman" w:eastAsia="Calibri" w:hAnsi="Times New Roman" w:cs="Times New Roman"/>
          <w:sz w:val="28"/>
          <w:szCs w:val="28"/>
        </w:rPr>
        <w:t>учебном  году</w:t>
      </w:r>
      <w:proofErr w:type="gramEnd"/>
      <w:r w:rsidRPr="00CC7704">
        <w:rPr>
          <w:rFonts w:ascii="Times New Roman" w:eastAsia="Calibri" w:hAnsi="Times New Roman" w:cs="Times New Roman"/>
          <w:sz w:val="28"/>
          <w:szCs w:val="28"/>
        </w:rPr>
        <w:t xml:space="preserve"> 34 учебные недели, поэтому на изучение геометрии в 9 классе отводится 102 часов по 3 часа в неделю.</w:t>
      </w:r>
    </w:p>
    <w:p w:rsidR="00CC7704" w:rsidRPr="00CC7704" w:rsidRDefault="00CC7704" w:rsidP="00CC7704">
      <w:pPr>
        <w:widowControl w:val="0"/>
        <w:spacing w:before="154" w:after="0" w:line="240" w:lineRule="auto"/>
        <w:ind w:left="112" w:right="10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704" w:rsidRPr="00CC7704" w:rsidRDefault="00CC7704" w:rsidP="00CC7704">
      <w:pPr>
        <w:spacing w:after="200" w:line="253" w:lineRule="auto"/>
        <w:ind w:left="472" w:right="105" w:firstLine="1008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C7704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 w:rsidRPr="00CC770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учебно-методического</w:t>
      </w:r>
      <w:r w:rsidRPr="00CC77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комплекта.</w:t>
      </w:r>
    </w:p>
    <w:p w:rsidR="00CC7704" w:rsidRPr="00CC7704" w:rsidRDefault="00CC7704" w:rsidP="00CC7704">
      <w:pPr>
        <w:numPr>
          <w:ilvl w:val="0"/>
          <w:numId w:val="1"/>
        </w:numPr>
        <w:suppressAutoHyphens/>
        <w:spacing w:after="0" w:line="240" w:lineRule="auto"/>
        <w:ind w:left="709"/>
        <w:rPr>
          <w:rFonts w:ascii="Calibri" w:eastAsia="Calibri" w:hAnsi="Calibri" w:cs="Calibri"/>
          <w:sz w:val="28"/>
          <w:szCs w:val="28"/>
          <w:lang w:eastAsia="zh-CN"/>
        </w:rPr>
      </w:pPr>
      <w:r w:rsidRPr="00CC77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Мерзляк </w:t>
      </w:r>
      <w:proofErr w:type="gramStart"/>
      <w:r w:rsidRPr="00CC7704">
        <w:rPr>
          <w:rFonts w:ascii="Times New Roman" w:eastAsia="Calibri" w:hAnsi="Times New Roman" w:cs="Times New Roman"/>
          <w:sz w:val="28"/>
          <w:szCs w:val="28"/>
          <w:lang w:eastAsia="zh-CN"/>
        </w:rPr>
        <w:t>А.Г. :</w:t>
      </w:r>
      <w:proofErr w:type="gramEnd"/>
      <w:r w:rsidRPr="00CC77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Алгебра : 9 класс : учебник для учащихся общеобразовательных организаций / А.Г. Мерзляк, В.Б. Полонский и др.– М.: </w:t>
      </w:r>
      <w:proofErr w:type="spellStart"/>
      <w:r w:rsidRPr="00CC7704">
        <w:rPr>
          <w:rFonts w:ascii="Times New Roman" w:eastAsia="Calibri" w:hAnsi="Times New Roman" w:cs="Times New Roman"/>
          <w:sz w:val="28"/>
          <w:szCs w:val="28"/>
          <w:lang w:eastAsia="zh-CN"/>
        </w:rPr>
        <w:t>Вентана</w:t>
      </w:r>
      <w:proofErr w:type="spellEnd"/>
      <w:r w:rsidRPr="00CC7704">
        <w:rPr>
          <w:rFonts w:ascii="Times New Roman" w:eastAsia="Calibri" w:hAnsi="Times New Roman" w:cs="Times New Roman"/>
          <w:sz w:val="28"/>
          <w:szCs w:val="28"/>
          <w:lang w:eastAsia="zh-CN"/>
        </w:rPr>
        <w:t>-Граф, 2018.</w:t>
      </w:r>
    </w:p>
    <w:p w:rsidR="00CC7704" w:rsidRPr="00CC7704" w:rsidRDefault="00CC7704" w:rsidP="00CC7704">
      <w:pPr>
        <w:numPr>
          <w:ilvl w:val="0"/>
          <w:numId w:val="1"/>
        </w:numPr>
        <w:suppressAutoHyphens/>
        <w:spacing w:after="0" w:line="240" w:lineRule="auto"/>
        <w:ind w:left="709"/>
        <w:rPr>
          <w:rFonts w:ascii="Calibri" w:eastAsia="Calibri" w:hAnsi="Calibri" w:cs="Calibri"/>
          <w:sz w:val="28"/>
          <w:szCs w:val="28"/>
          <w:lang w:eastAsia="zh-CN"/>
        </w:rPr>
      </w:pPr>
      <w:r w:rsidRPr="00CC77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Мерзляк </w:t>
      </w:r>
      <w:proofErr w:type="gramStart"/>
      <w:r w:rsidRPr="00CC7704">
        <w:rPr>
          <w:rFonts w:ascii="Times New Roman" w:eastAsia="Calibri" w:hAnsi="Times New Roman" w:cs="Times New Roman"/>
          <w:sz w:val="28"/>
          <w:szCs w:val="28"/>
          <w:lang w:eastAsia="zh-CN"/>
        </w:rPr>
        <w:t>А.Г. :</w:t>
      </w:r>
      <w:proofErr w:type="gramEnd"/>
      <w:r w:rsidRPr="00CC77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9 класс : дидактические материалы: пособие для учащихся общеобразовательных организаций / А.Г. Мерзляк, В.Б. Полонский и др.– М.: </w:t>
      </w:r>
      <w:proofErr w:type="spellStart"/>
      <w:r w:rsidRPr="00CC7704">
        <w:rPr>
          <w:rFonts w:ascii="Times New Roman" w:eastAsia="Calibri" w:hAnsi="Times New Roman" w:cs="Times New Roman"/>
          <w:sz w:val="28"/>
          <w:szCs w:val="28"/>
          <w:lang w:eastAsia="zh-CN"/>
        </w:rPr>
        <w:t>Вентана</w:t>
      </w:r>
      <w:proofErr w:type="spellEnd"/>
      <w:r w:rsidRPr="00CC7704">
        <w:rPr>
          <w:rFonts w:ascii="Times New Roman" w:eastAsia="Calibri" w:hAnsi="Times New Roman" w:cs="Times New Roman"/>
          <w:sz w:val="28"/>
          <w:szCs w:val="28"/>
          <w:lang w:eastAsia="zh-CN"/>
        </w:rPr>
        <w:t>-Граф, 2018.</w:t>
      </w:r>
    </w:p>
    <w:p w:rsidR="00CC7704" w:rsidRPr="00CC7704" w:rsidRDefault="00CC7704" w:rsidP="00CC7704">
      <w:pPr>
        <w:numPr>
          <w:ilvl w:val="0"/>
          <w:numId w:val="1"/>
        </w:numPr>
        <w:suppressAutoHyphens/>
        <w:spacing w:after="0" w:line="240" w:lineRule="auto"/>
        <w:ind w:left="709"/>
        <w:rPr>
          <w:rFonts w:ascii="Calibri" w:eastAsia="Calibri" w:hAnsi="Calibri" w:cs="Calibri"/>
          <w:sz w:val="28"/>
          <w:szCs w:val="28"/>
          <w:lang w:eastAsia="zh-CN"/>
        </w:rPr>
      </w:pPr>
      <w:r w:rsidRPr="00CC77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Мерзляк </w:t>
      </w:r>
      <w:proofErr w:type="gramStart"/>
      <w:r w:rsidRPr="00CC7704">
        <w:rPr>
          <w:rFonts w:ascii="Times New Roman" w:eastAsia="Calibri" w:hAnsi="Times New Roman" w:cs="Times New Roman"/>
          <w:sz w:val="28"/>
          <w:szCs w:val="28"/>
          <w:lang w:eastAsia="zh-CN"/>
        </w:rPr>
        <w:t>А.Г. :</w:t>
      </w:r>
      <w:proofErr w:type="gramEnd"/>
      <w:r w:rsidRPr="00CC77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9 класс : методическое пособие / А.Г. Мерзляк, В.Б. Полонский и др.– М.: </w:t>
      </w:r>
      <w:proofErr w:type="spellStart"/>
      <w:r w:rsidRPr="00CC7704">
        <w:rPr>
          <w:rFonts w:ascii="Times New Roman" w:eastAsia="Calibri" w:hAnsi="Times New Roman" w:cs="Times New Roman"/>
          <w:sz w:val="28"/>
          <w:szCs w:val="28"/>
          <w:lang w:eastAsia="zh-CN"/>
        </w:rPr>
        <w:t>Вентана</w:t>
      </w:r>
      <w:proofErr w:type="spellEnd"/>
      <w:r w:rsidRPr="00CC7704">
        <w:rPr>
          <w:rFonts w:ascii="Times New Roman" w:eastAsia="Calibri" w:hAnsi="Times New Roman" w:cs="Times New Roman"/>
          <w:sz w:val="28"/>
          <w:szCs w:val="28"/>
          <w:lang w:eastAsia="zh-CN"/>
        </w:rPr>
        <w:t>-Граф, 2018.</w:t>
      </w:r>
    </w:p>
    <w:p w:rsidR="00CC7704" w:rsidRPr="00CC7704" w:rsidRDefault="00CC7704" w:rsidP="00CC77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C7704" w:rsidRPr="00CC7704" w:rsidRDefault="00CC7704" w:rsidP="00CC77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F4997" w:rsidRDefault="008F4997"/>
    <w:sectPr w:rsidR="008F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04"/>
    <w:rsid w:val="008F4997"/>
    <w:rsid w:val="00C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1E55"/>
  <w15:chartTrackingRefBased/>
  <w15:docId w15:val="{DBBB55E8-1D86-4683-A326-031D5EC4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 M I N</dc:creator>
  <cp:keywords/>
  <dc:description/>
  <cp:lastModifiedBy>A D M I N</cp:lastModifiedBy>
  <cp:revision>1</cp:revision>
  <dcterms:created xsi:type="dcterms:W3CDTF">2021-05-11T19:53:00Z</dcterms:created>
  <dcterms:modified xsi:type="dcterms:W3CDTF">2021-05-11T19:53:00Z</dcterms:modified>
</cp:coreProperties>
</file>